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PÉRDIDA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PYMES</w:t>
      </w:r>
    </w:p>
    <w:p>
      <w:pPr>
        <w:pStyle w:val="BodyText"/>
        <w:tabs>
          <w:tab w:pos="6587" w:val="left" w:leader="none"/>
        </w:tabs>
        <w:spacing w:line="292" w:lineRule="exact" w:before="58"/>
      </w:pPr>
      <w:r>
        <w:rPr>
          <w:position w:val="2"/>
        </w:rPr>
        <w:t>Nombre de</w:t>
      </w:r>
      <w:r>
        <w:rPr>
          <w:spacing w:val="3"/>
          <w:position w:val="2"/>
        </w:rPr>
        <w:t> </w:t>
      </w:r>
      <w:r>
        <w:rPr>
          <w:position w:val="2"/>
        </w:rPr>
        <w:t>la 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informe:</w:t>
      </w:r>
    </w:p>
    <w:p>
      <w:pPr>
        <w:pStyle w:val="BodyText"/>
        <w:ind w:left="0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70"/>
        <w:ind w:left="115"/>
      </w:pPr>
      <w:r>
        <w:rPr/>
        <w:t>8/abr./2024</w:t>
      </w:r>
    </w:p>
    <w:p>
      <w:pPr>
        <w:spacing w:after="0"/>
        <w:sectPr>
          <w:type w:val="continuous"/>
          <w:pgSz w:w="11910" w:h="16840"/>
          <w:pgMar w:top="540" w:bottom="280" w:left="620" w:right="940"/>
          <w:cols w:num="2" w:equalWidth="0">
            <w:col w:w="8727" w:space="40"/>
            <w:col w:w="1583"/>
          </w:cols>
        </w:sectPr>
      </w:pPr>
    </w:p>
    <w:p>
      <w:pPr>
        <w:pStyle w:val="BodyText"/>
        <w:spacing w:line="268" w:lineRule="exact"/>
      </w:pPr>
      <w:r>
        <w:rPr/>
        <w:t>ANUSCHEH</w:t>
      </w:r>
      <w:r>
        <w:rPr>
          <w:spacing w:val="-9"/>
        </w:rPr>
        <w:t> </w:t>
      </w:r>
      <w:r>
        <w:rPr/>
        <w:t>MISSAGHIAN</w:t>
      </w:r>
      <w:r>
        <w:rPr>
          <w:spacing w:val="-8"/>
        </w:rPr>
        <w:t> </w:t>
      </w:r>
      <w:r>
        <w:rPr/>
        <w:t>SL-21</w:t>
      </w:r>
      <w:r>
        <w:rPr>
          <w:spacing w:val="-6"/>
        </w:rPr>
        <w:t> </w:t>
      </w:r>
      <w:r>
        <w:rPr/>
        <w:t>ASESORIA</w:t>
      </w:r>
    </w:p>
    <w:p>
      <w:pPr>
        <w:pStyle w:val="BodyText"/>
        <w:spacing w:line="237" w:lineRule="auto" w:before="4"/>
        <w:ind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APERTURA</w:t>
      </w:r>
      <w:r>
        <w:rPr>
          <w:spacing w:val="34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11"/>
        </w:rPr>
        <w:t> </w:t>
      </w:r>
      <w:r>
        <w:rPr/>
        <w:t>Período</w:t>
      </w:r>
      <w:r>
        <w:rPr>
          <w:spacing w:val="62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7"/>
        </w:rPr>
        <w:t> </w:t>
      </w:r>
      <w:r>
        <w:rPr/>
        <w:t>DICIEMBRE</w:t>
      </w:r>
    </w:p>
    <w:p>
      <w:pPr>
        <w:spacing w:after="0" w:line="237" w:lineRule="auto"/>
        <w:sectPr>
          <w:type w:val="continuous"/>
          <w:pgSz w:w="11910" w:h="16840"/>
          <w:pgMar w:top="540" w:bottom="280" w:left="620" w:right="940"/>
          <w:cols w:num="2" w:equalWidth="0">
            <w:col w:w="5186" w:space="271"/>
            <w:col w:w="4893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133"/>
        <w:gridCol w:w="1851"/>
      </w:tblGrid>
      <w:tr>
        <w:trPr>
          <w:trHeight w:val="848" w:hRule="atLeast"/>
        </w:trPr>
        <w:tc>
          <w:tcPr>
            <w:tcW w:w="5729" w:type="dxa"/>
          </w:tcPr>
          <w:p>
            <w:pPr>
              <w:pStyle w:val="TableParagraph"/>
              <w:spacing w:before="241"/>
              <w:ind w:left="577"/>
              <w:rPr>
                <w:b/>
                <w:sz w:val="30"/>
              </w:rPr>
            </w:pPr>
            <w:r>
              <w:rPr>
                <w:b/>
                <w:sz w:val="30"/>
              </w:rPr>
              <w:t>(Debe)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z w:val="30"/>
              </w:rPr>
              <w:t>Haber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auto" w:before="4"/>
              <w:ind w:left="476" w:right="62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Notas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Memoria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41"/>
              <w:ind w:left="596"/>
              <w:rPr>
                <w:b/>
                <w:sz w:val="30"/>
              </w:rPr>
            </w:pPr>
            <w:r>
              <w:rPr>
                <w:b/>
                <w:sz w:val="30"/>
              </w:rPr>
              <w:t>2021</w:t>
            </w:r>
          </w:p>
        </w:tc>
      </w:tr>
      <w:tr>
        <w:trPr>
          <w:trHeight w:val="709" w:hRule="atLeast"/>
        </w:trPr>
        <w:tc>
          <w:tcPr>
            <w:tcW w:w="5729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9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Importe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neto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cifra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negocios.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32" w:lineRule="auto" w:before="38" w:after="0"/>
              <w:ind w:left="563" w:right="216" w:hanging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en curso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fabricación.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3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Trab.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realizados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empresa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para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activo.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Aprovisionamientos.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Personal.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Amortización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del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inmovilizado.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Imputación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Subv.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otras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Excesos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provisiones.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Deterioro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enajenaciones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resultados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24.955,00</w:t>
            </w:r>
          </w:p>
        </w:tc>
      </w:tr>
      <w:tr>
        <w:trPr>
          <w:trHeight w:val="715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-58.623,70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546.324,79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-243.514,33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-261.883,54</w:t>
            </w:r>
          </w:p>
        </w:tc>
      </w:tr>
      <w:tr>
        <w:trPr>
          <w:trHeight w:val="1567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-966,20</w:t>
            </w:r>
          </w:p>
        </w:tc>
      </w:tr>
      <w:tr>
        <w:trPr>
          <w:trHeight w:val="642" w:hRule="atLeast"/>
        </w:trPr>
        <w:tc>
          <w:tcPr>
            <w:tcW w:w="572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3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EXPLOTACION</w:t>
            </w:r>
          </w:p>
          <w:p>
            <w:pPr>
              <w:pStyle w:val="TableParagraph"/>
              <w:spacing w:line="293" w:lineRule="exact" w:before="28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(1+2+3+4+5+6+7+8+9+10+11+12)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4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6.292,02</w:t>
            </w:r>
          </w:p>
        </w:tc>
      </w:tr>
      <w:tr>
        <w:trPr>
          <w:trHeight w:val="517" w:hRule="atLeast"/>
        </w:trPr>
        <w:tc>
          <w:tcPr>
            <w:tcW w:w="5729" w:type="dxa"/>
            <w:vMerge w:val="restart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17" w:after="0"/>
              <w:ind w:left="563" w:right="393" w:hanging="38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2"/>
                <w:sz w:val="20"/>
              </w:rPr>
              <w:t>Imputación</w:t>
            </w:r>
            <w:r>
              <w:rPr>
                <w:rFonts w:ascii="Arial MT" w:hAnsi="Arial MT"/>
                <w:spacing w:val="-8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7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Suvenciones,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donaciones</w:t>
            </w:r>
            <w:r>
              <w:rPr>
                <w:rFonts w:ascii="Arial MT" w:hAnsi="Arial MT"/>
                <w:spacing w:val="-5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y</w:t>
            </w:r>
            <w:r>
              <w:rPr>
                <w:rFonts w:ascii="Arial MT" w:hAnsi="Arial MT"/>
                <w:spacing w:val="-11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legados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52"/>
                <w:position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carácter financiero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3" w:after="0"/>
              <w:ind w:left="563" w:right="0" w:hanging="3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54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Variación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valor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razonable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instrum.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Diferencias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cambio.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32" w:lineRule="auto" w:before="37" w:after="0"/>
              <w:ind w:left="563" w:right="1049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3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Carácter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37" w:after="0"/>
              <w:ind w:left="563" w:right="0" w:hanging="39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1"/>
                <w:sz w:val="20"/>
              </w:rPr>
              <w:t>Incorporación</w:t>
            </w:r>
            <w:r>
              <w:rPr>
                <w:rFonts w:ascii="Arial MT" w:hAnsi="Arial MT"/>
                <w:spacing w:val="-7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al</w:t>
            </w:r>
            <w:r>
              <w:rPr>
                <w:rFonts w:ascii="Arial MT" w:hAns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activo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gastos</w:t>
            </w:r>
            <w:r>
              <w:rPr>
                <w:rFonts w:ascii="Arial MT" w:hAnsi="Arial MT"/>
                <w:spacing w:val="-4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18" w:after="0"/>
              <w:ind w:left="563" w:right="0" w:hanging="39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financieros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derivados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8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convenios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acreed.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6" w:lineRule="exact" w:before="18" w:after="0"/>
              <w:ind w:left="563" w:right="0" w:hanging="38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Resto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2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y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gastos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4,80</w:t>
            </w:r>
          </w:p>
        </w:tc>
      </w:tr>
      <w:tr>
        <w:trPr>
          <w:trHeight w:val="503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212"/>
              <w:ind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4,80</w:t>
            </w:r>
          </w:p>
        </w:tc>
      </w:tr>
      <w:tr>
        <w:trPr>
          <w:trHeight w:val="2524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-1.534,48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FINANCIERO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(13+14+15+16+17+18)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-1.529,68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IMPUESTOS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+ B)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4.762,34</w:t>
            </w:r>
          </w:p>
        </w:tc>
      </w:tr>
      <w:tr>
        <w:trPr>
          <w:trHeight w:val="294" w:hRule="atLeast"/>
        </w:trPr>
        <w:tc>
          <w:tcPr>
            <w:tcW w:w="5729" w:type="dxa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Impuestos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sobre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beneficios.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-1.326,56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EJERCICIO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3.435,78</w:t>
            </w:r>
          </w:p>
        </w:tc>
      </w:tr>
    </w:tbl>
    <w:sectPr>
      <w:type w:val="continuous"/>
      <w:pgSz w:w="11910" w:h="16840"/>
      <w:pgMar w:top="540" w:bottom="280" w:left="6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563" w:hanging="39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563" w:hanging="447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4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4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44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63" w:hanging="382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84"/>
        <w:jc w:val="righ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01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terms:created xsi:type="dcterms:W3CDTF">2024-04-10T16:54:46Z</dcterms:created>
  <dcterms:modified xsi:type="dcterms:W3CDTF">2024-04-10T16:54:46Z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2024-04-10T00:00:00Z</vt:filetime>
  </property>
</Properties>
</file>