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8"/>
        </w:rPr>
      </w:pPr>
    </w:p>
    <w:p>
      <w:pPr>
        <w:spacing w:line="261" w:lineRule="auto" w:before="94"/>
        <w:ind w:left="4044" w:right="1137" w:hanging="2549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INFORME</w:t>
      </w:r>
      <w:r>
        <w:rPr>
          <w:rFonts w:ascii="Times New Roman" w:hAnsi="Times New Roman"/>
          <w:b/>
          <w:spacing w:val="14"/>
          <w:sz w:val="23"/>
        </w:rPr>
        <w:t> </w:t>
      </w:r>
      <w:r>
        <w:rPr>
          <w:rFonts w:ascii="Times New Roman" w:hAnsi="Times New Roman"/>
          <w:b/>
          <w:sz w:val="23"/>
        </w:rPr>
        <w:t>DE</w:t>
      </w:r>
      <w:r>
        <w:rPr>
          <w:rFonts w:ascii="Times New Roman" w:hAnsi="Times New Roman"/>
          <w:b/>
          <w:spacing w:val="11"/>
          <w:sz w:val="23"/>
        </w:rPr>
        <w:t> </w:t>
      </w:r>
      <w:r>
        <w:rPr>
          <w:rFonts w:ascii="Times New Roman" w:hAnsi="Times New Roman"/>
          <w:b/>
          <w:sz w:val="23"/>
        </w:rPr>
        <w:t>AUDITORÍA</w:t>
      </w:r>
      <w:r>
        <w:rPr>
          <w:rFonts w:ascii="Times New Roman" w:hAnsi="Times New Roman"/>
          <w:b/>
          <w:spacing w:val="13"/>
          <w:sz w:val="23"/>
        </w:rPr>
        <w:t> </w:t>
      </w:r>
      <w:r>
        <w:rPr>
          <w:rFonts w:ascii="Times New Roman" w:hAnsi="Times New Roman"/>
          <w:b/>
          <w:sz w:val="23"/>
        </w:rPr>
        <w:t>DE</w:t>
      </w:r>
      <w:r>
        <w:rPr>
          <w:rFonts w:ascii="Times New Roman" w:hAnsi="Times New Roman"/>
          <w:b/>
          <w:spacing w:val="14"/>
          <w:sz w:val="23"/>
        </w:rPr>
        <w:t> </w:t>
      </w:r>
      <w:r>
        <w:rPr>
          <w:rFonts w:ascii="Times New Roman" w:hAnsi="Times New Roman"/>
          <w:b/>
          <w:sz w:val="23"/>
        </w:rPr>
        <w:t>CUENTAS</w:t>
      </w:r>
      <w:r>
        <w:rPr>
          <w:rFonts w:ascii="Times New Roman" w:hAnsi="Times New Roman"/>
          <w:b/>
          <w:spacing w:val="13"/>
          <w:sz w:val="23"/>
        </w:rPr>
        <w:t> </w:t>
      </w:r>
      <w:r>
        <w:rPr>
          <w:rFonts w:ascii="Times New Roman" w:hAnsi="Times New Roman"/>
          <w:b/>
          <w:sz w:val="23"/>
        </w:rPr>
        <w:t>ANUALES</w:t>
      </w:r>
      <w:r>
        <w:rPr>
          <w:rFonts w:ascii="Times New Roman" w:hAnsi="Times New Roman"/>
          <w:b/>
          <w:spacing w:val="16"/>
          <w:sz w:val="23"/>
        </w:rPr>
        <w:t> </w:t>
      </w:r>
      <w:r>
        <w:rPr>
          <w:rFonts w:ascii="Times New Roman" w:hAnsi="Times New Roman"/>
          <w:b/>
          <w:sz w:val="23"/>
        </w:rPr>
        <w:t>DE</w:t>
      </w:r>
      <w:r>
        <w:rPr>
          <w:rFonts w:ascii="Times New Roman" w:hAnsi="Times New Roman"/>
          <w:b/>
          <w:spacing w:val="12"/>
          <w:sz w:val="23"/>
        </w:rPr>
        <w:t> </w:t>
      </w:r>
      <w:r>
        <w:rPr>
          <w:rFonts w:ascii="Times New Roman" w:hAnsi="Times New Roman"/>
          <w:b/>
          <w:sz w:val="23"/>
        </w:rPr>
        <w:t>PYMES</w:t>
      </w:r>
      <w:r>
        <w:rPr>
          <w:rFonts w:ascii="Times New Roman" w:hAnsi="Times New Roman"/>
          <w:b/>
          <w:spacing w:val="13"/>
          <w:sz w:val="23"/>
        </w:rPr>
        <w:t> </w:t>
      </w:r>
      <w:r>
        <w:rPr>
          <w:rFonts w:ascii="Times New Roman" w:hAnsi="Times New Roman"/>
          <w:b/>
          <w:sz w:val="23"/>
        </w:rPr>
        <w:t>EMITIDO</w:t>
      </w:r>
      <w:r>
        <w:rPr>
          <w:rFonts w:ascii="Times New Roman" w:hAnsi="Times New Roman"/>
          <w:b/>
          <w:spacing w:val="16"/>
          <w:sz w:val="23"/>
        </w:rPr>
        <w:t> </w:t>
      </w:r>
      <w:r>
        <w:rPr>
          <w:rFonts w:ascii="Times New Roman" w:hAnsi="Times New Roman"/>
          <w:b/>
          <w:sz w:val="23"/>
        </w:rPr>
        <w:t>POR</w:t>
      </w:r>
      <w:r>
        <w:rPr>
          <w:rFonts w:ascii="Times New Roman" w:hAnsi="Times New Roman"/>
          <w:b/>
          <w:spacing w:val="-54"/>
          <w:sz w:val="23"/>
        </w:rPr>
        <w:t> </w:t>
      </w:r>
      <w:r>
        <w:rPr>
          <w:rFonts w:ascii="Times New Roman" w:hAnsi="Times New Roman"/>
          <w:b/>
          <w:sz w:val="23"/>
        </w:rPr>
        <w:t>UN</w:t>
      </w:r>
      <w:r>
        <w:rPr>
          <w:rFonts w:ascii="Times New Roman" w:hAnsi="Times New Roman"/>
          <w:b/>
          <w:spacing w:val="1"/>
          <w:sz w:val="23"/>
        </w:rPr>
        <w:t> </w:t>
      </w:r>
      <w:r>
        <w:rPr>
          <w:rFonts w:ascii="Times New Roman" w:hAnsi="Times New Roman"/>
          <w:b/>
          <w:sz w:val="23"/>
        </w:rPr>
        <w:t>AUDITOR</w:t>
      </w:r>
      <w:r>
        <w:rPr>
          <w:rFonts w:ascii="Times New Roman" w:hAnsi="Times New Roman"/>
          <w:b/>
          <w:spacing w:val="-1"/>
          <w:sz w:val="23"/>
        </w:rPr>
        <w:t> </w:t>
      </w:r>
      <w:r>
        <w:rPr>
          <w:rFonts w:ascii="Times New Roman" w:hAnsi="Times New Roman"/>
          <w:b/>
          <w:sz w:val="23"/>
        </w:rPr>
        <w:t>INDEPENDIENTE</w:t>
      </w:r>
    </w:p>
    <w:p>
      <w:pPr>
        <w:pStyle w:val="BodyText"/>
        <w:spacing w:before="5"/>
        <w:rPr>
          <w:rFonts w:ascii="Times New Roman"/>
          <w:b/>
        </w:rPr>
      </w:pPr>
    </w:p>
    <w:p>
      <w:pPr>
        <w:spacing w:before="0"/>
        <w:ind w:left="1496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Administradora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Única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Centro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Estudios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Master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Anuscheh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Canarias,</w:t>
      </w:r>
      <w:r>
        <w:rPr>
          <w:rFonts w:ascii="Times New Roman" w:hAnsi="Times New Roman"/>
          <w:spacing w:val="7"/>
          <w:sz w:val="23"/>
        </w:rPr>
        <w:t> </w:t>
      </w:r>
      <w:r>
        <w:rPr>
          <w:rFonts w:ascii="Times New Roman" w:hAnsi="Times New Roman"/>
          <w:sz w:val="23"/>
        </w:rPr>
        <w:t>S.L.U.:</w:t>
      </w: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0"/>
        <w:ind w:left="1496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Opinión</w:t>
      </w:r>
    </w:p>
    <w:p>
      <w:pPr>
        <w:pStyle w:val="BodyText"/>
        <w:spacing w:before="6"/>
        <w:rPr>
          <w:rFonts w:ascii="Times New Roman"/>
          <w:b/>
          <w:sz w:val="22"/>
        </w:rPr>
      </w:pPr>
    </w:p>
    <w:p>
      <w:pPr>
        <w:spacing w:line="264" w:lineRule="auto" w:before="0"/>
        <w:ind w:left="1496" w:right="1425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Hemos auditado las cuentas anuales de pymes de Centro Estudios Master Anuscheh 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Canarias, S.L.U., (la Sociedad), que comprenden el balance a 31 de diciembre de 2022, 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cuenta de pérdidas y ganancias, y la memoria, todos ellos de pymes, correspondientes al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ejercicio terminado en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dicha fecha.</w:t>
      </w:r>
    </w:p>
    <w:p>
      <w:pPr>
        <w:spacing w:line="261" w:lineRule="auto" w:before="233"/>
        <w:ind w:left="1496" w:right="1427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En nuestra opinión, las cuentas anuales de pymes adjuntas expresan, en todos los aspectos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significativos, la imagen fiel del patrimonio y de la situación financiera de la Sociedad a 31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diciembre de 2022, así como de sus resultados correspondientes al ejercicio terminado en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dicha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fecha,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conformidad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con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el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sz w:val="23"/>
        </w:rPr>
        <w:t>marco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normativo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información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financiera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17"/>
          <w:sz w:val="23"/>
        </w:rPr>
        <w:t> </w:t>
      </w:r>
      <w:r>
        <w:rPr>
          <w:rFonts w:ascii="Times New Roman" w:hAnsi="Times New Roman"/>
          <w:sz w:val="23"/>
        </w:rPr>
        <w:t>resulta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aplicación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(que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se</w:t>
      </w:r>
      <w:r>
        <w:rPr>
          <w:rFonts w:ascii="Times New Roman" w:hAnsi="Times New Roman"/>
          <w:spacing w:val="-2"/>
          <w:sz w:val="23"/>
        </w:rPr>
        <w:t> </w:t>
      </w:r>
      <w:r>
        <w:rPr>
          <w:rFonts w:ascii="Times New Roman" w:hAnsi="Times New Roman"/>
          <w:sz w:val="23"/>
        </w:rPr>
        <w:t>identifica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nota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2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la memoria)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y,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particular, con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los principios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y criterios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contables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contenidos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el mismo.</w:t>
      </w:r>
    </w:p>
    <w:p>
      <w:pPr>
        <w:pStyle w:val="BodyText"/>
        <w:spacing w:before="11"/>
        <w:rPr>
          <w:rFonts w:ascii="Times New Roman"/>
        </w:rPr>
      </w:pPr>
    </w:p>
    <w:p>
      <w:pPr>
        <w:spacing w:before="0"/>
        <w:ind w:left="1496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Fundamento</w:t>
      </w:r>
      <w:r>
        <w:rPr>
          <w:rFonts w:ascii="Times New Roman" w:hAnsi="Times New Roman"/>
          <w:b/>
          <w:spacing w:val="7"/>
          <w:sz w:val="23"/>
        </w:rPr>
        <w:t> </w:t>
      </w:r>
      <w:r>
        <w:rPr>
          <w:rFonts w:ascii="Times New Roman" w:hAnsi="Times New Roman"/>
          <w:b/>
          <w:sz w:val="23"/>
        </w:rPr>
        <w:t>de</w:t>
      </w:r>
      <w:r>
        <w:rPr>
          <w:rFonts w:ascii="Times New Roman" w:hAnsi="Times New Roman"/>
          <w:b/>
          <w:spacing w:val="11"/>
          <w:sz w:val="23"/>
        </w:rPr>
        <w:t> </w:t>
      </w:r>
      <w:r>
        <w:rPr>
          <w:rFonts w:ascii="Times New Roman" w:hAnsi="Times New Roman"/>
          <w:b/>
          <w:sz w:val="23"/>
        </w:rPr>
        <w:t>la</w:t>
      </w:r>
      <w:r>
        <w:rPr>
          <w:rFonts w:ascii="Times New Roman" w:hAnsi="Times New Roman"/>
          <w:b/>
          <w:spacing w:val="7"/>
          <w:sz w:val="23"/>
        </w:rPr>
        <w:t> </w:t>
      </w:r>
      <w:r>
        <w:rPr>
          <w:rFonts w:ascii="Times New Roman" w:hAnsi="Times New Roman"/>
          <w:b/>
          <w:sz w:val="23"/>
        </w:rPr>
        <w:t>opinión</w:t>
      </w:r>
    </w:p>
    <w:p>
      <w:pPr>
        <w:pStyle w:val="BodyText"/>
        <w:spacing w:before="6"/>
        <w:rPr>
          <w:rFonts w:ascii="Times New Roman"/>
          <w:b/>
          <w:sz w:val="22"/>
        </w:rPr>
      </w:pPr>
    </w:p>
    <w:p>
      <w:pPr>
        <w:spacing w:line="264" w:lineRule="auto" w:before="0"/>
        <w:ind w:left="1496" w:right="1428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Hemos llevado a cabo nuestra auditoría de conformidad con la normativa reguladora de 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actividad de auditoría de cuentas vigente en España. Nuestras responsabilidades de acuerdo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 dichas normas se describen más adelante en la sección </w:t>
      </w:r>
      <w:r>
        <w:rPr>
          <w:rFonts w:ascii="Times New Roman" w:hAnsi="Times New Roman"/>
          <w:i/>
          <w:sz w:val="23"/>
        </w:rPr>
        <w:t>Responsabilidades del auditor en</w:t>
      </w:r>
      <w:r>
        <w:rPr>
          <w:rFonts w:ascii="Times New Roman" w:hAnsi="Times New Roman"/>
          <w:i/>
          <w:spacing w:val="1"/>
          <w:sz w:val="23"/>
        </w:rPr>
        <w:t> </w:t>
      </w:r>
      <w:r>
        <w:rPr>
          <w:rFonts w:ascii="Times New Roman" w:hAnsi="Times New Roman"/>
          <w:i/>
          <w:sz w:val="23"/>
        </w:rPr>
        <w:t>relación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con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la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auditoría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de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las</w:t>
      </w:r>
      <w:r>
        <w:rPr>
          <w:rFonts w:ascii="Times New Roman" w:hAnsi="Times New Roman"/>
          <w:i/>
          <w:spacing w:val="6"/>
          <w:sz w:val="23"/>
        </w:rPr>
        <w:t> </w:t>
      </w:r>
      <w:r>
        <w:rPr>
          <w:rFonts w:ascii="Times New Roman" w:hAnsi="Times New Roman"/>
          <w:i/>
          <w:sz w:val="23"/>
        </w:rPr>
        <w:t>cuentas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anuales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i/>
          <w:sz w:val="23"/>
        </w:rPr>
        <w:t>de</w:t>
      </w:r>
      <w:r>
        <w:rPr>
          <w:rFonts w:ascii="Times New Roman" w:hAnsi="Times New Roman"/>
          <w:i/>
          <w:spacing w:val="3"/>
          <w:sz w:val="23"/>
        </w:rPr>
        <w:t> </w:t>
      </w:r>
      <w:r>
        <w:rPr>
          <w:rFonts w:ascii="Times New Roman" w:hAnsi="Times New Roman"/>
          <w:i/>
          <w:sz w:val="23"/>
        </w:rPr>
        <w:t>pymes</w:t>
      </w:r>
      <w:r>
        <w:rPr>
          <w:rFonts w:ascii="Times New Roman" w:hAnsi="Times New Roman"/>
          <w:i/>
          <w:spacing w:val="2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nuestro informe.</w:t>
      </w:r>
    </w:p>
    <w:p>
      <w:pPr>
        <w:spacing w:line="261" w:lineRule="auto" w:before="230"/>
        <w:ind w:left="1496" w:right="1426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Somos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independientes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Sociedad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conformidad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requerimientos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ética,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incluidos los de independencia, que son aplicables a nuestra auditoría de las cuentas anuales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en España según lo exigido por la normativa reguladora de la actividad de auditoría 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cuentas.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este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sentido,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no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hemos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prestado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servicios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distintos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los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auditoría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cuentas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ni han concurrido situaciones o circunstancias que, de acuerdo con lo establecido en la citada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normativa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z w:val="23"/>
        </w:rPr>
        <w:t>reguladora,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hayan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afectado</w:t>
      </w:r>
      <w:r>
        <w:rPr>
          <w:rFonts w:ascii="Times New Roman" w:hAnsi="Times New Roman"/>
          <w:spacing w:val="-2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necesaria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independencia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modo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se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z w:val="23"/>
        </w:rPr>
        <w:t>haya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visto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comprometida.</w:t>
      </w: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spacing w:line="264" w:lineRule="auto" w:before="0"/>
        <w:ind w:left="1496" w:right="1428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Consideramos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evidencia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auditoría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hemos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obtenido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proporciona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una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base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suficiente</w:t>
      </w:r>
      <w:r>
        <w:rPr>
          <w:rFonts w:ascii="Times New Roman" w:hAnsi="Times New Roman"/>
          <w:spacing w:val="-2"/>
          <w:sz w:val="23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adecuada para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nuestra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opinión.</w:t>
      </w:r>
    </w:p>
    <w:p>
      <w:pPr>
        <w:pStyle w:val="BodyText"/>
        <w:spacing w:before="4"/>
        <w:rPr>
          <w:rFonts w:ascii="Times New Roman"/>
        </w:rPr>
      </w:pPr>
    </w:p>
    <w:p>
      <w:pPr>
        <w:spacing w:before="0"/>
        <w:ind w:left="1496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Aspectos</w:t>
      </w:r>
      <w:r>
        <w:rPr>
          <w:rFonts w:ascii="Times New Roman" w:hAnsi="Times New Roman"/>
          <w:b/>
          <w:spacing w:val="9"/>
          <w:sz w:val="23"/>
        </w:rPr>
        <w:t> </w:t>
      </w:r>
      <w:r>
        <w:rPr>
          <w:rFonts w:ascii="Times New Roman" w:hAnsi="Times New Roman"/>
          <w:b/>
          <w:sz w:val="23"/>
        </w:rPr>
        <w:t>más</w:t>
      </w:r>
      <w:r>
        <w:rPr>
          <w:rFonts w:ascii="Times New Roman" w:hAnsi="Times New Roman"/>
          <w:b/>
          <w:spacing w:val="8"/>
          <w:sz w:val="23"/>
        </w:rPr>
        <w:t> </w:t>
      </w:r>
      <w:r>
        <w:rPr>
          <w:rFonts w:ascii="Times New Roman" w:hAnsi="Times New Roman"/>
          <w:b/>
          <w:sz w:val="23"/>
        </w:rPr>
        <w:t>relevantes</w:t>
      </w:r>
      <w:r>
        <w:rPr>
          <w:rFonts w:ascii="Times New Roman" w:hAnsi="Times New Roman"/>
          <w:b/>
          <w:spacing w:val="6"/>
          <w:sz w:val="23"/>
        </w:rPr>
        <w:t> </w:t>
      </w:r>
      <w:r>
        <w:rPr>
          <w:rFonts w:ascii="Times New Roman" w:hAnsi="Times New Roman"/>
          <w:b/>
          <w:sz w:val="23"/>
        </w:rPr>
        <w:t>de</w:t>
      </w:r>
      <w:r>
        <w:rPr>
          <w:rFonts w:ascii="Times New Roman" w:hAnsi="Times New Roman"/>
          <w:b/>
          <w:spacing w:val="12"/>
          <w:sz w:val="23"/>
        </w:rPr>
        <w:t> </w:t>
      </w:r>
      <w:r>
        <w:rPr>
          <w:rFonts w:ascii="Times New Roman" w:hAnsi="Times New Roman"/>
          <w:b/>
          <w:sz w:val="23"/>
        </w:rPr>
        <w:t>la</w:t>
      </w:r>
      <w:r>
        <w:rPr>
          <w:rFonts w:ascii="Times New Roman" w:hAnsi="Times New Roman"/>
          <w:b/>
          <w:spacing w:val="8"/>
          <w:sz w:val="23"/>
        </w:rPr>
        <w:t> </w:t>
      </w:r>
      <w:r>
        <w:rPr>
          <w:rFonts w:ascii="Times New Roman" w:hAnsi="Times New Roman"/>
          <w:b/>
          <w:sz w:val="23"/>
        </w:rPr>
        <w:t>auditoría</w:t>
      </w:r>
    </w:p>
    <w:p>
      <w:pPr>
        <w:pStyle w:val="BodyText"/>
        <w:spacing w:before="6"/>
        <w:rPr>
          <w:rFonts w:ascii="Times New Roman"/>
          <w:b/>
          <w:sz w:val="22"/>
        </w:rPr>
      </w:pPr>
    </w:p>
    <w:p>
      <w:pPr>
        <w:spacing w:line="261" w:lineRule="auto" w:before="0"/>
        <w:ind w:left="1496" w:right="1427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Los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aspectos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más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relevantes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auditoría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son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aquellos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según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nuestro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juicio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profesional,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han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sido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considerados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como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riesgos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incorrección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material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más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significativos en nuestra auditoría de las cuentas anuales de pymes del periodo actual. Estos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riesgos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sz w:val="23"/>
        </w:rPr>
        <w:t>han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sido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tratados</w:t>
      </w:r>
      <w:r>
        <w:rPr>
          <w:rFonts w:ascii="Times New Roman" w:hAnsi="Times New Roman"/>
          <w:spacing w:val="35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el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contexto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nuestra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auditoría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sz w:val="23"/>
        </w:rPr>
        <w:t>las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sz w:val="23"/>
        </w:rPr>
        <w:t>cuentas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anuales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su</w:t>
      </w:r>
    </w:p>
    <w:p>
      <w:pPr>
        <w:spacing w:after="0" w:line="261" w:lineRule="auto"/>
        <w:jc w:val="both"/>
        <w:rPr>
          <w:rFonts w:ascii="Times New Roman" w:hAnsi="Times New Roman"/>
          <w:sz w:val="23"/>
        </w:rPr>
        <w:sectPr>
          <w:headerReference w:type="default" r:id="rId5"/>
          <w:footerReference w:type="default" r:id="rId6"/>
          <w:type w:val="continuous"/>
          <w:pgSz w:w="11910" w:h="16840"/>
          <w:pgMar w:header="991" w:footer="1717" w:top="1940" w:bottom="1900" w:left="160" w:right="217"/>
          <w:pgNumType w:start="1"/>
        </w:sect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spacing w:line="261" w:lineRule="auto" w:before="94"/>
        <w:ind w:left="1496" w:right="1428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conjunto, y en la formación de nuestra opinión sobre éstas, y no expresamos una opinión por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separado sobre esos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riesgos.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0"/>
        <w:ind w:left="1496" w:right="0" w:firstLine="0"/>
        <w:jc w:val="both"/>
        <w:rPr>
          <w:rFonts w:ascii="Times New Roman"/>
          <w:sz w:val="23"/>
        </w:rPr>
      </w:pPr>
      <w:r>
        <w:rPr>
          <w:rFonts w:ascii="Times New Roman"/>
          <w:sz w:val="23"/>
        </w:rPr>
        <w:t>Reconocimiento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de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las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subvenciones</w:t>
      </w:r>
      <w:r>
        <w:rPr>
          <w:rFonts w:ascii="Times New Roman"/>
          <w:spacing w:val="9"/>
          <w:sz w:val="23"/>
        </w:rPr>
        <w:t> </w:t>
      </w:r>
      <w:r>
        <w:rPr>
          <w:rFonts w:ascii="Times New Roman"/>
          <w:sz w:val="23"/>
        </w:rPr>
        <w:t>recibidas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line="264" w:lineRule="auto" w:before="0"/>
        <w:ind w:left="1496" w:right="1427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Sociedad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recibe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diversas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subvenciones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para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sus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actividades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distintas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entidades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públicas.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Hemos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considerado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 imputación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ingresos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citadas subvenciones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supone un riesgo de nuestra auditoría, al tratarse de importes significativos para la Sociedad,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en tanto que la determinación del excedente del ejercicio depende en gran medida de este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aspecto.</w:t>
      </w:r>
    </w:p>
    <w:p>
      <w:pPr>
        <w:spacing w:line="264" w:lineRule="auto" w:before="151"/>
        <w:ind w:left="1496" w:right="1428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En respuesta a dicho riesgo significativo, hemos conocido los controles que la Sociedad tiene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diseñados y realizado pruebas analíticas y de detalle, para asegurarnos que la imputación 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ingresos de las distintas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subvenciones recibidas,</w:t>
      </w:r>
      <w:r>
        <w:rPr>
          <w:rFonts w:ascii="Times New Roman" w:hAnsi="Times New Roman"/>
          <w:spacing w:val="57"/>
          <w:sz w:val="23"/>
        </w:rPr>
        <w:t> </w:t>
      </w:r>
      <w:r>
        <w:rPr>
          <w:rFonts w:ascii="Times New Roman" w:hAnsi="Times New Roman"/>
          <w:sz w:val="23"/>
        </w:rPr>
        <w:t>sea coherente y proporcional con</w:t>
      </w:r>
      <w:r>
        <w:rPr>
          <w:rFonts w:ascii="Times New Roman" w:hAnsi="Times New Roman"/>
          <w:spacing w:val="58"/>
          <w:sz w:val="23"/>
        </w:rPr>
        <w:t> </w:t>
      </w:r>
      <w:r>
        <w:rPr>
          <w:rFonts w:ascii="Times New Roman" w:hAnsi="Times New Roman"/>
          <w:sz w:val="23"/>
        </w:rPr>
        <w:t>el grado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ejecución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durante</w:t>
      </w:r>
      <w:r>
        <w:rPr>
          <w:rFonts w:ascii="Times New Roman" w:hAnsi="Times New Roman"/>
          <w:spacing w:val="-2"/>
          <w:sz w:val="23"/>
        </w:rPr>
        <w:t> </w:t>
      </w:r>
      <w:r>
        <w:rPr>
          <w:rFonts w:ascii="Times New Roman" w:hAnsi="Times New Roman"/>
          <w:sz w:val="23"/>
        </w:rPr>
        <w:t>el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ejercicio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presupuesto de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gastos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cada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expediente de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subvención.</w:t>
      </w:r>
    </w:p>
    <w:p>
      <w:pPr>
        <w:spacing w:line="264" w:lineRule="auto" w:before="231"/>
        <w:ind w:left="1496" w:right="1426" w:firstLine="0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Responsabilidad de la administradora única en relación con las cuentas anuales de</w:t>
      </w:r>
      <w:r>
        <w:rPr>
          <w:rFonts w:ascii="Times New Roman" w:hAnsi="Times New Roman"/>
          <w:b/>
          <w:spacing w:val="1"/>
          <w:sz w:val="23"/>
        </w:rPr>
        <w:t> </w:t>
      </w:r>
      <w:r>
        <w:rPr>
          <w:rFonts w:ascii="Times New Roman" w:hAnsi="Times New Roman"/>
          <w:b/>
          <w:sz w:val="23"/>
        </w:rPr>
        <w:t>pymes</w:t>
      </w:r>
    </w:p>
    <w:p>
      <w:pPr>
        <w:spacing w:line="261" w:lineRule="auto" w:before="232"/>
        <w:ind w:left="1496" w:right="1426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La administradora única es responsable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formular las cuentas anuales de</w:t>
      </w:r>
      <w:r>
        <w:rPr>
          <w:rFonts w:ascii="Times New Roman" w:hAnsi="Times New Roman"/>
          <w:spacing w:val="57"/>
          <w:sz w:val="23"/>
        </w:rPr>
        <w:t> </w:t>
      </w:r>
      <w:r>
        <w:rPr>
          <w:rFonts w:ascii="Times New Roman" w:hAnsi="Times New Roman"/>
          <w:sz w:val="23"/>
        </w:rPr>
        <w:t>pymes adjuntas,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forma que expresen la imagen fiel del patrimonio, de la situación financiera y de los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resultados de la Sociedad, de conformidad con el marco normativo de información financiera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aplicable a la entidad en España, y del control interno que consideren necesario para permitir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sz w:val="23"/>
        </w:rPr>
        <w:t>preparación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cuentas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anuales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sz w:val="23"/>
        </w:rPr>
        <w:t>pymes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libres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incorrección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material,</w:t>
      </w:r>
      <w:r>
        <w:rPr>
          <w:rFonts w:ascii="Times New Roman" w:hAnsi="Times New Roman"/>
          <w:spacing w:val="15"/>
          <w:sz w:val="23"/>
        </w:rPr>
        <w:t> </w:t>
      </w:r>
      <w:r>
        <w:rPr>
          <w:rFonts w:ascii="Times New Roman" w:hAnsi="Times New Roman"/>
          <w:sz w:val="23"/>
        </w:rPr>
        <w:t>debida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sz w:val="23"/>
        </w:rPr>
        <w:t>fraude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o error.</w:t>
      </w:r>
    </w:p>
    <w:p>
      <w:pPr>
        <w:pStyle w:val="BodyText"/>
        <w:spacing w:before="10"/>
        <w:rPr>
          <w:rFonts w:ascii="Times New Roman"/>
        </w:rPr>
      </w:pPr>
    </w:p>
    <w:p>
      <w:pPr>
        <w:spacing w:line="264" w:lineRule="auto" w:before="1"/>
        <w:ind w:left="1496" w:right="1427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preparación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las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cuentas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anuales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pymes,</w:t>
      </w:r>
      <w:r>
        <w:rPr>
          <w:rFonts w:ascii="Times New Roman" w:hAnsi="Times New Roman"/>
          <w:spacing w:val="2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22"/>
          <w:sz w:val="23"/>
        </w:rPr>
        <w:t> </w:t>
      </w:r>
      <w:r>
        <w:rPr>
          <w:rFonts w:ascii="Times New Roman" w:hAnsi="Times New Roman"/>
          <w:sz w:val="23"/>
        </w:rPr>
        <w:t>administradora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única</w:t>
      </w:r>
      <w:r>
        <w:rPr>
          <w:rFonts w:ascii="Times New Roman" w:hAnsi="Times New Roman"/>
          <w:spacing w:val="18"/>
          <w:sz w:val="23"/>
        </w:rPr>
        <w:t> </w:t>
      </w:r>
      <w:r>
        <w:rPr>
          <w:rFonts w:ascii="Times New Roman" w:hAnsi="Times New Roman"/>
          <w:sz w:val="23"/>
        </w:rPr>
        <w:t>es</w:t>
      </w:r>
      <w:r>
        <w:rPr>
          <w:rFonts w:ascii="Times New Roman" w:hAnsi="Times New Roman"/>
          <w:spacing w:val="19"/>
          <w:sz w:val="23"/>
        </w:rPr>
        <w:t> </w:t>
      </w:r>
      <w:r>
        <w:rPr>
          <w:rFonts w:ascii="Times New Roman" w:hAnsi="Times New Roman"/>
          <w:sz w:val="23"/>
        </w:rPr>
        <w:t>responsable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valoración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capacidad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Sociedad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para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continuar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como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empresa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funcionamiento,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revelando,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según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corresponda,</w:t>
      </w:r>
      <w:r>
        <w:rPr>
          <w:rFonts w:ascii="Times New Roman" w:hAnsi="Times New Roman"/>
          <w:spacing w:val="25"/>
          <w:sz w:val="23"/>
        </w:rPr>
        <w:t> </w:t>
      </w:r>
      <w:r>
        <w:rPr>
          <w:rFonts w:ascii="Times New Roman" w:hAnsi="Times New Roman"/>
          <w:sz w:val="23"/>
        </w:rPr>
        <w:t>las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cuestiones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relacionadas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con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empresa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en funcionamiento y utilizando el principio contable de empresa en funcionamiento excepto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administradora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única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tiene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intención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liquidar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sociedad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o</w:t>
      </w:r>
      <w:r>
        <w:rPr>
          <w:rFonts w:ascii="Times New Roman" w:hAnsi="Times New Roman"/>
          <w:spacing w:val="12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sz w:val="23"/>
        </w:rPr>
        <w:t>cesar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sus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operaciones,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o bien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no exista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otra alternativa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realista.</w:t>
      </w:r>
    </w:p>
    <w:p>
      <w:pPr>
        <w:spacing w:line="261" w:lineRule="auto" w:before="229"/>
        <w:ind w:left="1496" w:right="1426" w:firstLine="0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Responsabilidades del auditor en relación con la auditoría de las cuentas anuales de</w:t>
      </w:r>
      <w:r>
        <w:rPr>
          <w:rFonts w:ascii="Times New Roman" w:hAnsi="Times New Roman"/>
          <w:b/>
          <w:spacing w:val="1"/>
          <w:sz w:val="23"/>
        </w:rPr>
        <w:t> </w:t>
      </w:r>
      <w:r>
        <w:rPr>
          <w:rFonts w:ascii="Times New Roman" w:hAnsi="Times New Roman"/>
          <w:b/>
          <w:sz w:val="23"/>
        </w:rPr>
        <w:t>pymes</w:t>
      </w:r>
    </w:p>
    <w:p>
      <w:pPr>
        <w:pStyle w:val="BodyText"/>
        <w:spacing w:before="5"/>
        <w:rPr>
          <w:rFonts w:ascii="Times New Roman"/>
          <w:b/>
        </w:rPr>
      </w:pPr>
    </w:p>
    <w:p>
      <w:pPr>
        <w:spacing w:line="264" w:lineRule="auto" w:before="0"/>
        <w:ind w:left="1496" w:right="1425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Nuestros objetivos son obtener una seguridad razonable de que las cuentas anuales de pymes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en su conjunto están libres de incorrección material, debida a fraude o error, y emitir un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informe de auditoría que contiene nuestra opinión. Seguridad razonable es un alto grado 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seguridad, pero no garantiza que una auditoría realizada de conformidad con la normativa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reguladora de la actividad de auditoría de cuentas vigente en España siempre detecte una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incorrección material cuando existe. Las incorrecciones pueden deberse a fraude o error y se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consideran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materiales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si,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individualmente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sz w:val="23"/>
        </w:rPr>
        <w:t>o</w:t>
      </w:r>
      <w:r>
        <w:rPr>
          <w:rFonts w:ascii="Times New Roman" w:hAnsi="Times New Roman"/>
          <w:spacing w:val="28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30"/>
          <w:sz w:val="23"/>
        </w:rPr>
        <w:t> </w:t>
      </w:r>
      <w:r>
        <w:rPr>
          <w:rFonts w:ascii="Times New Roman" w:hAnsi="Times New Roman"/>
          <w:sz w:val="23"/>
        </w:rPr>
        <w:t>forma</w:t>
      </w:r>
      <w:r>
        <w:rPr>
          <w:rFonts w:ascii="Times New Roman" w:hAnsi="Times New Roman"/>
          <w:spacing w:val="33"/>
          <w:sz w:val="23"/>
        </w:rPr>
        <w:t> </w:t>
      </w:r>
      <w:r>
        <w:rPr>
          <w:rFonts w:ascii="Times New Roman" w:hAnsi="Times New Roman"/>
          <w:sz w:val="23"/>
        </w:rPr>
        <w:t>agregada,</w:t>
      </w:r>
      <w:r>
        <w:rPr>
          <w:rFonts w:ascii="Times New Roman" w:hAnsi="Times New Roman"/>
          <w:spacing w:val="36"/>
          <w:sz w:val="23"/>
        </w:rPr>
        <w:t> </w:t>
      </w:r>
      <w:r>
        <w:rPr>
          <w:rFonts w:ascii="Times New Roman" w:hAnsi="Times New Roman"/>
          <w:sz w:val="23"/>
        </w:rPr>
        <w:t>puede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sz w:val="23"/>
        </w:rPr>
        <w:t>preverse</w:t>
      </w:r>
    </w:p>
    <w:p>
      <w:pPr>
        <w:spacing w:after="0" w:line="264" w:lineRule="auto"/>
        <w:jc w:val="both"/>
        <w:rPr>
          <w:rFonts w:ascii="Times New Roman" w:hAnsi="Times New Roman"/>
          <w:sz w:val="23"/>
        </w:rPr>
        <w:sectPr>
          <w:pgSz w:w="11910" w:h="16840"/>
          <w:pgMar w:header="991" w:footer="1717" w:top="1940" w:bottom="1900" w:left="160" w:right="217"/>
        </w:sect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spacing w:line="261" w:lineRule="auto" w:before="94"/>
        <w:ind w:left="1496" w:right="1428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razonablemente que influyan en las decisiones económicas que los usuarios toman basándose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en las</w:t>
      </w:r>
      <w:r>
        <w:rPr>
          <w:rFonts w:ascii="Times New Roman" w:hAnsi="Times New Roman"/>
          <w:spacing w:val="-2"/>
          <w:sz w:val="23"/>
        </w:rPr>
        <w:t> </w:t>
      </w:r>
      <w:r>
        <w:rPr>
          <w:rFonts w:ascii="Times New Roman" w:hAnsi="Times New Roman"/>
          <w:sz w:val="23"/>
        </w:rPr>
        <w:t>cuentas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anuales</w:t>
      </w:r>
      <w:r>
        <w:rPr>
          <w:rFonts w:ascii="Times New Roman" w:hAnsi="Times New Roman"/>
          <w:spacing w:val="-2"/>
          <w:sz w:val="23"/>
        </w:rPr>
        <w:t> </w:t>
      </w:r>
      <w:r>
        <w:rPr>
          <w:rFonts w:ascii="Times New Roman" w:hAnsi="Times New Roman"/>
          <w:sz w:val="23"/>
        </w:rPr>
        <w:t>de pymes.</w:t>
      </w:r>
    </w:p>
    <w:p>
      <w:pPr>
        <w:pStyle w:val="BodyText"/>
        <w:spacing w:before="5"/>
        <w:rPr>
          <w:rFonts w:ascii="Times New Roman"/>
        </w:rPr>
      </w:pPr>
    </w:p>
    <w:p>
      <w:pPr>
        <w:spacing w:line="264" w:lineRule="auto" w:before="0"/>
        <w:ind w:left="1496" w:right="1426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Como parte de una auditoría de conformidad con la normativa reguladora de la actividad 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auditoría de cuentas en España, aplicamos nuestro juicio profesional y mantenemos una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actitud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escepticismo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profesional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durante toda la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auditoría.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También:</w:t>
      </w:r>
    </w:p>
    <w:p>
      <w:pPr>
        <w:pStyle w:val="ListParagraph"/>
        <w:numPr>
          <w:ilvl w:val="0"/>
          <w:numId w:val="1"/>
        </w:numPr>
        <w:tabs>
          <w:tab w:pos="2048" w:val="left" w:leader="none"/>
        </w:tabs>
        <w:spacing w:line="242" w:lineRule="auto" w:before="154" w:after="0"/>
        <w:ind w:left="2047" w:right="1425" w:hanging="41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Identificamos y valoramos los riesgos de incorrección material en las cuentas anuales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pymes, debida a fraude o error, diseñamos y aplicamos procedimientos de auditoría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para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responder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dichos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riesgos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obtenemos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evidencia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auditoría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suficiente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adecuada para proporcionar una base para nuestra opinión. El riesgo de no detectar una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incorrección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material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debida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sz w:val="23"/>
        </w:rPr>
        <w:t>fraude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es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sz w:val="23"/>
        </w:rPr>
        <w:t>más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elevado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el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caso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una</w:t>
      </w:r>
      <w:r>
        <w:rPr>
          <w:rFonts w:ascii="Times New Roman" w:hAnsi="Times New Roman"/>
          <w:spacing w:val="-8"/>
          <w:sz w:val="23"/>
        </w:rPr>
        <w:t> </w:t>
      </w:r>
      <w:r>
        <w:rPr>
          <w:rFonts w:ascii="Times New Roman" w:hAnsi="Times New Roman"/>
          <w:sz w:val="23"/>
        </w:rPr>
        <w:t>incorrección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material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debida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error,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ya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el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fraude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puede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implicar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colusión,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falsificación,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omisiones deliberadas, manifestaciones intencionadamente erróneas, o la elusión del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control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interno.</w:t>
      </w:r>
    </w:p>
    <w:p>
      <w:pPr>
        <w:pStyle w:val="ListParagraph"/>
        <w:numPr>
          <w:ilvl w:val="0"/>
          <w:numId w:val="1"/>
        </w:numPr>
        <w:tabs>
          <w:tab w:pos="2048" w:val="left" w:leader="none"/>
        </w:tabs>
        <w:spacing w:line="244" w:lineRule="auto" w:before="11" w:after="0"/>
        <w:ind w:left="2047" w:right="1427" w:hanging="41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Obtenemos conocimiento del control interno relevante para la auditoría con el fin 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diseñar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procedimientos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auditoría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sean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adecuados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función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circunstancias, y no con la finalidad de expresar una opinión sobre la eficacia del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control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interno de la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entidad.</w:t>
      </w: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048" w:val="left" w:leader="none"/>
        </w:tabs>
        <w:spacing w:line="242" w:lineRule="auto" w:before="0" w:after="0"/>
        <w:ind w:left="2047" w:right="1429" w:hanging="41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Evaluamos si las políticas contables aplicadas son adecuadas y la razonabilidad de las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estimaciones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contables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correspondiente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información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revelada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por</w:t>
      </w:r>
      <w:r>
        <w:rPr>
          <w:rFonts w:ascii="Times New Roman" w:hAnsi="Times New Roman"/>
          <w:spacing w:val="58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administradora</w:t>
      </w:r>
      <w:r>
        <w:rPr>
          <w:rFonts w:ascii="Times New Roman" w:hAnsi="Times New Roman"/>
          <w:spacing w:val="-2"/>
          <w:sz w:val="23"/>
        </w:rPr>
        <w:t> </w:t>
      </w:r>
      <w:r>
        <w:rPr>
          <w:rFonts w:ascii="Times New Roman" w:hAnsi="Times New Roman"/>
          <w:sz w:val="23"/>
        </w:rPr>
        <w:t>única.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1"/>
        </w:numPr>
        <w:tabs>
          <w:tab w:pos="2048" w:val="left" w:leader="none"/>
        </w:tabs>
        <w:spacing w:line="244" w:lineRule="auto" w:before="0" w:after="0"/>
        <w:ind w:left="2047" w:right="1427" w:hanging="41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Concluimos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sobre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adecuada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utilización,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por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administradora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única,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del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principio contable de empresa en funcionamiento y, basándonos en la evidencia 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auditoría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obtenida,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concluimos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sobre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existe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no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una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incertidumbre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material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relacionada con hechos o con condiciones que pueden generar dudas significativas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sobre la capacidad de la Sociedad para continuar como empresa en funcionamiento. Si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concluimos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existe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una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incertidumbre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material,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requiere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llamemos</w:t>
      </w:r>
      <w:r>
        <w:rPr>
          <w:rFonts w:ascii="Times New Roman" w:hAnsi="Times New Roman"/>
          <w:spacing w:val="57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atención en nuestro informe de auditoría sobre la correspondiente información revelada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en las cuentas anuales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pymes o, si dichas revelaciones no son adecuadas, que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expresemos una opinión</w:t>
      </w:r>
      <w:r>
        <w:rPr>
          <w:rFonts w:ascii="Times New Roman" w:hAnsi="Times New Roman"/>
          <w:spacing w:val="57"/>
          <w:sz w:val="23"/>
        </w:rPr>
        <w:t> </w:t>
      </w:r>
      <w:r>
        <w:rPr>
          <w:rFonts w:ascii="Times New Roman" w:hAnsi="Times New Roman"/>
          <w:sz w:val="23"/>
        </w:rPr>
        <w:t>modificada. Nuestras conclusiones se basan en</w:t>
      </w:r>
      <w:r>
        <w:rPr>
          <w:rFonts w:ascii="Times New Roman" w:hAnsi="Times New Roman"/>
          <w:spacing w:val="58"/>
          <w:sz w:val="23"/>
        </w:rPr>
        <w:t> </w:t>
      </w:r>
      <w:r>
        <w:rPr>
          <w:rFonts w:ascii="Times New Roman" w:hAnsi="Times New Roman"/>
          <w:sz w:val="23"/>
        </w:rPr>
        <w:t>la evidencia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auditoría obtenida hasta la fecha de nuestro informe de auditoría. Sin embargo, los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hechos o condiciones futuros pueden ser la causa de que la Sociedad deje de ser una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empresa en funcionamiento.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048" w:val="left" w:leader="none"/>
        </w:tabs>
        <w:spacing w:line="244" w:lineRule="auto" w:before="0" w:after="0"/>
        <w:ind w:left="2047" w:right="1426" w:hanging="41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Evaluamos la presentación global, la estructura y</w:t>
      </w:r>
      <w:r>
        <w:rPr>
          <w:rFonts w:ascii="Times New Roman" w:hAnsi="Times New Roman"/>
          <w:spacing w:val="57"/>
          <w:sz w:val="23"/>
        </w:rPr>
        <w:t> </w:t>
      </w:r>
      <w:r>
        <w:rPr>
          <w:rFonts w:ascii="Times New Roman" w:hAnsi="Times New Roman"/>
          <w:sz w:val="23"/>
        </w:rPr>
        <w:t>el contenido de las cuentas anuales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pymes,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incluida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información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revelada,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si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cuentas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anuales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pymes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representan las transacciones y hechos subyacentes de un modo que logran expresar 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imagen</w:t>
      </w:r>
      <w:r>
        <w:rPr>
          <w:rFonts w:ascii="Times New Roman" w:hAnsi="Times New Roman"/>
          <w:spacing w:val="-2"/>
          <w:sz w:val="23"/>
        </w:rPr>
        <w:t> </w:t>
      </w:r>
      <w:r>
        <w:rPr>
          <w:rFonts w:ascii="Times New Roman" w:hAnsi="Times New Roman"/>
          <w:sz w:val="23"/>
        </w:rPr>
        <w:t>fiel.</w:t>
      </w: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spacing w:line="244" w:lineRule="auto" w:before="0"/>
        <w:ind w:left="1496" w:right="1428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Nos comunicamos con la administradora única de la entidad en relación con, entre otras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cuestiones,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el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z w:val="23"/>
        </w:rPr>
        <w:t>alcance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el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momento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realización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-7"/>
          <w:sz w:val="23"/>
        </w:rPr>
        <w:t> </w:t>
      </w:r>
      <w:r>
        <w:rPr>
          <w:rFonts w:ascii="Times New Roman" w:hAnsi="Times New Roman"/>
          <w:sz w:val="23"/>
        </w:rPr>
        <w:t>auditoría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planificados</w:t>
      </w:r>
      <w:r>
        <w:rPr>
          <w:rFonts w:ascii="Times New Roman" w:hAnsi="Times New Roman"/>
          <w:spacing w:val="-4"/>
          <w:sz w:val="23"/>
        </w:rPr>
        <w:t> </w:t>
      </w:r>
      <w:r>
        <w:rPr>
          <w:rFonts w:ascii="Times New Roman" w:hAnsi="Times New Roman"/>
          <w:sz w:val="23"/>
        </w:rPr>
        <w:t>y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z w:val="23"/>
        </w:rPr>
        <w:t>los</w:t>
      </w:r>
      <w:r>
        <w:rPr>
          <w:rFonts w:ascii="Times New Roman" w:hAnsi="Times New Roman"/>
          <w:spacing w:val="-5"/>
          <w:sz w:val="23"/>
        </w:rPr>
        <w:t> </w:t>
      </w:r>
      <w:r>
        <w:rPr>
          <w:rFonts w:ascii="Times New Roman" w:hAnsi="Times New Roman"/>
          <w:sz w:val="23"/>
        </w:rPr>
        <w:t>hallazgos</w:t>
      </w:r>
    </w:p>
    <w:p>
      <w:pPr>
        <w:spacing w:after="0" w:line="244" w:lineRule="auto"/>
        <w:jc w:val="both"/>
        <w:rPr>
          <w:rFonts w:ascii="Times New Roman" w:hAnsi="Times New Roman"/>
          <w:sz w:val="23"/>
        </w:rPr>
        <w:sectPr>
          <w:pgSz w:w="11910" w:h="16840"/>
          <w:pgMar w:header="991" w:footer="1717" w:top="1940" w:bottom="1900" w:left="160" w:right="217"/>
        </w:sect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spacing w:line="244" w:lineRule="auto" w:before="94"/>
        <w:ind w:left="1498" w:right="1425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significativos de la auditoría, así como cualquier deficiencia significativa del control interno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 identificamos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el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transcurso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 la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auditoría.</w:t>
      </w: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line="244" w:lineRule="auto" w:before="0"/>
        <w:ind w:left="1498" w:right="1424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Entre los riesgos significativos que han sido objeto de comunicación a la administradora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única de 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entidad,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determinamos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que han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sido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de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 mayor significatividad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en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auditoría de las cuentas anuales de pymes del periodo actual y que son, en consecuencia, los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riesgos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considerados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más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significativos.</w:t>
      </w: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line="264" w:lineRule="auto" w:before="0"/>
        <w:ind w:left="1498" w:right="1430" w:firstLine="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Describimos esos riesgos en nuestro informe de auditoría salvo que las disposiciones legales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o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reglamentarias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sz w:val="23"/>
        </w:rPr>
        <w:t>prohíban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revelar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públicamente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la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cuestión.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pgSz w:w="11910" w:h="16840"/>
          <w:pgMar w:header="991" w:footer="1717" w:top="1940" w:bottom="1900" w:left="160" w:right="217"/>
        </w:sectPr>
      </w:pPr>
    </w:p>
    <w:p>
      <w:pPr>
        <w:spacing w:line="244" w:lineRule="auto" w:before="230"/>
        <w:ind w:left="1498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Netadia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Europa,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S.L.P.</w:t>
      </w:r>
      <w:r>
        <w:rPr>
          <w:rFonts w:ascii="Times New Roman" w:hAnsi="Times New Roman"/>
          <w:spacing w:val="-55"/>
          <w:sz w:val="23"/>
        </w:rPr>
        <w:t> </w:t>
      </w:r>
      <w:r>
        <w:rPr>
          <w:rFonts w:ascii="Times New Roman" w:hAnsi="Times New Roman"/>
          <w:sz w:val="23"/>
        </w:rPr>
        <w:t>Avda.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Innovación,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3</w:t>
      </w:r>
    </w:p>
    <w:p>
      <w:pPr>
        <w:spacing w:before="20"/>
        <w:ind w:left="1498" w:right="0" w:firstLine="0"/>
        <w:jc w:val="left"/>
        <w:rPr>
          <w:rFonts w:ascii="Times New Roman"/>
          <w:sz w:val="23"/>
        </w:rPr>
      </w:pPr>
      <w:r>
        <w:rPr>
          <w:rFonts w:ascii="Times New Roman"/>
          <w:sz w:val="23"/>
        </w:rPr>
        <w:t>41020,</w:t>
      </w:r>
      <w:r>
        <w:rPr>
          <w:rFonts w:ascii="Times New Roman"/>
          <w:spacing w:val="8"/>
          <w:sz w:val="23"/>
        </w:rPr>
        <w:t> </w:t>
      </w:r>
      <w:r>
        <w:rPr>
          <w:rFonts w:ascii="Times New Roman"/>
          <w:sz w:val="23"/>
        </w:rPr>
        <w:t>Sevilla</w:t>
      </w:r>
    </w:p>
    <w:p>
      <w:pPr>
        <w:spacing w:before="26"/>
        <w:ind w:left="1498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N.º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sz w:val="23"/>
        </w:rPr>
        <w:t>R.O.A.C.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S</w:t>
      </w:r>
      <w:r>
        <w:rPr>
          <w:rFonts w:ascii="Times New Roman" w:hAnsi="Times New Roman"/>
          <w:spacing w:val="6"/>
          <w:sz w:val="23"/>
        </w:rPr>
        <w:t> </w:t>
      </w:r>
      <w:r>
        <w:rPr>
          <w:rFonts w:ascii="Times New Roman" w:hAnsi="Times New Roman"/>
          <w:sz w:val="23"/>
        </w:rPr>
        <w:t>2114</w:t>
      </w:r>
    </w:p>
    <w:p>
      <w:pPr>
        <w:pStyle w:val="BodyTex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6"/>
        <w:rPr>
          <w:rFonts w:ascii="Times New Roman"/>
          <w:sz w:val="34"/>
        </w:rPr>
      </w:pPr>
    </w:p>
    <w:p>
      <w:pPr>
        <w:spacing w:line="310" w:lineRule="atLeast" w:before="0"/>
        <w:ind w:left="344" w:right="0" w:firstLine="0"/>
        <w:jc w:val="left"/>
        <w:rPr>
          <w:rFonts w:ascii="Trebuchet MS"/>
          <w:sz w:val="26"/>
        </w:rPr>
      </w:pPr>
      <w:r>
        <w:rPr/>
        <w:drawing>
          <wp:anchor distT="0" distB="0" distL="0" distR="0" allowOverlap="1" layoutInCell="1" locked="0" behindDoc="1" simplePos="0" relativeHeight="465819136">
            <wp:simplePos x="0" y="0"/>
            <wp:positionH relativeFrom="page">
              <wp:posOffset>1095960</wp:posOffset>
            </wp:positionH>
            <wp:positionV relativeFrom="paragraph">
              <wp:posOffset>221615</wp:posOffset>
            </wp:positionV>
            <wp:extent cx="1322627" cy="83037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627" cy="83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5"/>
          <w:sz w:val="26"/>
        </w:rPr>
        <w:t>28931457X</w:t>
      </w:r>
      <w:r>
        <w:rPr>
          <w:rFonts w:ascii="Trebuchet MS"/>
          <w:spacing w:val="-72"/>
          <w:w w:val="95"/>
          <w:sz w:val="26"/>
        </w:rPr>
        <w:t> </w:t>
      </w:r>
      <w:r>
        <w:rPr>
          <w:rFonts w:ascii="Trebuchet MS"/>
          <w:sz w:val="26"/>
        </w:rPr>
        <w:t>JOSE</w:t>
      </w:r>
      <w:r>
        <w:rPr>
          <w:rFonts w:ascii="Trebuchet MS"/>
          <w:spacing w:val="1"/>
          <w:sz w:val="26"/>
        </w:rPr>
        <w:t> </w:t>
      </w:r>
      <w:r>
        <w:rPr>
          <w:rFonts w:ascii="Trebuchet MS"/>
          <w:sz w:val="26"/>
        </w:rPr>
        <w:t>MANUEL</w:t>
      </w:r>
      <w:r>
        <w:rPr>
          <w:rFonts w:ascii="Trebuchet MS"/>
          <w:spacing w:val="1"/>
          <w:sz w:val="26"/>
        </w:rPr>
        <w:t> </w:t>
      </w:r>
      <w:r>
        <w:rPr>
          <w:rFonts w:ascii="Trebuchet MS"/>
          <w:sz w:val="26"/>
        </w:rPr>
        <w:t>VAQUERO</w:t>
      </w:r>
      <w:r>
        <w:rPr>
          <w:rFonts w:ascii="Trebuchet MS"/>
          <w:spacing w:val="1"/>
          <w:sz w:val="26"/>
        </w:rPr>
        <w:t> </w:t>
      </w:r>
      <w:r>
        <w:rPr>
          <w:rFonts w:ascii="Trebuchet MS"/>
          <w:sz w:val="26"/>
        </w:rPr>
        <w:t>(R:</w:t>
      </w:r>
    </w:p>
    <w:p>
      <w:pPr>
        <w:pStyle w:val="BodyText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sz w:val="22"/>
        </w:rPr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3"/>
        <w:rPr>
          <w:rFonts w:ascii="Trebuchet MS"/>
          <w:sz w:val="25"/>
        </w:rPr>
      </w:pPr>
    </w:p>
    <w:p>
      <w:pPr>
        <w:spacing w:line="254" w:lineRule="auto" w:before="1"/>
        <w:ind w:left="69" w:right="4985" w:firstLine="0"/>
        <w:jc w:val="left"/>
        <w:rPr>
          <w:rFonts w:ascii="Trebuchet MS"/>
          <w:sz w:val="18"/>
        </w:rPr>
      </w:pPr>
      <w:r>
        <w:rPr>
          <w:rFonts w:ascii="Trebuchet MS"/>
          <w:sz w:val="18"/>
        </w:rPr>
        <w:t>Firmado</w:t>
      </w:r>
      <w:r>
        <w:rPr>
          <w:rFonts w:ascii="Trebuchet MS"/>
          <w:spacing w:val="1"/>
          <w:sz w:val="18"/>
        </w:rPr>
        <w:t> </w:t>
      </w:r>
      <w:r>
        <w:rPr>
          <w:rFonts w:ascii="Trebuchet MS"/>
          <w:sz w:val="18"/>
        </w:rPr>
        <w:t>digitalmente</w:t>
      </w:r>
      <w:r>
        <w:rPr>
          <w:rFonts w:ascii="Trebuchet MS"/>
          <w:spacing w:val="1"/>
          <w:sz w:val="18"/>
        </w:rPr>
        <w:t> </w:t>
      </w:r>
      <w:r>
        <w:rPr>
          <w:rFonts w:ascii="Trebuchet MS"/>
          <w:spacing w:val="-1"/>
          <w:sz w:val="18"/>
        </w:rPr>
        <w:t>por 28931457X</w:t>
      </w:r>
      <w:r>
        <w:rPr>
          <w:rFonts w:ascii="Trebuchet MS"/>
          <w:spacing w:val="-52"/>
          <w:sz w:val="18"/>
        </w:rPr>
        <w:t> </w:t>
      </w:r>
      <w:r>
        <w:rPr>
          <w:rFonts w:ascii="Trebuchet MS"/>
          <w:sz w:val="18"/>
        </w:rPr>
        <w:t>JOSE MANUEL</w:t>
      </w:r>
      <w:r>
        <w:rPr>
          <w:rFonts w:ascii="Trebuchet MS"/>
          <w:spacing w:val="1"/>
          <w:sz w:val="18"/>
        </w:rPr>
        <w:t> </w:t>
      </w:r>
      <w:r>
        <w:rPr>
          <w:rFonts w:ascii="Trebuchet MS"/>
          <w:w w:val="95"/>
          <w:sz w:val="18"/>
        </w:rPr>
        <w:t>VAQUERO (R: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sz w:val="18"/>
        </w:rPr>
        <w:t>B91857870)</w:t>
      </w:r>
    </w:p>
    <w:p>
      <w:pPr>
        <w:spacing w:before="6"/>
        <w:ind w:left="69" w:right="0" w:firstLine="0"/>
        <w:jc w:val="left"/>
        <w:rPr>
          <w:rFonts w:ascii="Trebuchet MS"/>
          <w:sz w:val="18"/>
        </w:rPr>
      </w:pPr>
      <w:r>
        <w:rPr/>
        <w:pict>
          <v:shape style="position:absolute;margin-left:221.479034pt;margin-top:-68.876778pt;width:107.75pt;height:107pt;mso-position-horizontal-relative:page;mso-position-vertical-relative:paragraph;z-index:-37496832" coordorigin="4430,-1378" coordsize="2155,2140" path="m4818,310l4715,371,4630,432,4563,492,4511,550,4473,603,4448,652,4434,693,4430,727,4443,755,4456,762,4601,762,4608,758,4471,758,4474,723,4490,678,4520,624,4561,565,4612,502,4673,437,4742,372,4818,310xm5351,-1378l5308,-1349,5286,-1282,5278,-1207,5277,-1154,5278,-1105,5283,-1053,5290,-998,5299,-941,5309,-883,5322,-824,5336,-764,5351,-704,5348,-683,5340,-650,5326,-606,5307,-554,5284,-493,5257,-425,5226,-350,5192,-271,5154,-188,5114,-103,5072,-16,5027,72,4981,159,4934,244,4886,327,4837,405,4788,479,4739,546,4691,606,4644,658,4598,700,4554,731,4511,751,4471,758,4608,758,4635,741,4679,704,4728,656,4780,596,4836,523,4896,437,4960,337,5029,222,5048,216,5029,216,5092,103,5148,1,5196,-92,5237,-176,5272,-253,5302,-322,5327,-385,5348,-442,5365,-493,5379,-540,5391,-583,5467,-583,5447,-632,5419,-710,5432,-795,5435,-822,5391,-822,5370,-900,5354,-975,5344,-1047,5338,-1115,5336,-1178,5337,-1211,5342,-1267,5355,-1325,5382,-1364,5435,-1364,5407,-1375,5351,-1378xm6530,211l6509,215,6493,226,6481,243,6477,264,6481,284,6493,300,6509,310,6530,314,6552,310,6564,303,6530,303,6514,300,6500,292,6491,279,6488,264,6491,247,6500,234,6514,225,6530,222,6563,222,6552,215,6530,211xm6563,222l6530,222,6547,225,6560,234,6568,247,6571,264,6568,279,6560,292,6547,300,6530,303,6564,303,6569,300,6580,284,6584,264,6580,243,6569,226,6563,222xm6545,229l6510,229,6510,292,6521,292,6521,268,6549,268,6547,266,6541,264,6554,259,6521,259,6521,242,6552,242,6551,237,6545,229xm6549,268l6534,268,6538,275,6541,281,6543,292,6554,292,6551,281,6551,273,6549,268xm6552,242l6536,242,6541,244,6541,257,6534,259,6554,259,6554,251,6552,242xm5467,-583l5391,-583,5442,-467,5495,-368,5550,-284,5605,-214,5659,-156,5710,-109,5758,-72,5802,-42,5841,-19,5770,-6,5698,8,5625,24,5551,42,5476,61,5400,83,5325,106,5249,130,5175,157,5101,185,5029,216,5048,216,5101,198,5176,176,5254,154,5335,134,5417,115,5501,98,5585,83,5670,68,5755,56,5839,45,5922,36,6085,36,6051,20,6119,16,6200,13,6544,13,6538,8,6483,-17,6413,-35,5955,-35,5904,-64,5853,-95,5804,-128,5757,-162,5701,-214,5648,-273,5600,-337,5555,-406,5515,-478,5479,-554,5467,-583xm6085,36l5922,36,6004,75,6086,109,6168,137,6247,160,6321,177,6389,188,6448,191,6494,188,6528,179,6550,164,6554,156,6494,156,6439,152,6374,139,6300,119,6220,92,6137,59,6085,36xm6562,141l6549,146,6533,151,6515,155,6494,156,6554,156,6562,141xm6544,13l6200,13,6287,14,6373,18,6451,29,6515,48,6557,77,6571,117,6578,101,6584,95,6584,79,6572,40,6544,13xm6218,-50l6159,-49,6095,-45,5955,-35,6413,-35,6409,-35,6321,-46,6218,-50xm5457,-1198l5447,-1147,5437,-1085,5425,-1011,5410,-923,5391,-822,5435,-822,5441,-877,5447,-957,5451,-1037,5457,-1198xm5435,-1364l5382,-1364,5406,-1349,5428,-1325,5446,-1289,5457,-1237,5465,-1318,5447,-1360,5435,-1364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sz w:val="18"/>
        </w:rPr>
        <w:t>Fecha: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40"/>
          <w:pgMar w:top="1940" w:bottom="1900" w:left="160" w:right="217"/>
          <w:cols w:num="3" w:equalWidth="0">
            <w:col w:w="3653" w:space="40"/>
            <w:col w:w="1563" w:space="39"/>
            <w:col w:w="6238"/>
          </w:cols>
        </w:sectPr>
      </w:pPr>
    </w:p>
    <w:p>
      <w:pPr>
        <w:spacing w:line="373" w:lineRule="exact" w:before="0"/>
        <w:ind w:left="1498" w:right="0" w:firstLine="0"/>
        <w:jc w:val="left"/>
        <w:rPr>
          <w:rFonts w:ascii="Trebuchet MS"/>
          <w:sz w:val="18"/>
        </w:rPr>
      </w:pPr>
      <w:r>
        <w:rPr/>
        <w:pict>
          <v:shape style="position:absolute;margin-left:276.211792pt;margin-top:9.837053pt;width:62.4pt;height:11.15pt;mso-position-horizontal-relative:page;mso-position-vertical-relative:paragraph;z-index:-37496320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95"/>
                      <w:sz w:val="18"/>
                    </w:rPr>
                    <w:t>10:30:17</w:t>
                  </w:r>
                  <w:r>
                    <w:rPr>
                      <w:rFonts w:ascii="Trebuchet MS"/>
                      <w:spacing w:val="2"/>
                      <w:w w:val="95"/>
                      <w:sz w:val="18"/>
                    </w:rPr>
                    <w:t> </w:t>
                  </w:r>
                  <w:r>
                    <w:rPr>
                      <w:rFonts w:ascii="Trebuchet MS"/>
                      <w:w w:val="95"/>
                      <w:sz w:val="18"/>
                    </w:rPr>
                    <w:t>+02'00'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  <w:sz w:val="23"/>
        </w:rPr>
        <w:t>Sevilla,</w:t>
      </w:r>
      <w:r>
        <w:rPr>
          <w:rFonts w:ascii="Times New Roman"/>
          <w:spacing w:val="13"/>
          <w:w w:val="95"/>
          <w:sz w:val="23"/>
        </w:rPr>
        <w:t> </w:t>
      </w:r>
      <w:r>
        <w:rPr>
          <w:rFonts w:ascii="Times New Roman"/>
          <w:w w:val="95"/>
          <w:sz w:val="23"/>
        </w:rPr>
        <w:t>21</w:t>
      </w:r>
      <w:r>
        <w:rPr>
          <w:rFonts w:ascii="Times New Roman"/>
          <w:spacing w:val="14"/>
          <w:w w:val="95"/>
          <w:sz w:val="23"/>
        </w:rPr>
        <w:t> </w:t>
      </w:r>
      <w:r>
        <w:rPr>
          <w:rFonts w:ascii="Times New Roman"/>
          <w:w w:val="95"/>
          <w:sz w:val="23"/>
        </w:rPr>
        <w:t>de</w:t>
      </w:r>
      <w:r>
        <w:rPr>
          <w:rFonts w:ascii="Times New Roman"/>
          <w:spacing w:val="14"/>
          <w:w w:val="95"/>
          <w:sz w:val="23"/>
        </w:rPr>
        <w:t> </w:t>
      </w:r>
      <w:r>
        <w:rPr>
          <w:rFonts w:ascii="Times New Roman"/>
          <w:w w:val="95"/>
          <w:sz w:val="23"/>
        </w:rPr>
        <w:t>junio</w:t>
      </w:r>
      <w:r>
        <w:rPr>
          <w:rFonts w:ascii="Times New Roman"/>
          <w:spacing w:val="14"/>
          <w:w w:val="95"/>
          <w:sz w:val="23"/>
        </w:rPr>
        <w:t> </w:t>
      </w:r>
      <w:r>
        <w:rPr>
          <w:rFonts w:ascii="Times New Roman"/>
          <w:w w:val="95"/>
          <w:sz w:val="23"/>
        </w:rPr>
        <w:t>de</w:t>
      </w:r>
      <w:r>
        <w:rPr>
          <w:rFonts w:ascii="Times New Roman"/>
          <w:spacing w:val="14"/>
          <w:w w:val="95"/>
          <w:sz w:val="23"/>
        </w:rPr>
        <w:t> </w:t>
      </w:r>
      <w:r>
        <w:rPr>
          <w:rFonts w:ascii="Times New Roman"/>
          <w:w w:val="95"/>
          <w:sz w:val="23"/>
        </w:rPr>
        <w:t>2023</w:t>
      </w:r>
      <w:r>
        <w:rPr>
          <w:rFonts w:ascii="Trebuchet MS"/>
          <w:w w:val="95"/>
          <w:position w:val="4"/>
          <w:sz w:val="26"/>
        </w:rPr>
        <w:t>B91857870)</w:t>
      </w:r>
      <w:r>
        <w:rPr>
          <w:rFonts w:ascii="Trebuchet MS"/>
          <w:spacing w:val="-24"/>
          <w:w w:val="95"/>
          <w:position w:val="4"/>
          <w:sz w:val="26"/>
        </w:rPr>
        <w:t> </w:t>
      </w:r>
      <w:r>
        <w:rPr>
          <w:rFonts w:ascii="Trebuchet MS"/>
          <w:w w:val="95"/>
          <w:position w:val="17"/>
          <w:sz w:val="18"/>
        </w:rPr>
        <w:t>2023.07.28</w:t>
      </w:r>
    </w:p>
    <w:p>
      <w:pPr>
        <w:spacing w:line="244" w:lineRule="auto" w:before="2"/>
        <w:ind w:left="1498" w:right="6776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José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Manuel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sz w:val="23"/>
        </w:rPr>
        <w:t>Vaquero</w:t>
      </w:r>
      <w:r>
        <w:rPr>
          <w:rFonts w:ascii="Times New Roman" w:hAnsi="Times New Roman"/>
          <w:spacing w:val="3"/>
          <w:sz w:val="23"/>
        </w:rPr>
        <w:t> </w:t>
      </w:r>
      <w:r>
        <w:rPr>
          <w:rFonts w:ascii="Times New Roman" w:hAnsi="Times New Roman"/>
          <w:sz w:val="23"/>
        </w:rPr>
        <w:t>Gómez</w:t>
      </w:r>
      <w:r>
        <w:rPr>
          <w:rFonts w:ascii="Times New Roman" w:hAnsi="Times New Roman"/>
          <w:spacing w:val="1"/>
          <w:sz w:val="23"/>
        </w:rPr>
        <w:t> </w:t>
      </w:r>
      <w:r>
        <w:rPr>
          <w:rFonts w:ascii="Times New Roman" w:hAnsi="Times New Roman"/>
          <w:sz w:val="23"/>
        </w:rPr>
        <w:t>Socio</w:t>
      </w:r>
      <w:r>
        <w:rPr>
          <w:rFonts w:ascii="Times New Roman" w:hAnsi="Times New Roman"/>
          <w:spacing w:val="9"/>
          <w:sz w:val="23"/>
        </w:rPr>
        <w:t> </w:t>
      </w:r>
      <w:r>
        <w:rPr>
          <w:rFonts w:ascii="Times New Roman" w:hAnsi="Times New Roman"/>
          <w:sz w:val="23"/>
        </w:rPr>
        <w:t>auditor,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sz w:val="23"/>
        </w:rPr>
        <w:t>R.O.A.C.</w:t>
      </w:r>
      <w:r>
        <w:rPr>
          <w:rFonts w:ascii="Times New Roman" w:hAnsi="Times New Roman"/>
          <w:spacing w:val="8"/>
          <w:sz w:val="23"/>
        </w:rPr>
        <w:t> </w:t>
      </w:r>
      <w:r>
        <w:rPr>
          <w:rFonts w:ascii="Times New Roman" w:hAnsi="Times New Roman"/>
          <w:sz w:val="23"/>
        </w:rPr>
        <w:t>N.º</w:t>
      </w:r>
      <w:r>
        <w:rPr>
          <w:rFonts w:ascii="Times New Roman" w:hAnsi="Times New Roman"/>
          <w:spacing w:val="10"/>
          <w:sz w:val="23"/>
        </w:rPr>
        <w:t> </w:t>
      </w:r>
      <w:r>
        <w:rPr>
          <w:rFonts w:ascii="Times New Roman" w:hAnsi="Times New Roman"/>
          <w:sz w:val="23"/>
        </w:rPr>
        <w:t>23298</w:t>
      </w:r>
    </w:p>
    <w:p>
      <w:pPr>
        <w:spacing w:after="0" w:line="244" w:lineRule="auto"/>
        <w:jc w:val="left"/>
        <w:rPr>
          <w:rFonts w:ascii="Times New Roman" w:hAnsi="Times New Roman"/>
          <w:sz w:val="23"/>
        </w:rPr>
        <w:sectPr>
          <w:type w:val="continuous"/>
          <w:pgSz w:w="11910" w:h="16840"/>
          <w:pgMar w:top="1940" w:bottom="1900" w:left="160" w:right="217"/>
        </w:sectPr>
      </w:pP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headerReference w:type="default" r:id="rId8"/>
          <w:footerReference w:type="default" r:id="rId9"/>
          <w:pgSz w:w="11910" w:h="16840"/>
          <w:pgMar w:header="0" w:footer="0" w:top="80" w:bottom="0" w:left="160" w:right="220"/>
        </w:sectPr>
      </w:pPr>
    </w:p>
    <w:p>
      <w:pPr>
        <w:pStyle w:val="Heading2"/>
        <w:spacing w:line="242" w:lineRule="auto"/>
        <w:ind w:hanging="11"/>
        <w:jc w:val="center"/>
      </w:pPr>
      <w:r>
        <w:rPr>
          <w:color w:val="161616"/>
        </w:rPr>
        <w:t>DATOS GENERALES DE IDENTIFICACIÓN E INFORMACIÓN</w:t>
      </w:r>
      <w:r>
        <w:rPr>
          <w:color w:val="161616"/>
          <w:spacing w:val="1"/>
        </w:rPr>
        <w:t> </w:t>
      </w:r>
      <w:r>
        <w:rPr>
          <w:color w:val="161616"/>
          <w:spacing w:val="-1"/>
        </w:rPr>
        <w:t>COMPLEMENTARIA</w:t>
      </w:r>
      <w:r>
        <w:rPr>
          <w:color w:val="161616"/>
          <w:spacing w:val="-18"/>
        </w:rPr>
        <w:t> </w:t>
      </w:r>
      <w:r>
        <w:rPr>
          <w:color w:val="161616"/>
          <w:spacing w:val="-1"/>
        </w:rPr>
        <w:t>REQUERIDA</w:t>
      </w:r>
      <w:r>
        <w:rPr>
          <w:color w:val="161616"/>
          <w:spacing w:val="-14"/>
        </w:rPr>
        <w:t> </w:t>
      </w:r>
      <w:r>
        <w:rPr>
          <w:color w:val="161616"/>
          <w:spacing w:val="-1"/>
        </w:rPr>
        <w:t>EN</w:t>
      </w:r>
      <w:r>
        <w:rPr>
          <w:color w:val="161616"/>
          <w:spacing w:val="-5"/>
        </w:rPr>
        <w:t> </w:t>
      </w:r>
      <w:r>
        <w:rPr>
          <w:color w:val="161616"/>
          <w:spacing w:val="-1"/>
        </w:rPr>
        <w:t>LA</w:t>
      </w:r>
      <w:r>
        <w:rPr>
          <w:color w:val="161616"/>
          <w:spacing w:val="-18"/>
        </w:rPr>
        <w:t> </w:t>
      </w:r>
      <w:r>
        <w:rPr>
          <w:color w:val="161616"/>
          <w:spacing w:val="-1"/>
        </w:rPr>
        <w:t>LEGISLACIÓN</w:t>
      </w:r>
      <w:r>
        <w:rPr>
          <w:color w:val="161616"/>
          <w:spacing w:val="-2"/>
        </w:rPr>
        <w:t> </w:t>
      </w:r>
      <w:r>
        <w:rPr>
          <w:color w:val="161616"/>
        </w:rPr>
        <w:t>ESPAÑOLA</w:t>
      </w:r>
    </w:p>
    <w:p>
      <w:pPr>
        <w:spacing w:before="5"/>
        <w:ind w:left="2256" w:right="273" w:firstLine="0"/>
        <w:jc w:val="center"/>
        <w:rPr>
          <w:rFonts w:ascii="Arial MT" w:hAnsi="Arial MT"/>
          <w:sz w:val="24"/>
        </w:rPr>
      </w:pPr>
      <w:r>
        <w:rPr>
          <w:rFonts w:ascii="Arial MT" w:hAnsi="Arial MT"/>
          <w:color w:val="161616"/>
          <w:sz w:val="24"/>
        </w:rPr>
        <w:t>(Aplicación</w:t>
      </w:r>
      <w:r>
        <w:rPr>
          <w:rFonts w:ascii="Arial MT" w:hAnsi="Arial MT"/>
          <w:color w:val="161616"/>
          <w:spacing w:val="-5"/>
          <w:sz w:val="24"/>
        </w:rPr>
        <w:t> </w:t>
      </w:r>
      <w:r>
        <w:rPr>
          <w:rFonts w:ascii="Arial MT" w:hAnsi="Arial MT"/>
          <w:color w:val="161616"/>
          <w:sz w:val="24"/>
        </w:rPr>
        <w:t>de</w:t>
      </w:r>
      <w:r>
        <w:rPr>
          <w:rFonts w:ascii="Arial MT" w:hAnsi="Arial MT"/>
          <w:color w:val="161616"/>
          <w:spacing w:val="-1"/>
          <w:sz w:val="24"/>
        </w:rPr>
        <w:t> </w:t>
      </w:r>
      <w:r>
        <w:rPr>
          <w:rFonts w:ascii="Arial MT" w:hAnsi="Arial MT"/>
          <w:color w:val="161616"/>
          <w:sz w:val="24"/>
        </w:rPr>
        <w:t>resultados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y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período</w:t>
      </w:r>
      <w:r>
        <w:rPr>
          <w:rFonts w:ascii="Arial MT" w:hAnsi="Arial MT"/>
          <w:color w:val="161616"/>
          <w:spacing w:val="-5"/>
          <w:sz w:val="24"/>
        </w:rPr>
        <w:t> </w:t>
      </w:r>
      <w:r>
        <w:rPr>
          <w:rFonts w:ascii="Arial MT" w:hAnsi="Arial MT"/>
          <w:color w:val="161616"/>
          <w:sz w:val="24"/>
        </w:rPr>
        <w:t>medio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de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pago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a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proveedores)</w:t>
      </w:r>
    </w:p>
    <w:p>
      <w:pPr>
        <w:pStyle w:val="Heading2"/>
        <w:spacing w:before="111"/>
        <w:ind w:left="1170"/>
      </w:pPr>
      <w:r>
        <w:rPr>
          <w:b w:val="0"/>
        </w:rPr>
        <w:br w:type="column"/>
      </w:r>
      <w:r>
        <w:rPr>
          <w:color w:val="161616"/>
        </w:rPr>
        <w:t>IDP1</w:t>
      </w:r>
    </w:p>
    <w:p>
      <w:pPr>
        <w:spacing w:after="0"/>
        <w:sectPr>
          <w:type w:val="continuous"/>
          <w:pgSz w:w="11910" w:h="16840"/>
          <w:pgMar w:top="1940" w:bottom="1900" w:left="160" w:right="220"/>
          <w:cols w:num="2" w:equalWidth="0">
            <w:col w:w="9607" w:space="40"/>
            <w:col w:w="1883"/>
          </w:cols>
        </w:sectPr>
      </w:pP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0"/>
        <w:ind w:left="531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IDENTIFICACIÓN</w:t>
      </w:r>
      <w:r>
        <w:rPr>
          <w:rFonts w:ascii="Arial" w:hAnsi="Arial"/>
          <w:b/>
          <w:color w:val="161616"/>
          <w:spacing w:val="1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19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LA</w:t>
      </w:r>
      <w:r>
        <w:rPr>
          <w:rFonts w:ascii="Arial" w:hAnsi="Arial"/>
          <w:b/>
          <w:color w:val="161616"/>
          <w:spacing w:val="1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EMPRESA</w:t>
      </w:r>
      <w:r>
        <w:rPr>
          <w:rFonts w:ascii="Arial" w:hAnsi="Arial"/>
          <w:b/>
          <w:w w:val="94"/>
          <w:sz w:val="16"/>
        </w:rPr>
        <w:t> 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151" w:lineRule="exact" w:before="123"/>
        <w:ind w:left="0" w:right="84" w:firstLine="0"/>
        <w:jc w:val="right"/>
        <w:rPr>
          <w:sz w:val="16"/>
        </w:rPr>
      </w:pPr>
      <w:r>
        <w:rPr>
          <w:color w:val="161616"/>
          <w:sz w:val="16"/>
        </w:rPr>
        <w:t>SA:</w:t>
      </w:r>
    </w:p>
    <w:p>
      <w:pPr>
        <w:tabs>
          <w:tab w:pos="2091" w:val="left" w:leader="none"/>
        </w:tabs>
        <w:spacing w:line="151" w:lineRule="exact" w:before="0"/>
        <w:ind w:left="531" w:right="0" w:firstLine="0"/>
        <w:jc w:val="left"/>
        <w:rPr>
          <w:sz w:val="16"/>
        </w:rPr>
      </w:pPr>
      <w:r>
        <w:rPr>
          <w:color w:val="161616"/>
          <w:spacing w:val="-1"/>
          <w:sz w:val="16"/>
        </w:rPr>
        <w:t>Forma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jurídica </w:t>
        <w:tab/>
      </w:r>
      <w:r>
        <w:rPr>
          <w:w w:val="99"/>
          <w:sz w:val="16"/>
        </w:rPr>
        <w:t> </w:t>
      </w:r>
    </w:p>
    <w:p>
      <w:pPr>
        <w:spacing w:before="101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w w:val="100"/>
          <w:sz w:val="20"/>
        </w:rPr>
        <w:t> </w:t>
      </w:r>
    </w:p>
    <w:p>
      <w:pPr>
        <w:spacing w:before="3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SL:</w:t>
      </w:r>
      <w:r>
        <w:rPr>
          <w:sz w:val="16"/>
        </w:rPr>
        <w:t> 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24"/>
        <w:ind w:left="252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01012</w:t>
      </w:r>
      <w:r>
        <w:rPr>
          <w:rFonts w:ascii="Arial"/>
          <w:b/>
          <w:w w:val="94"/>
          <w:sz w:val="16"/>
        </w:rPr>
        <w:t> 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1940" w:bottom="1900" w:left="160" w:right="220"/>
          <w:cols w:num="4" w:equalWidth="0">
            <w:col w:w="3217" w:space="2032"/>
            <w:col w:w="2175" w:space="1426"/>
            <w:col w:w="864" w:space="39"/>
            <w:col w:w="1777"/>
          </w:cols>
        </w:sectPr>
      </w:pPr>
    </w:p>
    <w:p>
      <w:pPr>
        <w:tabs>
          <w:tab w:pos="7081" w:val="left" w:leader="none"/>
        </w:tabs>
        <w:spacing w:before="73"/>
        <w:ind w:left="531" w:right="0" w:firstLine="0"/>
        <w:jc w:val="left"/>
        <w:rPr>
          <w:sz w:val="16"/>
        </w:rPr>
      </w:pPr>
      <w:r>
        <w:rPr/>
        <w:pict>
          <v:group style="position:absolute;margin-left:56.900002pt;margin-top:-2.044978pt;width:136.75pt;height:16.2pt;mso-position-horizontal-relative:page;mso-position-vertical-relative:paragraph;z-index:-37495296" coordorigin="1138,-41" coordsize="2735,324">
            <v:shape style="position:absolute;left:1711;top:-35;width:2156;height:312" type="#_x0000_t202" filled="false" stroked="true" strokeweight=".6pt" strokecolor="#161616">
              <v:textbox inset="0,0,0,0">
                <w:txbxContent>
                  <w:p>
                    <w:pPr>
                      <w:spacing w:before="56"/>
                      <w:ind w:left="35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B76004712</w:t>
                    </w:r>
                  </w:p>
                </w:txbxContent>
              </v:textbox>
              <v:stroke dashstyle="solid"/>
              <w10:wrap type="none"/>
            </v:shape>
            <v:shape style="position:absolute;left:1144;top:-35;width:567;height:312" type="#_x0000_t202" filled="false" stroked="true" strokeweight=".6pt" strokecolor="#161616">
              <v:textbox inset="0,0,0,0">
                <w:txbxContent>
                  <w:p>
                    <w:pPr>
                      <w:spacing w:before="99"/>
                      <w:ind w:left="55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161616"/>
                        <w:sz w:val="16"/>
                      </w:rPr>
                      <w:t>01010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91.700012pt;margin-top:-.984978pt;width:28.9pt;height:15.6pt;mso-position-horizontal-relative:page;mso-position-vertical-relative:paragraph;z-index:15731712" type="#_x0000_t202" filled="false" stroked="true" strokeweight=".6pt" strokecolor="#161616">
            <v:textbox inset="0,0,0,0">
              <w:txbxContent>
                <w:p>
                  <w:pPr>
                    <w:spacing w:before="79"/>
                    <w:ind w:left="59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01013</w:t>
                  </w:r>
                  <w:r>
                    <w:rPr>
                      <w:rFonts w:ascii="Arial"/>
                      <w:b/>
                      <w:w w:val="94"/>
                      <w:sz w:val="16"/>
                    </w:rPr>
                    <w:t> 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92pt;margin-top:-19.434978pt;width:27.7pt;height:18.1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before="84"/>
                    <w:ind w:left="64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01011</w:t>
                  </w:r>
                  <w:r>
                    <w:rPr>
                      <w:rFonts w:ascii="Arial"/>
                      <w:b/>
                      <w:w w:val="94"/>
                      <w:sz w:val="16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NIF:</w:t>
      </w:r>
      <w:r>
        <w:rPr>
          <w:sz w:val="16"/>
        </w:rPr>
        <w:tab/>
      </w:r>
      <w:r>
        <w:rPr>
          <w:color w:val="161616"/>
          <w:sz w:val="16"/>
        </w:rPr>
        <w:t>Otras:</w:t>
      </w:r>
      <w:r>
        <w:rPr>
          <w:sz w:val="16"/>
        </w:rPr>
        <w:t> 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tabs>
          <w:tab w:pos="5573" w:val="left" w:leader="none"/>
        </w:tabs>
        <w:spacing w:before="0"/>
        <w:ind w:left="531" w:right="0" w:firstLine="0"/>
        <w:jc w:val="left"/>
        <w:rPr>
          <w:sz w:val="16"/>
        </w:rPr>
      </w:pPr>
      <w:r>
        <w:rPr/>
        <w:pict>
          <v:shape style="position:absolute;margin-left:57.25pt;margin-top:-1.075029pt;width:28.35pt;height:11.55pt;mso-position-horizontal-relative:page;mso-position-vertical-relative:paragraph;z-index:-37494784" type="#_x0000_t202" filled="false" stroked="true" strokeweight=".6pt" strokecolor="#161616">
            <v:textbox inset="0,0,0,0">
              <w:txbxContent>
                <w:p>
                  <w:pPr>
                    <w:spacing w:before="17"/>
                    <w:ind w:left="54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01009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61616"/>
          <w:sz w:val="16"/>
        </w:rPr>
        <w:t>LEI:</w:t>
        <w:tab/>
        <w:t>Solo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para las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empresas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que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dispongan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código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LEI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(Legal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Entity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Identifier)</w:t>
      </w:r>
      <w:r>
        <w:rPr>
          <w:sz w:val="16"/>
        </w:rPr>
        <w:t> 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spacing w:line="482" w:lineRule="auto" w:before="149"/>
        <w:ind w:left="536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161616"/>
          <w:w w:val="95"/>
          <w:sz w:val="16"/>
        </w:rPr>
        <w:t>Denominación</w:t>
      </w:r>
      <w:r>
        <w:rPr>
          <w:rFonts w:ascii="Arial MT" w:hAnsi="Arial MT"/>
          <w:color w:val="161616"/>
          <w:spacing w:val="1"/>
          <w:w w:val="95"/>
          <w:sz w:val="16"/>
        </w:rPr>
        <w:t> </w:t>
      </w:r>
      <w:r>
        <w:rPr>
          <w:rFonts w:ascii="Arial MT" w:hAnsi="Arial MT"/>
          <w:color w:val="161616"/>
          <w:w w:val="95"/>
          <w:sz w:val="16"/>
        </w:rPr>
        <w:t>social:</w:t>
      </w:r>
      <w:r>
        <w:rPr>
          <w:rFonts w:ascii="Arial MT" w:hAnsi="Arial MT"/>
          <w:color w:val="161616"/>
          <w:spacing w:val="-40"/>
          <w:w w:val="95"/>
          <w:sz w:val="16"/>
        </w:rPr>
        <w:t> </w:t>
      </w:r>
      <w:r>
        <w:rPr>
          <w:rFonts w:ascii="Arial MT" w:hAnsi="Arial MT"/>
          <w:color w:val="161616"/>
          <w:sz w:val="16"/>
        </w:rPr>
        <w:t>Domicilio</w:t>
      </w:r>
      <w:r>
        <w:rPr>
          <w:rFonts w:ascii="Arial MT" w:hAnsi="Arial MT"/>
          <w:color w:val="161616"/>
          <w:spacing w:val="-8"/>
          <w:sz w:val="16"/>
        </w:rPr>
        <w:t> </w:t>
      </w:r>
      <w:r>
        <w:rPr>
          <w:rFonts w:ascii="Arial MT" w:hAnsi="Arial MT"/>
          <w:color w:val="161616"/>
          <w:sz w:val="16"/>
        </w:rPr>
        <w:t>social:</w:t>
      </w:r>
    </w:p>
    <w:p>
      <w:pPr>
        <w:spacing w:before="157"/>
        <w:ind w:left="238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161616"/>
          <w:w w:val="95"/>
          <w:sz w:val="16"/>
        </w:rPr>
        <w:t>01020</w:t>
      </w: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before="0"/>
        <w:ind w:left="23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161616"/>
          <w:w w:val="95"/>
          <w:sz w:val="16"/>
        </w:rPr>
        <w:t>01022</w:t>
      </w:r>
    </w:p>
    <w:p>
      <w:pPr>
        <w:pStyle w:val="BodyText"/>
        <w:spacing w:before="1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424" w:lineRule="auto" w:before="0"/>
        <w:ind w:left="69" w:right="2609" w:firstLine="0"/>
        <w:jc w:val="left"/>
        <w:rPr>
          <w:rFonts w:ascii="Arial MT"/>
          <w:sz w:val="16"/>
        </w:rPr>
      </w:pPr>
      <w:r>
        <w:rPr>
          <w:rFonts w:ascii="Arial MT"/>
          <w:w w:val="95"/>
          <w:sz w:val="16"/>
        </w:rPr>
        <w:t>CENTRO</w:t>
      </w:r>
      <w:r>
        <w:rPr>
          <w:rFonts w:ascii="Arial MT"/>
          <w:spacing w:val="1"/>
          <w:w w:val="95"/>
          <w:sz w:val="16"/>
        </w:rPr>
        <w:t> </w:t>
      </w:r>
      <w:r>
        <w:rPr>
          <w:rFonts w:ascii="Arial MT"/>
          <w:w w:val="95"/>
          <w:sz w:val="16"/>
        </w:rPr>
        <w:t>DE</w:t>
      </w:r>
      <w:r>
        <w:rPr>
          <w:rFonts w:ascii="Arial MT"/>
          <w:spacing w:val="1"/>
          <w:w w:val="95"/>
          <w:sz w:val="16"/>
        </w:rPr>
        <w:t> </w:t>
      </w:r>
      <w:r>
        <w:rPr>
          <w:rFonts w:ascii="Arial MT"/>
          <w:w w:val="95"/>
          <w:sz w:val="16"/>
        </w:rPr>
        <w:t>ESTUDIOS</w:t>
      </w:r>
      <w:r>
        <w:rPr>
          <w:rFonts w:ascii="Arial MT"/>
          <w:spacing w:val="1"/>
          <w:w w:val="95"/>
          <w:sz w:val="16"/>
        </w:rPr>
        <w:t> </w:t>
      </w:r>
      <w:r>
        <w:rPr>
          <w:rFonts w:ascii="Arial MT"/>
          <w:w w:val="95"/>
          <w:sz w:val="16"/>
        </w:rPr>
        <w:t>MASTER</w:t>
      </w:r>
      <w:r>
        <w:rPr>
          <w:rFonts w:ascii="Arial MT"/>
          <w:spacing w:val="1"/>
          <w:w w:val="95"/>
          <w:sz w:val="16"/>
        </w:rPr>
        <w:t> </w:t>
      </w:r>
      <w:r>
        <w:rPr>
          <w:rFonts w:ascii="Arial MT"/>
          <w:w w:val="95"/>
          <w:sz w:val="16"/>
        </w:rPr>
        <w:t>ANUSCHEH</w:t>
      </w:r>
      <w:r>
        <w:rPr>
          <w:rFonts w:ascii="Arial MT"/>
          <w:spacing w:val="40"/>
          <w:sz w:val="16"/>
        </w:rPr>
        <w:t> </w:t>
      </w:r>
      <w:r>
        <w:rPr>
          <w:rFonts w:ascii="Arial MT"/>
          <w:w w:val="95"/>
          <w:sz w:val="16"/>
        </w:rPr>
        <w:t>DE</w:t>
      </w:r>
      <w:r>
        <w:rPr>
          <w:rFonts w:ascii="Arial MT"/>
          <w:spacing w:val="40"/>
          <w:sz w:val="16"/>
        </w:rPr>
        <w:t> </w:t>
      </w:r>
      <w:r>
        <w:rPr>
          <w:rFonts w:ascii="Arial MT"/>
          <w:w w:val="95"/>
          <w:sz w:val="16"/>
        </w:rPr>
        <w:t>CANARIAS,S.L.UNIPERSONAL</w:t>
      </w:r>
      <w:r>
        <w:rPr>
          <w:rFonts w:ascii="Arial MT"/>
          <w:spacing w:val="-40"/>
          <w:w w:val="95"/>
          <w:sz w:val="16"/>
        </w:rPr>
        <w:t> </w:t>
      </w:r>
      <w:r>
        <w:rPr>
          <w:rFonts w:ascii="Arial MT"/>
          <w:sz w:val="16"/>
        </w:rPr>
        <w:t>AV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DE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GALDAR</w:t>
      </w:r>
      <w:r>
        <w:rPr>
          <w:rFonts w:ascii="Arial MT"/>
          <w:spacing w:val="5"/>
          <w:sz w:val="16"/>
        </w:rPr>
        <w:t> </w:t>
      </w:r>
      <w:r>
        <w:rPr>
          <w:rFonts w:ascii="Arial MT"/>
          <w:sz w:val="16"/>
        </w:rPr>
        <w:t>112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LC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B</w:t>
      </w:r>
    </w:p>
    <w:p>
      <w:pPr>
        <w:spacing w:after="0" w:line="424" w:lineRule="auto"/>
        <w:jc w:val="left"/>
        <w:rPr>
          <w:rFonts w:ascii="Arial MT"/>
          <w:sz w:val="16"/>
        </w:rPr>
        <w:sectPr>
          <w:type w:val="continuous"/>
          <w:pgSz w:w="11910" w:h="16840"/>
          <w:pgMar w:top="1940" w:bottom="1900" w:left="160" w:right="220"/>
          <w:cols w:num="3" w:equalWidth="0">
            <w:col w:w="2049" w:space="40"/>
            <w:col w:w="682" w:space="39"/>
            <w:col w:w="8720"/>
          </w:cols>
        </w:sectPr>
      </w:pPr>
    </w:p>
    <w:p>
      <w:pPr>
        <w:spacing w:before="22"/>
        <w:ind w:left="536" w:right="0" w:firstLine="0"/>
        <w:jc w:val="left"/>
        <w:rPr>
          <w:rFonts w:ascii="Arial MT"/>
          <w:sz w:val="16"/>
        </w:rPr>
      </w:pPr>
      <w:r>
        <w:rPr>
          <w:rFonts w:ascii="Arial MT"/>
          <w:color w:val="161616"/>
          <w:w w:val="95"/>
          <w:sz w:val="16"/>
        </w:rPr>
        <w:t>Municipio:</w:t>
      </w:r>
    </w:p>
    <w:p>
      <w:pPr>
        <w:spacing w:before="22"/>
        <w:ind w:left="522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161616"/>
          <w:w w:val="95"/>
          <w:sz w:val="16"/>
        </w:rPr>
        <w:t>01023</w:t>
      </w:r>
    </w:p>
    <w:p>
      <w:pPr>
        <w:tabs>
          <w:tab w:pos="4285" w:val="left" w:leader="none"/>
        </w:tabs>
        <w:spacing w:line="193" w:lineRule="exact" w:before="0"/>
        <w:ind w:left="69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SAN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BARTOLOME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DE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TIRAJANA</w:t>
        <w:tab/>
      </w:r>
      <w:r>
        <w:rPr>
          <w:rFonts w:ascii="Arial MT"/>
          <w:color w:val="161616"/>
          <w:spacing w:val="-2"/>
          <w:position w:val="-2"/>
          <w:sz w:val="16"/>
        </w:rPr>
        <w:t>Provincia:</w:t>
      </w:r>
    </w:p>
    <w:p>
      <w:pPr>
        <w:spacing w:before="8"/>
        <w:ind w:left="9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161616"/>
          <w:w w:val="95"/>
          <w:sz w:val="16"/>
        </w:rPr>
        <w:t>01025</w:t>
      </w:r>
    </w:p>
    <w:p>
      <w:pPr>
        <w:spacing w:line="163" w:lineRule="exact" w:before="0"/>
        <w:ind w:left="64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w w:val="95"/>
          <w:sz w:val="16"/>
        </w:rPr>
        <w:t>LAS</w:t>
      </w:r>
      <w:r>
        <w:rPr>
          <w:rFonts w:ascii="Arial MT"/>
          <w:spacing w:val="39"/>
          <w:w w:val="95"/>
          <w:sz w:val="16"/>
        </w:rPr>
        <w:t> </w:t>
      </w:r>
      <w:r>
        <w:rPr>
          <w:rFonts w:ascii="Arial MT"/>
          <w:w w:val="95"/>
          <w:sz w:val="16"/>
        </w:rPr>
        <w:t>PALMAS</w:t>
      </w:r>
    </w:p>
    <w:p>
      <w:pPr>
        <w:spacing w:after="0" w:line="163" w:lineRule="exact"/>
        <w:jc w:val="left"/>
        <w:rPr>
          <w:rFonts w:ascii="Arial MT"/>
          <w:sz w:val="16"/>
        </w:rPr>
        <w:sectPr>
          <w:type w:val="continuous"/>
          <w:pgSz w:w="11910" w:h="16840"/>
          <w:pgMar w:top="1940" w:bottom="1900" w:left="160" w:right="220"/>
          <w:cols w:num="5" w:equalWidth="0">
            <w:col w:w="1252" w:space="40"/>
            <w:col w:w="966" w:space="39"/>
            <w:col w:w="4982" w:space="39"/>
            <w:col w:w="543" w:space="40"/>
            <w:col w:w="3629"/>
          </w:cols>
        </w:sectPr>
      </w:pPr>
    </w:p>
    <w:p>
      <w:pPr>
        <w:pStyle w:val="BodyText"/>
        <w:rPr>
          <w:rFonts w:ascii="Arial MT"/>
          <w:sz w:val="17"/>
        </w:rPr>
      </w:pPr>
    </w:p>
    <w:p>
      <w:pPr>
        <w:tabs>
          <w:tab w:pos="1813" w:val="left" w:leader="none"/>
        </w:tabs>
        <w:spacing w:before="0"/>
        <w:ind w:left="536" w:right="0" w:firstLine="0"/>
        <w:jc w:val="left"/>
        <w:rPr>
          <w:rFonts w:ascii="Arial" w:hAnsi="Arial"/>
          <w:b/>
          <w:sz w:val="16"/>
        </w:rPr>
      </w:pPr>
      <w:r>
        <w:rPr>
          <w:rFonts w:ascii="Arial MT" w:hAnsi="Arial MT"/>
          <w:color w:val="161616"/>
          <w:sz w:val="16"/>
        </w:rPr>
        <w:t>Código</w:t>
      </w:r>
      <w:r>
        <w:rPr>
          <w:rFonts w:ascii="Arial MT" w:hAnsi="Arial MT"/>
          <w:color w:val="161616"/>
          <w:spacing w:val="-5"/>
          <w:sz w:val="16"/>
        </w:rPr>
        <w:t> </w:t>
      </w:r>
      <w:r>
        <w:rPr>
          <w:rFonts w:ascii="Arial MT" w:hAnsi="Arial MT"/>
          <w:color w:val="161616"/>
          <w:sz w:val="16"/>
        </w:rPr>
        <w:t>postal:</w:t>
        <w:tab/>
      </w:r>
      <w:r>
        <w:rPr>
          <w:rFonts w:ascii="Arial" w:hAnsi="Arial"/>
          <w:b/>
          <w:color w:val="161616"/>
          <w:spacing w:val="-2"/>
          <w:sz w:val="16"/>
        </w:rPr>
        <w:t>01024</w:t>
      </w:r>
    </w:p>
    <w:p>
      <w:pPr>
        <w:spacing w:before="148"/>
        <w:ind w:left="73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  <w:t>35100</w:t>
      </w:r>
    </w:p>
    <w:p>
      <w:pPr>
        <w:tabs>
          <w:tab w:pos="1419" w:val="left" w:leader="none"/>
        </w:tabs>
        <w:spacing w:before="146"/>
        <w:ind w:left="536" w:right="0" w:firstLine="0"/>
        <w:jc w:val="left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color w:val="161616"/>
          <w:sz w:val="16"/>
        </w:rPr>
        <w:t>Teléfono:</w:t>
        <w:tab/>
      </w:r>
      <w:r>
        <w:rPr>
          <w:rFonts w:ascii="Arial" w:hAnsi="Arial"/>
          <w:b/>
          <w:color w:val="161616"/>
          <w:sz w:val="16"/>
        </w:rPr>
        <w:t>01031 </w:t>
      </w:r>
      <w:r>
        <w:rPr>
          <w:rFonts w:ascii="Arial MT" w:hAnsi="Arial MT"/>
          <w:position w:val="4"/>
          <w:sz w:val="16"/>
        </w:rPr>
        <w:t>928755105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1910" w:h="16840"/>
          <w:pgMar w:top="1940" w:bottom="1900" w:left="160" w:right="220"/>
          <w:cols w:num="3" w:equalWidth="0">
            <w:col w:w="2257" w:space="40"/>
            <w:col w:w="557" w:space="3191"/>
            <w:col w:w="5485"/>
          </w:cols>
        </w:sectPr>
      </w:pPr>
    </w:p>
    <w:p>
      <w:pPr>
        <w:tabs>
          <w:tab w:pos="4061" w:val="left" w:leader="none"/>
        </w:tabs>
        <w:spacing w:before="141"/>
        <w:ind w:left="536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161616"/>
          <w:sz w:val="16"/>
        </w:rPr>
        <w:t>Dirección</w:t>
      </w:r>
      <w:r>
        <w:rPr>
          <w:rFonts w:ascii="Arial MT" w:hAnsi="Arial MT"/>
          <w:color w:val="161616"/>
          <w:spacing w:val="-3"/>
          <w:sz w:val="16"/>
        </w:rPr>
        <w:t> </w:t>
      </w:r>
      <w:r>
        <w:rPr>
          <w:rFonts w:ascii="Arial MT" w:hAnsi="Arial MT"/>
          <w:color w:val="161616"/>
          <w:sz w:val="16"/>
        </w:rPr>
        <w:t>de</w:t>
      </w:r>
      <w:r>
        <w:rPr>
          <w:rFonts w:ascii="Arial MT" w:hAnsi="Arial MT"/>
          <w:color w:val="161616"/>
          <w:spacing w:val="-3"/>
          <w:sz w:val="16"/>
        </w:rPr>
        <w:t> </w:t>
      </w:r>
      <w:r>
        <w:rPr>
          <w:rFonts w:ascii="Arial" w:hAnsi="Arial"/>
          <w:i/>
          <w:color w:val="161616"/>
          <w:sz w:val="16"/>
        </w:rPr>
        <w:t>e-mail</w:t>
      </w:r>
      <w:r>
        <w:rPr>
          <w:rFonts w:ascii="Arial" w:hAnsi="Arial"/>
          <w:i/>
          <w:color w:val="161616"/>
          <w:spacing w:val="2"/>
          <w:sz w:val="16"/>
        </w:rPr>
        <w:t> </w:t>
      </w:r>
      <w:r>
        <w:rPr>
          <w:rFonts w:ascii="Arial MT" w:hAnsi="Arial MT"/>
          <w:color w:val="161616"/>
          <w:sz w:val="16"/>
        </w:rPr>
        <w:t>de</w:t>
      </w:r>
      <w:r>
        <w:rPr>
          <w:rFonts w:ascii="Arial MT" w:hAnsi="Arial MT"/>
          <w:color w:val="161616"/>
          <w:spacing w:val="-8"/>
          <w:sz w:val="16"/>
        </w:rPr>
        <w:t> </w:t>
      </w:r>
      <w:r>
        <w:rPr>
          <w:rFonts w:ascii="Arial MT" w:hAnsi="Arial MT"/>
          <w:color w:val="161616"/>
          <w:sz w:val="16"/>
        </w:rPr>
        <w:t>c</w:t>
      </w:r>
      <w:r>
        <w:rPr>
          <w:color w:val="161616"/>
          <w:sz w:val="16"/>
        </w:rPr>
        <w:t>o</w:t>
      </w:r>
      <w:r>
        <w:rPr>
          <w:spacing w:val="-39"/>
          <w:sz w:val="16"/>
        </w:rPr>
        <w:t> </w:t>
      </w:r>
      <w:r>
        <w:rPr>
          <w:rFonts w:ascii="Arial MT" w:hAnsi="Arial MT"/>
          <w:color w:val="161616"/>
          <w:sz w:val="16"/>
        </w:rPr>
        <w:t>ntacto</w:t>
      </w:r>
      <w:r>
        <w:rPr>
          <w:rFonts w:ascii="Arial MT" w:hAnsi="Arial MT"/>
          <w:color w:val="161616"/>
          <w:spacing w:val="7"/>
          <w:sz w:val="16"/>
        </w:rPr>
        <w:t> </w:t>
      </w:r>
      <w:r>
        <w:rPr>
          <w:rFonts w:ascii="Arial MT" w:hAnsi="Arial MT"/>
          <w:color w:val="161616"/>
          <w:position w:val="1"/>
          <w:sz w:val="16"/>
        </w:rPr>
        <w:t>de</w:t>
      </w:r>
      <w:r>
        <w:rPr>
          <w:rFonts w:ascii="Arial MT" w:hAnsi="Arial MT"/>
          <w:color w:val="161616"/>
          <w:spacing w:val="-8"/>
          <w:position w:val="1"/>
          <w:sz w:val="16"/>
        </w:rPr>
        <w:t> </w:t>
      </w:r>
      <w:r>
        <w:rPr>
          <w:rFonts w:ascii="Arial MT" w:hAnsi="Arial MT"/>
          <w:color w:val="161616"/>
          <w:position w:val="1"/>
          <w:sz w:val="16"/>
        </w:rPr>
        <w:t>la</w:t>
      </w:r>
      <w:r>
        <w:rPr>
          <w:rFonts w:ascii="Arial MT" w:hAnsi="Arial MT"/>
          <w:color w:val="161616"/>
          <w:spacing w:val="-4"/>
          <w:position w:val="1"/>
          <w:sz w:val="16"/>
        </w:rPr>
        <w:t> </w:t>
      </w:r>
      <w:r>
        <w:rPr>
          <w:rFonts w:ascii="Arial MT" w:hAnsi="Arial MT"/>
          <w:color w:val="161616"/>
          <w:position w:val="1"/>
          <w:sz w:val="16"/>
        </w:rPr>
        <w:t>empresa</w:t>
        <w:tab/>
      </w:r>
      <w:r>
        <w:rPr>
          <w:rFonts w:ascii="Arial" w:hAnsi="Arial"/>
          <w:b/>
          <w:color w:val="161616"/>
          <w:position w:val="1"/>
          <w:sz w:val="16"/>
        </w:rPr>
        <w:t>01037</w:t>
      </w:r>
      <w:r>
        <w:rPr>
          <w:rFonts w:ascii="Arial" w:hAnsi="Arial"/>
          <w:b/>
          <w:color w:val="161616"/>
          <w:spacing w:val="3"/>
          <w:position w:val="1"/>
          <w:sz w:val="16"/>
        </w:rPr>
        <w:t> </w:t>
      </w:r>
      <w:hyperlink r:id="rId10">
        <w:r>
          <w:rPr>
            <w:rFonts w:ascii="Arial MT" w:hAnsi="Arial MT"/>
            <w:position w:val="5"/>
            <w:sz w:val="16"/>
          </w:rPr>
          <w:t>contable@centromaster.com</w:t>
        </w:r>
      </w:hyperlink>
    </w:p>
    <w:p>
      <w:pPr>
        <w:pStyle w:val="BodyText"/>
        <w:spacing w:before="2"/>
        <w:rPr>
          <w:rFonts w:ascii="Arial MT"/>
          <w:sz w:val="18"/>
        </w:rPr>
      </w:pPr>
    </w:p>
    <w:p>
      <w:pPr>
        <w:spacing w:before="0"/>
        <w:ind w:left="531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111.169998pt;margin-top:10.143902pt;width:452pt;height:31.7pt;mso-position-horizontal-relative:page;mso-position-vertical-relative:paragraph;z-index:1573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2271"/>
                    <w:gridCol w:w="6180"/>
                  </w:tblGrid>
                  <w:tr>
                    <w:trPr>
                      <w:trHeight w:val="297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34" w:right="1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02009</w:t>
                        </w:r>
                      </w:p>
                    </w:tc>
                    <w:tc>
                      <w:tcPr>
                        <w:tcW w:w="8451" w:type="dxa"/>
                        <w:gridSpan w:val="2"/>
                      </w:tcPr>
                      <w:p>
                        <w:pPr>
                          <w:pStyle w:val="TableParagraph"/>
                          <w:spacing w:before="51"/>
                          <w:ind w:left="45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z w:val="16"/>
                          </w:rPr>
                          <w:t>OTRAS</w:t>
                        </w:r>
                        <w:r>
                          <w:rPr>
                            <w:rFonts w:ascii="Arial MT" w:hAnsi="Arial MT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ACTIVIDADES</w:t>
                        </w:r>
                        <w:r>
                          <w:rPr>
                            <w:rFonts w:ascii="Arial MT" w:hAnsi="Arial MT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ENSEÑANZA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566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34" w:right="1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02001</w:t>
                        </w:r>
                      </w:p>
                    </w:tc>
                    <w:tc>
                      <w:tcPr>
                        <w:tcW w:w="2271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8559</w:t>
                        </w:r>
                      </w:p>
                    </w:tc>
                    <w:tc>
                      <w:tcPr>
                        <w:tcW w:w="618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8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z w:val="16"/>
                          </w:rPr>
                          <w:t>(1)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61616"/>
          <w:sz w:val="16"/>
        </w:rPr>
        <w:t>ACTIVIDAD</w:t>
      </w:r>
      <w:r>
        <w:rPr>
          <w:rFonts w:ascii="Arial"/>
          <w:b/>
          <w:w w:val="94"/>
          <w:sz w:val="16"/>
        </w:rPr>
        <w:t> </w:t>
      </w:r>
    </w:p>
    <w:p>
      <w:pPr>
        <w:spacing w:line="408" w:lineRule="auto" w:before="131"/>
        <w:ind w:left="531" w:right="9174" w:firstLine="0"/>
        <w:jc w:val="left"/>
        <w:rPr>
          <w:sz w:val="16"/>
        </w:rPr>
      </w:pPr>
      <w:r>
        <w:rPr>
          <w:color w:val="161616"/>
          <w:sz w:val="16"/>
        </w:rPr>
        <w:t>Actividad principal: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Código</w:t>
      </w:r>
      <w:r>
        <w:rPr>
          <w:color w:val="161616"/>
          <w:spacing w:val="-1"/>
          <w:sz w:val="16"/>
        </w:rPr>
        <w:t> </w:t>
      </w:r>
      <w:r>
        <w:rPr>
          <w:color w:val="161616"/>
          <w:sz w:val="16"/>
        </w:rPr>
        <w:t>CNAE:</w:t>
      </w:r>
      <w:r>
        <w:rPr>
          <w:sz w:val="16"/>
        </w:rPr>
        <w:t> </w:t>
      </w:r>
    </w:p>
    <w:p>
      <w:pPr>
        <w:spacing w:before="83"/>
        <w:ind w:left="531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ÓRGANO</w:t>
      </w:r>
      <w:r>
        <w:rPr>
          <w:rFonts w:ascii="Arial" w:hAnsi="Arial"/>
          <w:b/>
          <w:color w:val="161616"/>
          <w:spacing w:val="28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11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ADMINISTRACIÓN</w:t>
      </w:r>
      <w:r>
        <w:rPr>
          <w:rFonts w:ascii="Arial" w:hAnsi="Arial"/>
          <w:b/>
          <w:w w:val="94"/>
          <w:sz w:val="16"/>
        </w:rPr>
        <w:t> 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1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Porcentaje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mujeres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en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el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órgano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administración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(2):</w:t>
      </w:r>
      <w:r>
        <w:rPr>
          <w:sz w:val="16"/>
        </w:rPr>
        <w:t> </w:t>
      </w:r>
    </w:p>
    <w:p>
      <w:pPr>
        <w:spacing w:before="76"/>
        <w:ind w:left="531" w:right="0" w:firstLine="0"/>
        <w:jc w:val="left"/>
        <w:rPr>
          <w:sz w:val="16"/>
        </w:rPr>
      </w:pPr>
      <w:r>
        <w:rPr/>
        <w:br w:type="column"/>
      </w:r>
      <w:r>
        <w:rPr>
          <w:color w:val="161616"/>
          <w:spacing w:val="2"/>
          <w:w w:val="91"/>
          <w:sz w:val="13"/>
        </w:rPr>
        <w:t>E</w:t>
      </w:r>
      <w:r>
        <w:rPr>
          <w:color w:val="161616"/>
          <w:spacing w:val="7"/>
          <w:w w:val="91"/>
          <w:sz w:val="13"/>
        </w:rPr>
        <w:t>JE</w:t>
      </w:r>
      <w:r>
        <w:rPr>
          <w:color w:val="161616"/>
          <w:spacing w:val="5"/>
          <w:w w:val="91"/>
          <w:sz w:val="13"/>
        </w:rPr>
        <w:t>RCICI</w:t>
      </w:r>
      <w:r>
        <w:rPr>
          <w:color w:val="161616"/>
          <w:spacing w:val="3"/>
          <w:w w:val="91"/>
          <w:sz w:val="13"/>
        </w:rPr>
        <w:t>O</w:t>
      </w:r>
      <w:r>
        <w:rPr>
          <w:color w:val="161616"/>
          <w:spacing w:val="-1"/>
          <w:w w:val="99"/>
          <w:sz w:val="13"/>
        </w:rPr>
        <w:t> </w:t>
      </w:r>
      <w:r>
        <w:rPr>
          <w:spacing w:val="5"/>
          <w:w w:val="99"/>
          <w:position w:val="5"/>
          <w:sz w:val="16"/>
        </w:rPr>
        <w:t> </w:t>
      </w:r>
      <w:r>
        <w:rPr>
          <w:w w:val="99"/>
          <w:position w:val="5"/>
          <w:sz w:val="16"/>
        </w:rPr>
        <w:t> </w:t>
      </w:r>
      <w:r>
        <w:rPr>
          <w:position w:val="5"/>
          <w:sz w:val="16"/>
        </w:rPr>
        <w:t>    </w:t>
      </w:r>
      <w:r>
        <w:rPr>
          <w:spacing w:val="-19"/>
          <w:position w:val="5"/>
          <w:sz w:val="16"/>
        </w:rPr>
        <w:t> </w:t>
      </w:r>
      <w:r>
        <w:rPr>
          <w:spacing w:val="-79"/>
          <w:w w:val="99"/>
          <w:position w:val="5"/>
          <w:sz w:val="16"/>
        </w:rPr>
        <w:t>2</w:t>
      </w:r>
      <w:r>
        <w:rPr>
          <w:color w:val="161616"/>
          <w:spacing w:val="1"/>
          <w:w w:val="91"/>
          <w:sz w:val="13"/>
        </w:rPr>
        <w:t>_</w:t>
      </w:r>
      <w:r>
        <w:rPr>
          <w:spacing w:val="-7"/>
          <w:w w:val="99"/>
          <w:position w:val="5"/>
          <w:sz w:val="16"/>
          <w:u w:val="single" w:color="151515"/>
        </w:rPr>
        <w:t>0</w:t>
      </w:r>
      <w:r>
        <w:rPr>
          <w:spacing w:val="-36"/>
          <w:w w:val="99"/>
          <w:position w:val="5"/>
          <w:sz w:val="16"/>
          <w:u w:val="single" w:color="151515"/>
        </w:rPr>
        <w:t>2</w:t>
      </w:r>
      <w:r>
        <w:rPr>
          <w:color w:val="161616"/>
          <w:spacing w:val="-37"/>
          <w:w w:val="91"/>
          <w:sz w:val="13"/>
        </w:rPr>
        <w:t>_</w:t>
      </w:r>
      <w:r>
        <w:rPr>
          <w:spacing w:val="-2"/>
          <w:w w:val="99"/>
          <w:position w:val="5"/>
          <w:sz w:val="16"/>
        </w:rPr>
        <w:t>2</w:t>
      </w:r>
      <w:r>
        <w:rPr>
          <w:w w:val="99"/>
          <w:sz w:val="16"/>
        </w:rPr>
        <w:t> </w:t>
      </w:r>
    </w:p>
    <w:p>
      <w:pPr>
        <w:tabs>
          <w:tab w:pos="859" w:val="left" w:leader="none"/>
          <w:tab w:pos="1843" w:val="left" w:leader="none"/>
          <w:tab w:pos="2453" w:val="left" w:leader="none"/>
        </w:tabs>
        <w:spacing w:before="61"/>
        <w:ind w:left="225" w:right="0" w:firstLine="0"/>
        <w:jc w:val="left"/>
        <w:rPr>
          <w:sz w:val="13"/>
        </w:rPr>
      </w:pPr>
      <w:r>
        <w:rPr/>
        <w:br w:type="column"/>
      </w:r>
      <w:r>
        <w:rPr>
          <w:rFonts w:ascii="Arial MT"/>
          <w:color w:val="161616"/>
          <w:sz w:val="13"/>
        </w:rPr>
        <w:t>(3)</w:t>
        <w:tab/>
      </w:r>
      <w:r>
        <w:rPr>
          <w:color w:val="161616"/>
          <w:sz w:val="13"/>
        </w:rPr>
        <w:t>EJERCICIO</w:t>
      </w:r>
      <w:r>
        <w:rPr>
          <w:strike/>
          <w:position w:val="7"/>
          <w:sz w:val="13"/>
        </w:rPr>
        <w:tab/>
      </w:r>
      <w:r>
        <w:rPr>
          <w:strike/>
          <w:position w:val="7"/>
          <w:sz w:val="16"/>
        </w:rPr>
        <w:t>2021</w:t>
        <w:tab/>
      </w:r>
      <w:r>
        <w:rPr>
          <w:strike w:val="0"/>
          <w:color w:val="161616"/>
          <w:sz w:val="13"/>
        </w:rPr>
        <w:t>(4)</w:t>
      </w:r>
      <w:r>
        <w:rPr>
          <w:strike w:val="0"/>
          <w:sz w:val="13"/>
        </w:rPr>
        <w:t> 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940" w:bottom="1900" w:left="160" w:right="220"/>
          <w:cols w:num="3" w:equalWidth="0">
            <w:col w:w="4705" w:space="1542"/>
            <w:col w:w="1900" w:space="40"/>
            <w:col w:w="3343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940" w:bottom="1900" w:left="160" w:right="220"/>
        </w:sect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531" w:right="0" w:firstLine="0"/>
        <w:jc w:val="left"/>
        <w:rPr>
          <w:rFonts w:ascii="Arial"/>
          <w:b/>
          <w:sz w:val="16"/>
        </w:rPr>
      </w:pPr>
      <w:r>
        <w:rPr/>
        <w:pict>
          <v:shape style="position:absolute;margin-left:306.600006pt;margin-top:-36.416096pt;width:256.3pt;height:16.1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2272"/>
                    <w:gridCol w:w="2267"/>
                  </w:tblGrid>
                  <w:tr>
                    <w:trPr>
                      <w:trHeight w:val="297" w:hRule="atLeast"/>
                    </w:trPr>
                    <w:tc>
                      <w:tcPr>
                        <w:tcW w:w="567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7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04211</w:t>
                        </w:r>
                      </w:p>
                    </w:tc>
                    <w:tc>
                      <w:tcPr>
                        <w:tcW w:w="2272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7" w:right="84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100,00</w:t>
                        </w:r>
                      </w:p>
                    </w:tc>
                    <w:tc>
                      <w:tcPr>
                        <w:tcW w:w="2267" w:type="dxa"/>
                        <w:tcBorders>
                          <w:bottom w:val="single" w:sz="4" w:space="0" w:color="161616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872" w:right="85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61616"/>
          <w:w w:val="95"/>
          <w:sz w:val="16"/>
        </w:rPr>
        <w:t>PERSONAL ASALARIADO</w:t>
      </w:r>
      <w:r>
        <w:rPr>
          <w:rFonts w:ascii="Arial"/>
          <w:b/>
          <w:w w:val="94"/>
          <w:sz w:val="16"/>
        </w:rPr>
        <w:t> </w:t>
      </w:r>
    </w:p>
    <w:p>
      <w:pPr>
        <w:pStyle w:val="ListParagraph"/>
        <w:numPr>
          <w:ilvl w:val="0"/>
          <w:numId w:val="2"/>
        </w:numPr>
        <w:tabs>
          <w:tab w:pos="753" w:val="left" w:leader="none"/>
        </w:tabs>
        <w:spacing w:line="240" w:lineRule="auto" w:before="128" w:after="0"/>
        <w:ind w:left="752" w:right="0" w:hanging="227"/>
        <w:jc w:val="left"/>
        <w:rPr>
          <w:sz w:val="16"/>
        </w:rPr>
      </w:pPr>
      <w:r>
        <w:rPr>
          <w:color w:val="161616"/>
          <w:sz w:val="16"/>
        </w:rPr>
        <w:t>Número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medio de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personas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empleadas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curso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ejercicio,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por</w:t>
      </w:r>
      <w:r>
        <w:rPr>
          <w:color w:val="161616"/>
          <w:spacing w:val="-5"/>
          <w:sz w:val="16"/>
        </w:rPr>
        <w:t> </w:t>
      </w:r>
      <w:r>
        <w:rPr>
          <w:color w:val="161616"/>
          <w:sz w:val="16"/>
        </w:rPr>
        <w:t>tipo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contrato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y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empleo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con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di</w:t>
      </w:r>
      <w:r>
        <w:rPr>
          <w:strike/>
          <w:color w:val="161616"/>
          <w:sz w:val="16"/>
        </w:rPr>
        <w:t>sc</w:t>
      </w:r>
      <w:r>
        <w:rPr>
          <w:strike w:val="0"/>
          <w:color w:val="161616"/>
          <w:sz w:val="16"/>
        </w:rPr>
        <w:t>a</w:t>
      </w:r>
      <w:r>
        <w:rPr>
          <w:strike/>
          <w:color w:val="161616"/>
          <w:sz w:val="16"/>
        </w:rPr>
        <w:t>pac</w:t>
      </w:r>
      <w:r>
        <w:rPr>
          <w:strike w:val="0"/>
          <w:color w:val="161616"/>
          <w:sz w:val="16"/>
        </w:rPr>
        <w:t>idad:</w:t>
      </w:r>
      <w:r>
        <w:rPr>
          <w:strike w:val="0"/>
          <w:sz w:val="16"/>
        </w:rPr>
        <w:t> </w:t>
      </w:r>
    </w:p>
    <w:p>
      <w:pPr>
        <w:spacing w:line="64" w:lineRule="exact" w:before="68"/>
        <w:ind w:left="0" w:right="578" w:firstLine="0"/>
        <w:jc w:val="right"/>
        <w:rPr>
          <w:sz w:val="13"/>
        </w:rPr>
      </w:pPr>
      <w:r>
        <w:rPr>
          <w:spacing w:val="5"/>
          <w:w w:val="99"/>
          <w:sz w:val="16"/>
        </w:rPr>
        <w:t> </w:t>
      </w:r>
      <w:r>
        <w:rPr>
          <w:w w:val="99"/>
          <w:sz w:val="16"/>
        </w:rPr>
        <w:t> </w:t>
      </w:r>
      <w:r>
        <w:rPr>
          <w:sz w:val="16"/>
        </w:rPr>
        <w:t>   </w:t>
      </w:r>
      <w:r>
        <w:rPr>
          <w:spacing w:val="18"/>
          <w:sz w:val="16"/>
        </w:rPr>
        <w:t> </w:t>
      </w:r>
      <w:r>
        <w:rPr>
          <w:sz w:val="16"/>
        </w:rPr>
        <w:t>2022</w:t>
      </w:r>
      <w:r>
        <w:rPr>
          <w:spacing w:val="18"/>
          <w:sz w:val="16"/>
        </w:rPr>
        <w:t> </w:t>
      </w:r>
      <w:r>
        <w:rPr>
          <w:w w:val="99"/>
          <w:position w:val="9"/>
          <w:sz w:val="13"/>
        </w:rPr>
        <w:t> 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59" w:lineRule="exact" w:before="0"/>
        <w:ind w:left="526" w:right="0" w:firstLine="0"/>
        <w:jc w:val="left"/>
        <w:rPr>
          <w:sz w:val="13"/>
        </w:rPr>
      </w:pPr>
      <w:r>
        <w:rPr>
          <w:sz w:val="16"/>
        </w:rPr>
        <w:t>2021</w:t>
      </w:r>
      <w:r>
        <w:rPr>
          <w:spacing w:val="1"/>
          <w:sz w:val="16"/>
        </w:rPr>
        <w:t> </w:t>
      </w:r>
      <w:r>
        <w:rPr>
          <w:w w:val="99"/>
          <w:position w:val="9"/>
          <w:sz w:val="13"/>
        </w:rPr>
        <w:t> </w:t>
      </w:r>
    </w:p>
    <w:p>
      <w:pPr>
        <w:spacing w:after="0" w:line="59" w:lineRule="exact"/>
        <w:jc w:val="left"/>
        <w:rPr>
          <w:sz w:val="13"/>
        </w:rPr>
        <w:sectPr>
          <w:type w:val="continuous"/>
          <w:pgSz w:w="11910" w:h="16840"/>
          <w:pgMar w:top="1940" w:bottom="1900" w:left="160" w:right="220"/>
          <w:cols w:num="2" w:equalWidth="0">
            <w:col w:w="8782" w:space="745"/>
            <w:col w:w="2003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spacing w:line="408" w:lineRule="auto" w:before="1"/>
        <w:ind w:left="4498" w:right="0" w:firstLine="0"/>
        <w:jc w:val="left"/>
        <w:rPr>
          <w:sz w:val="16"/>
        </w:rPr>
      </w:pPr>
      <w:r>
        <w:rPr>
          <w:color w:val="161616"/>
          <w:sz w:val="16"/>
        </w:rPr>
        <w:t>FIJO   (5):</w:t>
      </w:r>
      <w:r>
        <w:rPr>
          <w:spacing w:val="1"/>
          <w:sz w:val="16"/>
        </w:rPr>
        <w:t> </w:t>
      </w:r>
      <w:r>
        <w:rPr>
          <w:color w:val="161616"/>
          <w:w w:val="95"/>
          <w:sz w:val="16"/>
        </w:rPr>
        <w:t>NO</w:t>
      </w:r>
      <w:r>
        <w:rPr>
          <w:color w:val="161616"/>
          <w:spacing w:val="4"/>
          <w:w w:val="95"/>
          <w:sz w:val="16"/>
        </w:rPr>
        <w:t> </w:t>
      </w:r>
      <w:r>
        <w:rPr>
          <w:color w:val="161616"/>
          <w:w w:val="95"/>
          <w:sz w:val="16"/>
        </w:rPr>
        <w:t>FIJO</w:t>
      </w:r>
      <w:r>
        <w:rPr>
          <w:color w:val="161616"/>
          <w:spacing w:val="5"/>
          <w:w w:val="95"/>
          <w:sz w:val="16"/>
        </w:rPr>
        <w:t> </w:t>
      </w:r>
      <w:r>
        <w:rPr>
          <w:color w:val="161616"/>
          <w:w w:val="95"/>
          <w:sz w:val="16"/>
        </w:rPr>
        <w:t>(6):</w:t>
      </w:r>
      <w:r>
        <w:rPr>
          <w:w w:val="95"/>
          <w:sz w:val="16"/>
        </w:rPr>
        <w:t> </w:t>
      </w:r>
    </w:p>
    <w:p>
      <w:pPr>
        <w:spacing w:before="26"/>
        <w:ind w:left="1300" w:right="0" w:firstLine="0"/>
        <w:jc w:val="left"/>
        <w:rPr>
          <w:sz w:val="13"/>
        </w:rPr>
      </w:pPr>
      <w:r>
        <w:rPr/>
        <w:br w:type="column"/>
      </w:r>
      <w:r>
        <w:rPr>
          <w:color w:val="161616"/>
          <w:w w:val="95"/>
          <w:sz w:val="13"/>
        </w:rPr>
        <w:t>EJERCICIO</w:t>
      </w:r>
      <w:r>
        <w:rPr>
          <w:color w:val="161616"/>
          <w:w w:val="99"/>
          <w:sz w:val="13"/>
        </w:rPr>
        <w:t> </w:t>
      </w:r>
    </w:p>
    <w:p>
      <w:pPr>
        <w:spacing w:before="26"/>
        <w:ind w:left="262" w:right="0" w:firstLine="0"/>
        <w:jc w:val="left"/>
        <w:rPr>
          <w:sz w:val="16"/>
        </w:rPr>
      </w:pPr>
      <w:r>
        <w:rPr/>
        <w:br w:type="column"/>
      </w:r>
      <w:r>
        <w:rPr>
          <w:color w:val="161616"/>
          <w:sz w:val="13"/>
        </w:rPr>
        <w:t>_  </w:t>
      </w:r>
      <w:r>
        <w:rPr>
          <w:color w:val="161616"/>
          <w:spacing w:val="19"/>
          <w:sz w:val="13"/>
        </w:rPr>
        <w:t> </w:t>
      </w:r>
      <w:r>
        <w:rPr>
          <w:color w:val="161616"/>
          <w:sz w:val="13"/>
        </w:rPr>
        <w:t>_</w:t>
      </w:r>
      <w:r>
        <w:rPr>
          <w:color w:val="161616"/>
          <w:spacing w:val="5"/>
          <w:sz w:val="13"/>
        </w:rPr>
        <w:t> </w:t>
      </w:r>
      <w:r>
        <w:rPr>
          <w:w w:val="99"/>
          <w:sz w:val="16"/>
        </w:rPr>
        <w:t> </w:t>
      </w:r>
    </w:p>
    <w:p>
      <w:pPr>
        <w:tabs>
          <w:tab w:pos="859" w:val="left" w:leader="none"/>
        </w:tabs>
        <w:spacing w:before="26"/>
        <w:ind w:left="225" w:right="0" w:firstLine="0"/>
        <w:jc w:val="left"/>
        <w:rPr>
          <w:sz w:val="13"/>
        </w:rPr>
      </w:pPr>
      <w:r>
        <w:rPr/>
        <w:br w:type="column"/>
      </w:r>
      <w:r>
        <w:rPr>
          <w:color w:val="161616"/>
          <w:sz w:val="13"/>
        </w:rPr>
        <w:t>(3)</w:t>
        <w:tab/>
        <w:t>EJERCICIO</w:t>
      </w:r>
      <w:r>
        <w:rPr>
          <w:sz w:val="13"/>
        </w:rPr>
        <w:t> </w:t>
      </w:r>
    </w:p>
    <w:p>
      <w:pPr>
        <w:spacing w:before="26"/>
        <w:ind w:left="869" w:right="656" w:firstLine="0"/>
        <w:jc w:val="center"/>
        <w:rPr>
          <w:sz w:val="13"/>
        </w:rPr>
      </w:pPr>
      <w:r>
        <w:rPr/>
        <w:br w:type="column"/>
      </w:r>
      <w:r>
        <w:rPr>
          <w:color w:val="161616"/>
          <w:sz w:val="13"/>
        </w:rPr>
        <w:t>(4)</w:t>
      </w:r>
      <w:r>
        <w:rPr>
          <w:sz w:val="13"/>
        </w:rPr>
        <w:t> </w:t>
      </w:r>
    </w:p>
    <w:p>
      <w:pPr>
        <w:spacing w:after="0"/>
        <w:jc w:val="center"/>
        <w:rPr>
          <w:sz w:val="13"/>
        </w:rPr>
        <w:sectPr>
          <w:type w:val="continuous"/>
          <w:pgSz w:w="11910" w:h="16840"/>
          <w:pgMar w:top="1940" w:bottom="1900" w:left="160" w:right="220"/>
          <w:cols w:num="5" w:equalWidth="0">
            <w:col w:w="5439" w:space="40"/>
            <w:col w:w="2017" w:space="39"/>
            <w:col w:w="612" w:space="39"/>
            <w:col w:w="1580" w:space="40"/>
            <w:col w:w="1724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spacing w:before="99"/>
        <w:ind w:left="771" w:right="0" w:firstLine="0"/>
        <w:jc w:val="left"/>
        <w:rPr>
          <w:sz w:val="16"/>
        </w:rPr>
      </w:pPr>
      <w:r>
        <w:rPr/>
        <w:pict>
          <v:shape style="position:absolute;margin-left:306.600006pt;margin-top:-31.835011pt;width:256.3pt;height:31.9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2272"/>
                    <w:gridCol w:w="2267"/>
                  </w:tblGrid>
                  <w:tr>
                    <w:trPr>
                      <w:trHeight w:val="297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48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04001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56"/>
                          <w:ind w:left="872" w:right="84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13,27</w:t>
                        </w:r>
                      </w:p>
                    </w:tc>
                    <w:tc>
                      <w:tcPr>
                        <w:tcW w:w="2267" w:type="dxa"/>
                      </w:tcPr>
                      <w:p>
                        <w:pPr>
                          <w:pStyle w:val="TableParagraph"/>
                          <w:spacing w:before="56"/>
                          <w:ind w:left="98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4,78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94"/>
                          <w:ind w:left="48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04002</w:t>
                        </w:r>
                      </w:p>
                    </w:tc>
                    <w:tc>
                      <w:tcPr>
                        <w:tcW w:w="2272" w:type="dxa"/>
                      </w:tcPr>
                      <w:p>
                        <w:pPr>
                          <w:pStyle w:val="TableParagraph"/>
                          <w:spacing w:before="56"/>
                          <w:ind w:left="872" w:right="84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0,45</w:t>
                        </w:r>
                      </w:p>
                    </w:tc>
                    <w:tc>
                      <w:tcPr>
                        <w:tcW w:w="2267" w:type="dxa"/>
                      </w:tcPr>
                      <w:p>
                        <w:pPr>
                          <w:pStyle w:val="TableParagraph"/>
                          <w:spacing w:before="51"/>
                          <w:ind w:left="98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6,12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7.079987pt;margin-top:14.964991pt;width:256.1pt;height:16.3500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2"/>
                    <w:gridCol w:w="2271"/>
                    <w:gridCol w:w="2266"/>
                  </w:tblGrid>
                  <w:tr>
                    <w:trPr>
                      <w:trHeight w:val="297" w:hRule="atLeast"/>
                    </w:trPr>
                    <w:tc>
                      <w:tcPr>
                        <w:tcW w:w="562" w:type="dxa"/>
                      </w:tcPr>
                      <w:p>
                        <w:pPr>
                          <w:pStyle w:val="TableParagraph"/>
                          <w:spacing w:line="183" w:lineRule="exact" w:before="95"/>
                          <w:ind w:left="64" w:right="-1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04010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2271" w:type="dxa"/>
                      </w:tcPr>
                      <w:p>
                        <w:pPr>
                          <w:pStyle w:val="TableParagraph"/>
                          <w:spacing w:before="54"/>
                          <w:ind w:left="888" w:right="8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0,00 </w:t>
                        </w:r>
                      </w:p>
                    </w:tc>
                    <w:tc>
                      <w:tcPr>
                        <w:tcW w:w="2266" w:type="dxa"/>
                      </w:tcPr>
                      <w:p>
                        <w:pPr>
                          <w:pStyle w:val="TableParagraph"/>
                          <w:spacing w:before="54"/>
                          <w:ind w:left="987" w:right="9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0,00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Del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cual: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Personas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empleadas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con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discapacidad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mayor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o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igual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al</w:t>
      </w:r>
      <w:r>
        <w:rPr>
          <w:color w:val="161616"/>
          <w:spacing w:val="-9"/>
          <w:sz w:val="16"/>
        </w:rPr>
        <w:t> </w:t>
      </w:r>
      <w:r>
        <w:rPr>
          <w:color w:val="161616"/>
          <w:sz w:val="16"/>
        </w:rPr>
        <w:t>33%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(o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calificación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equivalente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local):</w:t>
      </w:r>
      <w:r>
        <w:rPr>
          <w:sz w:val="16"/>
        </w:rPr>
        <w:t> </w:t>
      </w:r>
    </w:p>
    <w:p>
      <w:pPr>
        <w:tabs>
          <w:tab w:pos="2434" w:val="left" w:leader="none"/>
        </w:tabs>
        <w:spacing w:before="129"/>
        <w:ind w:left="2109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161616"/>
          <w:w w:val="94"/>
          <w:sz w:val="16"/>
          <w:u w:val="single" w:color="151515"/>
        </w:rPr>
        <w:t> </w:t>
      </w:r>
      <w:r>
        <w:rPr>
          <w:rFonts w:ascii="Arial"/>
          <w:b/>
          <w:color w:val="161616"/>
          <w:sz w:val="16"/>
          <w:u w:val="single" w:color="151515"/>
        </w:rPr>
        <w:tab/>
      </w:r>
    </w:p>
    <w:p>
      <w:pPr>
        <w:pStyle w:val="ListParagraph"/>
        <w:numPr>
          <w:ilvl w:val="0"/>
          <w:numId w:val="2"/>
        </w:numPr>
        <w:tabs>
          <w:tab w:pos="753" w:val="left" w:leader="none"/>
        </w:tabs>
        <w:spacing w:line="240" w:lineRule="auto" w:before="137" w:after="0"/>
        <w:ind w:left="752" w:right="0" w:hanging="227"/>
        <w:jc w:val="left"/>
        <w:rPr>
          <w:sz w:val="16"/>
        </w:rPr>
      </w:pPr>
      <w:r>
        <w:rPr>
          <w:color w:val="161616"/>
          <w:sz w:val="16"/>
        </w:rPr>
        <w:t>Personal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asalariado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al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término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del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ejercicio,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por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tipo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contrato</w:t>
      </w:r>
      <w:r>
        <w:rPr>
          <w:color w:val="161616"/>
          <w:spacing w:val="-8"/>
          <w:sz w:val="16"/>
        </w:rPr>
        <w:t> </w:t>
      </w:r>
      <w:r>
        <w:rPr>
          <w:color w:val="161616"/>
          <w:sz w:val="16"/>
        </w:rPr>
        <w:t>y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por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sexo:</w:t>
      </w:r>
      <w:r>
        <w:rPr>
          <w:sz w:val="16"/>
        </w:rPr>
        <w:t> </w:t>
      </w:r>
    </w:p>
    <w:p>
      <w:pPr>
        <w:spacing w:line="49" w:lineRule="exact" w:before="83"/>
        <w:ind w:left="1324" w:right="0" w:firstLine="0"/>
        <w:jc w:val="center"/>
        <w:rPr>
          <w:sz w:val="13"/>
        </w:rPr>
      </w:pPr>
      <w:r>
        <w:rPr>
          <w:spacing w:val="5"/>
          <w:w w:val="99"/>
          <w:sz w:val="16"/>
        </w:rPr>
        <w:t> </w:t>
      </w:r>
      <w:r>
        <w:rPr>
          <w:w w:val="99"/>
          <w:sz w:val="16"/>
        </w:rPr>
        <w:t> </w:t>
      </w:r>
      <w:r>
        <w:rPr>
          <w:sz w:val="16"/>
        </w:rPr>
        <w:t>    </w:t>
      </w:r>
      <w:r>
        <w:rPr>
          <w:spacing w:val="-20"/>
          <w:sz w:val="16"/>
        </w:rPr>
        <w:t> </w:t>
      </w:r>
      <w:r>
        <w:rPr>
          <w:sz w:val="16"/>
        </w:rPr>
        <w:t>2</w:t>
      </w:r>
      <w:r>
        <w:rPr>
          <w:sz w:val="16"/>
          <w:u w:val="single" w:color="151515"/>
        </w:rPr>
        <w:t>02</w:t>
      </w:r>
      <w:r>
        <w:rPr>
          <w:sz w:val="16"/>
        </w:rPr>
        <w:t>2</w:t>
      </w:r>
      <w:r>
        <w:rPr>
          <w:spacing w:val="3"/>
          <w:sz w:val="16"/>
        </w:rPr>
        <w:t> </w:t>
      </w:r>
      <w:r>
        <w:rPr>
          <w:w w:val="99"/>
          <w:position w:val="11"/>
          <w:sz w:val="13"/>
        </w:rPr>
        <w:t> 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54" w:lineRule="exact" w:before="177"/>
        <w:ind w:left="526" w:right="0" w:firstLine="0"/>
        <w:jc w:val="left"/>
        <w:rPr>
          <w:sz w:val="13"/>
        </w:rPr>
      </w:pPr>
      <w:r>
        <w:rPr>
          <w:sz w:val="16"/>
        </w:rPr>
        <w:t>2021</w:t>
      </w:r>
      <w:r>
        <w:rPr>
          <w:spacing w:val="1"/>
          <w:sz w:val="16"/>
        </w:rPr>
        <w:t> </w:t>
      </w:r>
      <w:r>
        <w:rPr>
          <w:w w:val="99"/>
          <w:position w:val="10"/>
          <w:sz w:val="13"/>
        </w:rPr>
        <w:t> </w:t>
      </w:r>
    </w:p>
    <w:p>
      <w:pPr>
        <w:spacing w:after="0" w:line="54" w:lineRule="exact"/>
        <w:jc w:val="left"/>
        <w:rPr>
          <w:sz w:val="13"/>
        </w:rPr>
        <w:sectPr>
          <w:type w:val="continuous"/>
          <w:pgSz w:w="11910" w:h="16840"/>
          <w:pgMar w:top="1940" w:bottom="1900" w:left="160" w:right="220"/>
          <w:cols w:num="2" w:equalWidth="0">
            <w:col w:w="8153" w:space="495"/>
            <w:col w:w="2882"/>
          </w:cols>
        </w:sectPr>
      </w:pPr>
    </w:p>
    <w:p>
      <w:pPr>
        <w:tabs>
          <w:tab w:pos="4685" w:val="left" w:leader="none"/>
          <w:tab w:pos="5295" w:val="left" w:leader="none"/>
          <w:tab w:pos="8200" w:val="left" w:leader="none"/>
        </w:tabs>
        <w:spacing w:before="26"/>
        <w:ind w:left="3667" w:right="0" w:firstLine="0"/>
        <w:jc w:val="left"/>
        <w:rPr>
          <w:sz w:val="13"/>
        </w:rPr>
      </w:pPr>
      <w:r>
        <w:rPr>
          <w:color w:val="161616"/>
          <w:sz w:val="13"/>
        </w:rPr>
        <w:t>EJERCICIO</w:t>
        <w:tab/>
        <w:t>_  </w:t>
      </w:r>
      <w:r>
        <w:rPr>
          <w:color w:val="161616"/>
          <w:spacing w:val="33"/>
          <w:sz w:val="13"/>
        </w:rPr>
        <w:t> </w:t>
      </w:r>
      <w:r>
        <w:rPr>
          <w:color w:val="161616"/>
          <w:sz w:val="13"/>
        </w:rPr>
        <w:t>_</w:t>
      </w:r>
      <w:r>
        <w:rPr>
          <w:sz w:val="13"/>
        </w:rPr>
        <w:tab/>
      </w:r>
      <w:r>
        <w:rPr>
          <w:color w:val="161616"/>
          <w:sz w:val="13"/>
        </w:rPr>
        <w:t>(3)</w:t>
        <w:tab/>
        <w:t>EJERCICIO</w:t>
      </w:r>
      <w:r>
        <w:rPr>
          <w:sz w:val="13"/>
        </w:rPr>
        <w:t> </w:t>
      </w:r>
    </w:p>
    <w:p>
      <w:pPr>
        <w:spacing w:before="21"/>
        <w:ind w:left="865" w:right="1504" w:firstLine="0"/>
        <w:jc w:val="center"/>
        <w:rPr>
          <w:sz w:val="13"/>
        </w:rPr>
      </w:pPr>
      <w:r>
        <w:rPr/>
        <w:br w:type="column"/>
      </w:r>
      <w:r>
        <w:rPr>
          <w:color w:val="161616"/>
          <w:sz w:val="13"/>
        </w:rPr>
        <w:t>(4)</w:t>
      </w:r>
      <w:r>
        <w:rPr>
          <w:sz w:val="13"/>
        </w:rPr>
        <w:t> </w:t>
      </w:r>
    </w:p>
    <w:p>
      <w:pPr>
        <w:spacing w:after="0"/>
        <w:jc w:val="center"/>
        <w:rPr>
          <w:sz w:val="13"/>
        </w:rPr>
        <w:sectPr>
          <w:type w:val="continuous"/>
          <w:pgSz w:w="11910" w:h="16840"/>
          <w:pgMar w:top="1940" w:bottom="1900" w:left="160" w:right="220"/>
          <w:cols w:num="2" w:equalWidth="0">
            <w:col w:w="8922" w:space="40"/>
            <w:col w:w="25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940" w:bottom="1900" w:left="160" w:right="220"/>
        </w:sectPr>
      </w:pPr>
    </w:p>
    <w:p>
      <w:pPr>
        <w:pStyle w:val="BodyText"/>
        <w:spacing w:before="1"/>
      </w:pPr>
    </w:p>
    <w:p>
      <w:pPr>
        <w:spacing w:before="0"/>
        <w:ind w:left="757" w:right="0" w:firstLine="0"/>
        <w:jc w:val="left"/>
        <w:rPr>
          <w:sz w:val="16"/>
        </w:rPr>
      </w:pPr>
      <w:r>
        <w:rPr/>
        <w:pict>
          <v:shape style="position:absolute;margin-left:108.290001pt;margin-top:-20.974968pt;width:454.65pt;height:47.1pt;mso-position-horizontal-relative:page;mso-position-vertical-relative:paragraph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1983"/>
                    <w:gridCol w:w="566"/>
                    <w:gridCol w:w="220"/>
                    <w:gridCol w:w="1264"/>
                    <w:gridCol w:w="503"/>
                    <w:gridCol w:w="556"/>
                    <w:gridCol w:w="905"/>
                    <w:gridCol w:w="520"/>
                    <w:gridCol w:w="660"/>
                    <w:gridCol w:w="1322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549" w:type="dxa"/>
                        <w:gridSpan w:val="2"/>
                      </w:tcPr>
                      <w:p>
                        <w:pPr>
                          <w:pStyle w:val="TableParagraph"/>
                          <w:spacing w:before="117"/>
                          <w:ind w:left="932" w:right="903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z w:val="13"/>
                          </w:rPr>
                          <w:t>HOMBRES</w:t>
                        </w:r>
                      </w:p>
                    </w:tc>
                    <w:tc>
                      <w:tcPr>
                        <w:tcW w:w="786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82" w:lineRule="exact" w:before="1"/>
                          <w:ind w:right="179"/>
                          <w:jc w:val="righ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26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199"/>
                          <w:rPr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z w:val="13"/>
                          </w:rPr>
                          <w:t>MUJERES  </w:t>
                        </w:r>
                        <w:r>
                          <w:rPr>
                            <w:rFonts w:ascii="Arial MT"/>
                            <w:color w:val="161616"/>
                            <w:spacing w:val="-3"/>
                            <w:sz w:val="13"/>
                          </w:rPr>
                          <w:t> </w:t>
                        </w:r>
                        <w:r>
                          <w:rPr>
                            <w:w w:val="101"/>
                            <w:position w:val="-11"/>
                            <w:sz w:val="18"/>
                          </w:rPr>
                          <w:t> 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80" w:lineRule="exact"/>
                          <w:ind w:right="16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981" w:type="dxa"/>
                        <w:gridSpan w:val="3"/>
                      </w:tcPr>
                      <w:p>
                        <w:pPr>
                          <w:pStyle w:val="TableParagraph"/>
                          <w:spacing w:before="117"/>
                          <w:ind w:left="672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sz w:val="13"/>
                          </w:rPr>
                          <w:t>HOMBRES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double" w:sz="1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22" w:type="dxa"/>
                        <w:tcBorders>
                          <w:top w:val="double" w:sz="1" w:space="0" w:color="161616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40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161616"/>
                            <w:w w:val="95"/>
                            <w:sz w:val="13"/>
                          </w:rPr>
                          <w:t>MUJERE</w:t>
                        </w:r>
                        <w:r>
                          <w:rPr>
                            <w:rFonts w:ascii="Arial MT"/>
                            <w:spacing w:val="-24"/>
                            <w:w w:val="95"/>
                            <w:position w:val="-7"/>
                            <w:sz w:val="13"/>
                          </w:rPr>
                          <w:t> </w:t>
                        </w:r>
                        <w:r>
                          <w:rPr>
                            <w:rFonts w:ascii="Arial MT"/>
                            <w:color w:val="161616"/>
                            <w:w w:val="95"/>
                            <w:sz w:val="13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566" w:type="dxa"/>
                        <w:vMerge w:val="restart"/>
                      </w:tcPr>
                      <w:p>
                        <w:pPr>
                          <w:pStyle w:val="TableParagraph"/>
                          <w:spacing w:line="183" w:lineRule="exact" w:before="95"/>
                          <w:ind w:left="6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04120</w:t>
                        </w:r>
                      </w:p>
                    </w:tc>
                    <w:tc>
                      <w:tcPr>
                        <w:tcW w:w="1983" w:type="dxa"/>
                        <w:vMerge w:val="restart"/>
                      </w:tcPr>
                      <w:p>
                        <w:pPr>
                          <w:pStyle w:val="TableParagraph"/>
                          <w:spacing w:before="46"/>
                          <w:ind w:left="3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</w:tcPr>
                      <w:p>
                        <w:pPr>
                          <w:pStyle w:val="TableParagraph"/>
                          <w:spacing w:line="183" w:lineRule="exact" w:before="95"/>
                          <w:ind w:left="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04121</w:t>
                        </w:r>
                      </w:p>
                    </w:tc>
                    <w:tc>
                      <w:tcPr>
                        <w:tcW w:w="1484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8" w:lineRule="exact" w:before="51"/>
                          <w:ind w:left="958"/>
                          <w:rPr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  </w:t>
                        </w:r>
                        <w:r>
                          <w:rPr>
                            <w:w w:val="101"/>
                            <w:position w:val="-4"/>
                            <w:sz w:val="18"/>
                          </w:rPr>
                          <w:t> 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nil"/>
                          <w:bottom w:val="thickThinMediumGap" w:sz="3" w:space="0" w:color="161616"/>
                        </w:tcBorders>
                      </w:tcPr>
                      <w:p>
                        <w:pPr>
                          <w:pStyle w:val="TableParagraph"/>
                          <w:spacing w:line="126" w:lineRule="exact" w:before="43"/>
                          <w:ind w:right="16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5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905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right="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2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6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80" w:lineRule="exact" w:before="88"/>
                          <w:ind w:right="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 </w:t>
                        </w:r>
                      </w:p>
                    </w:tc>
                    <w:tc>
                      <w:tcPr>
                        <w:tcW w:w="132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7" w:lineRule="exact" w:before="52"/>
                          <w:ind w:left="305"/>
                          <w:rPr>
                            <w:sz w:val="14"/>
                          </w:rPr>
                        </w:pPr>
                        <w:r>
                          <w:rPr>
                            <w:rFonts w:ascii="Arial MT"/>
                            <w:position w:val="-2"/>
                            <w:sz w:val="16"/>
                          </w:rPr>
                          <w:t>2   </w:t>
                        </w:r>
                        <w:r>
                          <w:rPr>
                            <w:rFonts w:ascii="Arial MT"/>
                            <w:spacing w:val="-7"/>
                            <w:position w:val="-2"/>
                            <w:sz w:val="16"/>
                          </w:rPr>
                          <w:t> </w:t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85" w:hRule="atLeast"/>
                    </w:trPr>
                    <w:tc>
                      <w:tcPr>
                        <w:tcW w:w="56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7" w:type="dxa"/>
                        <w:gridSpan w:val="3"/>
                        <w:tcBorders>
                          <w:top w:val="thinThickMediumGap" w:sz="3" w:space="0" w:color="161616"/>
                        </w:tcBorders>
                      </w:tcPr>
                      <w:p>
                        <w:pPr>
                          <w:pStyle w:val="TableParagraph"/>
                          <w:spacing w:line="66" w:lineRule="exact"/>
                          <w:ind w:right="16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5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0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82" w:type="dxa"/>
                        <w:gridSpan w:val="2"/>
                      </w:tcPr>
                      <w:p>
                        <w:pPr>
                          <w:pStyle w:val="TableParagraph"/>
                          <w:spacing w:line="66" w:lineRule="exact"/>
                          <w:ind w:left="50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 w:before="89"/>
                          <w:ind w:left="6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04122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before="51"/>
                          <w:ind w:left="3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183" w:lineRule="exact" w:before="89"/>
                          <w:ind w:left="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04123</w:t>
                        </w:r>
                      </w:p>
                    </w:tc>
                    <w:tc>
                      <w:tcPr>
                        <w:tcW w:w="1484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1" w:lineRule="exact" w:before="53"/>
                          <w:ind w:left="958"/>
                          <w:rPr>
                            <w:sz w:val="18"/>
                          </w:rPr>
                        </w:pPr>
                        <w:r>
                          <w:rPr>
                            <w:rFonts w:ascii="Arial MT"/>
                            <w:position w:val="-5"/>
                            <w:sz w:val="16"/>
                          </w:rPr>
                          <w:t>0  </w:t>
                        </w:r>
                        <w:r>
                          <w:rPr>
                            <w:w w:val="101"/>
                            <w:sz w:val="18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58" w:lineRule="exact"/>
                          <w:ind w:right="27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 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9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66" w:lineRule="exact"/>
                          <w:ind w:left="29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981" w:type="dxa"/>
                        <w:gridSpan w:val="3"/>
                      </w:tcPr>
                      <w:p>
                        <w:pPr>
                          <w:pStyle w:val="TableParagraph"/>
                          <w:spacing w:before="51"/>
                          <w:ind w:left="3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6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3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81" w:lineRule="exact" w:before="9"/>
                          <w:ind w:left="57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 </w:t>
                        </w:r>
                      </w:p>
                    </w:tc>
                    <w:tc>
                      <w:tcPr>
                        <w:tcW w:w="132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2" w:lineRule="exact" w:before="47"/>
                          <w:ind w:left="305"/>
                          <w:rPr>
                            <w:sz w:val="14"/>
                          </w:rPr>
                        </w:pPr>
                        <w:r>
                          <w:rPr>
                            <w:rFonts w:ascii="Arial MT"/>
                            <w:position w:val="-1"/>
                            <w:sz w:val="16"/>
                          </w:rPr>
                          <w:t>3   </w:t>
                        </w:r>
                        <w:r>
                          <w:rPr>
                            <w:rFonts w:ascii="Arial MT"/>
                            <w:spacing w:val="-7"/>
                            <w:position w:val="-1"/>
                            <w:sz w:val="16"/>
                          </w:rPr>
                          <w:t> </w:t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53" w:lineRule="exact"/>
                          <w:ind w:right="1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FIJO:</w:t>
      </w:r>
      <w:r>
        <w:rPr>
          <w:sz w:val="16"/>
        </w:rPr>
        <w:t> </w:t>
      </w:r>
    </w:p>
    <w:p>
      <w:pPr>
        <w:spacing w:before="126"/>
        <w:ind w:left="757" w:right="0" w:firstLine="0"/>
        <w:jc w:val="left"/>
        <w:rPr>
          <w:sz w:val="16"/>
        </w:rPr>
      </w:pPr>
      <w:r>
        <w:rPr>
          <w:color w:val="161616"/>
          <w:sz w:val="16"/>
        </w:rPr>
        <w:t>NO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FIJO:</w:t>
      </w:r>
      <w:r>
        <w:rPr>
          <w:sz w:val="16"/>
        </w:rPr>
        <w:t> 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531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PRESENTACIÓN</w:t>
      </w:r>
      <w:r>
        <w:rPr>
          <w:rFonts w:ascii="Arial" w:hAnsi="Arial"/>
          <w:b/>
          <w:color w:val="161616"/>
          <w:spacing w:val="11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19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CUENTAS</w:t>
      </w:r>
      <w:r>
        <w:rPr>
          <w:rFonts w:ascii="Arial" w:hAnsi="Arial"/>
          <w:b/>
          <w:w w:val="94"/>
          <w:sz w:val="16"/>
        </w:rPr>
        <w:t> </w:t>
      </w:r>
    </w:p>
    <w:p>
      <w:pPr>
        <w:pStyle w:val="BodyTex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spacing w:before="1"/>
        <w:ind w:left="531" w:right="0" w:firstLine="0"/>
        <w:jc w:val="left"/>
        <w:rPr>
          <w:sz w:val="13"/>
        </w:rPr>
      </w:pPr>
      <w:r>
        <w:rPr>
          <w:color w:val="161616"/>
          <w:sz w:val="13"/>
        </w:rPr>
        <w:t>EJERCICIO</w:t>
      </w:r>
      <w:r>
        <w:rPr>
          <w:sz w:val="13"/>
        </w:rPr>
        <w:t> 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204" w:right="0" w:firstLine="0"/>
        <w:jc w:val="left"/>
        <w:rPr>
          <w:sz w:val="15"/>
        </w:rPr>
      </w:pPr>
      <w:r>
        <w:rPr>
          <w:sz w:val="16"/>
        </w:rPr>
        <w:t>2022</w:t>
      </w:r>
      <w:r>
        <w:rPr>
          <w:spacing w:val="1"/>
          <w:sz w:val="16"/>
        </w:rPr>
        <w:t> </w:t>
      </w:r>
      <w:r>
        <w:rPr>
          <w:w w:val="99"/>
          <w:position w:val="10"/>
          <w:sz w:val="15"/>
        </w:rPr>
        <w:t> 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349" w:val="left" w:leader="none"/>
          <w:tab w:pos="1961" w:val="left" w:leader="none"/>
        </w:tabs>
        <w:spacing w:line="240" w:lineRule="auto" w:before="0" w:after="0"/>
        <w:ind w:left="348" w:right="0" w:hanging="160"/>
        <w:jc w:val="left"/>
        <w:rPr>
          <w:sz w:val="13"/>
        </w:rPr>
      </w:pPr>
      <w:r>
        <w:rPr>
          <w:color w:val="161616"/>
          <w:sz w:val="13"/>
        </w:rPr>
        <w:t>EJERCICIO</w:t>
      </w:r>
      <w:r>
        <w:rPr>
          <w:sz w:val="13"/>
        </w:rPr>
        <w:t> 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31" w:lineRule="exact" w:before="93"/>
        <w:ind w:left="0" w:right="0" w:firstLine="0"/>
        <w:jc w:val="right"/>
        <w:rPr>
          <w:sz w:val="15"/>
        </w:rPr>
      </w:pPr>
      <w:r>
        <w:rPr>
          <w:w w:val="99"/>
          <w:sz w:val="15"/>
        </w:rPr>
        <w:t> </w:t>
      </w:r>
    </w:p>
    <w:p>
      <w:pPr>
        <w:spacing w:line="142" w:lineRule="exact" w:before="0"/>
        <w:ind w:left="0" w:right="33" w:firstLine="0"/>
        <w:jc w:val="right"/>
        <w:rPr>
          <w:sz w:val="16"/>
        </w:rPr>
      </w:pPr>
      <w:r>
        <w:rPr>
          <w:sz w:val="16"/>
        </w:rPr>
        <w:t>2021 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174" w:right="0" w:firstLine="0"/>
        <w:jc w:val="left"/>
        <w:rPr>
          <w:sz w:val="13"/>
        </w:rPr>
      </w:pPr>
      <w:r>
        <w:rPr>
          <w:color w:val="161616"/>
          <w:sz w:val="13"/>
        </w:rPr>
        <w:t>(4)</w:t>
      </w:r>
      <w:r>
        <w:rPr>
          <w:sz w:val="13"/>
        </w:rPr>
        <w:t> 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940" w:bottom="1900" w:left="160" w:right="220"/>
          <w:cols w:num="6" w:equalWidth="0">
            <w:col w:w="2924" w:space="2080"/>
            <w:col w:w="1253" w:space="39"/>
            <w:col w:w="643" w:space="40"/>
            <w:col w:w="2683" w:space="39"/>
            <w:col w:w="653" w:space="39"/>
            <w:col w:w="1137"/>
          </w:cols>
        </w:sectPr>
      </w:pP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532" w:type="dxa"/>
        <w:tblBorders>
          <w:top w:val="single" w:sz="6" w:space="0" w:color="161616"/>
          <w:left w:val="single" w:sz="6" w:space="0" w:color="161616"/>
          <w:bottom w:val="single" w:sz="6" w:space="0" w:color="161616"/>
          <w:right w:val="single" w:sz="6" w:space="0" w:color="161616"/>
          <w:insideH w:val="single" w:sz="6" w:space="0" w:color="161616"/>
          <w:insideV w:val="single" w:sz="6" w:space="0" w:color="16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9"/>
        <w:gridCol w:w="566"/>
        <w:gridCol w:w="1132"/>
        <w:gridCol w:w="681"/>
        <w:gridCol w:w="676"/>
        <w:gridCol w:w="915"/>
        <w:gridCol w:w="1136"/>
        <w:gridCol w:w="675"/>
        <w:gridCol w:w="679"/>
      </w:tblGrid>
      <w:tr>
        <w:trPr>
          <w:trHeight w:val="343" w:hRule="atLeast"/>
        </w:trPr>
        <w:tc>
          <w:tcPr>
            <w:tcW w:w="4089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300" w:lineRule="atLeast" w:before="123"/>
              <w:ind w:left="6" w:right="112"/>
              <w:rPr>
                <w:sz w:val="16"/>
              </w:rPr>
            </w:pPr>
            <w:r>
              <w:rPr>
                <w:color w:val="161616"/>
                <w:sz w:val="16"/>
              </w:rPr>
              <w:t>Fecha de inicio a la que van referidas las cuentas:</w:t>
            </w:r>
            <w:r>
              <w:rPr>
                <w:color w:val="161616"/>
                <w:spacing w:val="1"/>
                <w:sz w:val="16"/>
              </w:rPr>
              <w:t> </w:t>
            </w:r>
            <w:r>
              <w:rPr>
                <w:color w:val="161616"/>
                <w:sz w:val="16"/>
              </w:rPr>
              <w:t>Fecha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sz w:val="16"/>
              </w:rPr>
              <w:t>de</w:t>
            </w:r>
            <w:r>
              <w:rPr>
                <w:color w:val="161616"/>
                <w:spacing w:val="-7"/>
                <w:sz w:val="16"/>
              </w:rPr>
              <w:t> </w:t>
            </w:r>
            <w:r>
              <w:rPr>
                <w:color w:val="161616"/>
                <w:sz w:val="16"/>
              </w:rPr>
              <w:t>cierre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sz w:val="16"/>
              </w:rPr>
              <w:t>a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sz w:val="16"/>
              </w:rPr>
              <w:t>la</w:t>
            </w:r>
            <w:r>
              <w:rPr>
                <w:color w:val="161616"/>
                <w:spacing w:val="-1"/>
                <w:sz w:val="16"/>
              </w:rPr>
              <w:t> </w:t>
            </w:r>
            <w:r>
              <w:rPr>
                <w:color w:val="161616"/>
                <w:sz w:val="16"/>
              </w:rPr>
              <w:t>que</w:t>
            </w:r>
            <w:r>
              <w:rPr>
                <w:color w:val="161616"/>
                <w:spacing w:val="-7"/>
                <w:sz w:val="16"/>
              </w:rPr>
              <w:t> </w:t>
            </w:r>
            <w:r>
              <w:rPr>
                <w:color w:val="161616"/>
                <w:sz w:val="16"/>
              </w:rPr>
              <w:t>van</w:t>
            </w:r>
            <w:r>
              <w:rPr>
                <w:color w:val="161616"/>
                <w:spacing w:val="-7"/>
                <w:sz w:val="16"/>
              </w:rPr>
              <w:t> </w:t>
            </w:r>
            <w:r>
              <w:rPr>
                <w:color w:val="161616"/>
                <w:sz w:val="16"/>
              </w:rPr>
              <w:t>referidas</w:t>
            </w:r>
            <w:r>
              <w:rPr>
                <w:color w:val="161616"/>
                <w:spacing w:val="-1"/>
                <w:sz w:val="16"/>
              </w:rPr>
              <w:t> </w:t>
            </w:r>
            <w:r>
              <w:rPr>
                <w:color w:val="161616"/>
                <w:sz w:val="16"/>
              </w:rPr>
              <w:t>las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sz w:val="16"/>
              </w:rPr>
              <w:t>cuentas:</w:t>
            </w:r>
            <w:r>
              <w:rPr>
                <w:sz w:val="16"/>
              </w:rPr>
              <w:t> </w:t>
            </w:r>
          </w:p>
        </w:tc>
        <w:tc>
          <w:tcPr>
            <w:tcW w:w="566" w:type="dxa"/>
            <w:tcBorders>
              <w:left w:val="nil"/>
              <w:bottom w:val="thickThinMediumGap" w:sz="3" w:space="0" w:color="161616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bottom w:val="thickThinMediumGap" w:sz="3" w:space="0" w:color="161616"/>
            </w:tcBorders>
          </w:tcPr>
          <w:p>
            <w:pPr>
              <w:pStyle w:val="TableParagraph"/>
              <w:spacing w:before="42"/>
              <w:ind w:left="6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  <w:p>
            <w:pPr>
              <w:pStyle w:val="TableParagraph"/>
              <w:spacing w:line="132" w:lineRule="exact" w:before="2"/>
              <w:ind w:left="373" w:right="333"/>
              <w:jc w:val="center"/>
              <w:rPr>
                <w:sz w:val="13"/>
              </w:rPr>
            </w:pPr>
            <w:r>
              <w:rPr>
                <w:color w:val="161616"/>
                <w:sz w:val="13"/>
              </w:rPr>
              <w:t>AÑO </w:t>
            </w:r>
          </w:p>
        </w:tc>
        <w:tc>
          <w:tcPr>
            <w:tcW w:w="4762" w:type="dxa"/>
            <w:gridSpan w:val="6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tabs>
                <w:tab w:pos="910" w:val="left" w:leader="none"/>
                <w:tab w:pos="2687" w:val="left" w:leader="none"/>
                <w:tab w:pos="3599" w:val="left" w:leader="none"/>
                <w:tab w:pos="4315" w:val="left" w:leader="none"/>
              </w:tabs>
              <w:spacing w:line="132" w:lineRule="exact"/>
              <w:ind w:left="195"/>
              <w:rPr>
                <w:sz w:val="13"/>
              </w:rPr>
            </w:pPr>
            <w:r>
              <w:rPr>
                <w:color w:val="161616"/>
                <w:sz w:val="13"/>
              </w:rPr>
              <w:t>MES</w:t>
              <w:tab/>
              <w:t>DÍA</w:t>
              <w:tab/>
              <w:t>AÑO</w:t>
              <w:tab/>
              <w:t>MES</w:t>
              <w:tab/>
              <w:t>DÍA</w:t>
            </w:r>
            <w:r>
              <w:rPr>
                <w:sz w:val="13"/>
              </w:rPr>
              <w:t> </w:t>
            </w:r>
          </w:p>
        </w:tc>
      </w:tr>
      <w:tr>
        <w:trPr>
          <w:trHeight w:val="275" w:hRule="atLeast"/>
        </w:trPr>
        <w:tc>
          <w:tcPr>
            <w:tcW w:w="408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thinThickMediumGap" w:sz="3" w:space="0" w:color="161616"/>
            </w:tcBorders>
          </w:tcPr>
          <w:p>
            <w:pPr>
              <w:pStyle w:val="TableParagraph"/>
              <w:spacing w:line="153" w:lineRule="exact" w:before="102"/>
              <w:ind w:left="4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sz w:val="16"/>
              </w:rPr>
              <w:t>01102</w:t>
            </w:r>
          </w:p>
        </w:tc>
        <w:tc>
          <w:tcPr>
            <w:tcW w:w="1132" w:type="dxa"/>
            <w:tcBorders>
              <w:top w:val="thinThickMediumGap" w:sz="3" w:space="0" w:color="161616"/>
            </w:tcBorders>
          </w:tcPr>
          <w:p>
            <w:pPr>
              <w:pStyle w:val="TableParagraph"/>
              <w:spacing w:before="59"/>
              <w:ind w:left="373" w:right="3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2022</w:t>
            </w:r>
          </w:p>
        </w:tc>
        <w:tc>
          <w:tcPr>
            <w:tcW w:w="681" w:type="dxa"/>
          </w:tcPr>
          <w:p>
            <w:pPr>
              <w:pStyle w:val="TableParagraph"/>
              <w:spacing w:before="59"/>
              <w:ind w:left="2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76" w:type="dxa"/>
            <w:tcBorders>
              <w:bottom w:val="thickThinMediumGap" w:sz="3" w:space="0" w:color="161616"/>
            </w:tcBorders>
          </w:tcPr>
          <w:p>
            <w:pPr>
              <w:pStyle w:val="TableParagraph"/>
              <w:spacing w:before="59"/>
              <w:ind w:left="3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8"/>
                <w:sz w:val="16"/>
              </w:rPr>
              <w:t>1</w:t>
            </w:r>
          </w:p>
        </w:tc>
        <w:tc>
          <w:tcPr>
            <w:tcW w:w="9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bottom w:val="thickThinMediumGap" w:sz="3" w:space="0" w:color="161616"/>
            </w:tcBorders>
          </w:tcPr>
          <w:p>
            <w:pPr>
              <w:pStyle w:val="TableParagraph"/>
              <w:spacing w:before="71"/>
              <w:ind w:left="406" w:right="318"/>
              <w:jc w:val="center"/>
              <w:rPr>
                <w:sz w:val="16"/>
              </w:rPr>
            </w:pPr>
            <w:r>
              <w:rPr>
                <w:sz w:val="16"/>
              </w:rPr>
              <w:t>2021 </w:t>
            </w:r>
          </w:p>
        </w:tc>
        <w:tc>
          <w:tcPr>
            <w:tcW w:w="675" w:type="dxa"/>
            <w:tcBorders>
              <w:bottom w:val="thickThinMediumGap" w:sz="3" w:space="0" w:color="161616"/>
            </w:tcBorders>
          </w:tcPr>
          <w:p>
            <w:pPr>
              <w:pStyle w:val="TableParagraph"/>
              <w:spacing w:before="62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01 </w:t>
            </w:r>
          </w:p>
        </w:tc>
        <w:tc>
          <w:tcPr>
            <w:tcW w:w="679" w:type="dxa"/>
            <w:tcBorders>
              <w:bottom w:val="thickThinMediumGap" w:sz="3" w:space="0" w:color="161616"/>
            </w:tcBorders>
          </w:tcPr>
          <w:p>
            <w:pPr>
              <w:pStyle w:val="TableParagraph"/>
              <w:spacing w:before="62"/>
              <w:ind w:left="271" w:right="174"/>
              <w:jc w:val="center"/>
              <w:rPr>
                <w:sz w:val="16"/>
              </w:rPr>
            </w:pPr>
            <w:r>
              <w:rPr>
                <w:sz w:val="16"/>
              </w:rPr>
              <w:t>1 </w:t>
            </w:r>
          </w:p>
        </w:tc>
      </w:tr>
      <w:tr>
        <w:trPr>
          <w:trHeight w:val="262" w:hRule="atLeast"/>
        </w:trPr>
        <w:tc>
          <w:tcPr>
            <w:tcW w:w="408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126" w:lineRule="exact" w:before="117"/>
              <w:ind w:left="43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sz w:val="16"/>
              </w:rPr>
              <w:t>01101</w:t>
            </w:r>
          </w:p>
        </w:tc>
        <w:tc>
          <w:tcPr>
            <w:tcW w:w="1132" w:type="dxa"/>
          </w:tcPr>
          <w:p>
            <w:pPr>
              <w:pStyle w:val="TableParagraph"/>
              <w:spacing w:line="169" w:lineRule="exact" w:before="73"/>
              <w:ind w:left="373" w:right="34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2022</w:t>
            </w:r>
          </w:p>
        </w:tc>
        <w:tc>
          <w:tcPr>
            <w:tcW w:w="681" w:type="dxa"/>
          </w:tcPr>
          <w:p>
            <w:pPr>
              <w:pStyle w:val="TableParagraph"/>
              <w:spacing w:line="169" w:lineRule="exact" w:before="73"/>
              <w:ind w:left="26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676" w:type="dxa"/>
            <w:tcBorders>
              <w:top w:val="thinThickMediumGap" w:sz="3" w:space="0" w:color="161616"/>
            </w:tcBorders>
          </w:tcPr>
          <w:p>
            <w:pPr>
              <w:pStyle w:val="TableParagraph"/>
              <w:spacing w:line="169" w:lineRule="exact" w:before="73"/>
              <w:ind w:left="245" w:right="1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9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6" w:type="dxa"/>
            <w:tcBorders>
              <w:top w:val="thinThickMediumGap" w:sz="3" w:space="0" w:color="161616"/>
              <w:bottom w:val="thickThinMediumGap" w:sz="3" w:space="0" w:color="161616"/>
            </w:tcBorders>
          </w:tcPr>
          <w:p>
            <w:pPr>
              <w:pStyle w:val="TableParagraph"/>
              <w:spacing w:line="161" w:lineRule="exact" w:before="81"/>
              <w:ind w:left="406" w:right="318"/>
              <w:jc w:val="center"/>
              <w:rPr>
                <w:sz w:val="16"/>
              </w:rPr>
            </w:pPr>
            <w:r>
              <w:rPr>
                <w:sz w:val="16"/>
              </w:rPr>
              <w:t>2021 </w:t>
            </w:r>
          </w:p>
        </w:tc>
        <w:tc>
          <w:tcPr>
            <w:tcW w:w="675" w:type="dxa"/>
            <w:tcBorders>
              <w:top w:val="thinThickMediumGap" w:sz="3" w:space="0" w:color="161616"/>
              <w:bottom w:val="thickThinMediumGap" w:sz="3" w:space="0" w:color="161616"/>
            </w:tcBorders>
          </w:tcPr>
          <w:p>
            <w:pPr>
              <w:pStyle w:val="TableParagraph"/>
              <w:spacing w:line="161" w:lineRule="exact" w:before="8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12 </w:t>
            </w:r>
          </w:p>
        </w:tc>
        <w:tc>
          <w:tcPr>
            <w:tcW w:w="679" w:type="dxa"/>
            <w:tcBorders>
              <w:top w:val="thinThickMediumGap" w:sz="3" w:space="0" w:color="161616"/>
              <w:bottom w:val="thickThinMediumGap" w:sz="3" w:space="0" w:color="161616"/>
            </w:tcBorders>
          </w:tcPr>
          <w:p>
            <w:pPr>
              <w:pStyle w:val="TableParagraph"/>
              <w:spacing w:line="161" w:lineRule="exact" w:before="81"/>
              <w:ind w:left="271" w:right="174"/>
              <w:jc w:val="center"/>
              <w:rPr>
                <w:sz w:val="16"/>
              </w:rPr>
            </w:pPr>
            <w:r>
              <w:rPr>
                <w:sz w:val="16"/>
              </w:rPr>
              <w:t>31 </w:t>
            </w:r>
          </w:p>
        </w:tc>
      </w:tr>
    </w:tbl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spacing w:before="99"/>
        <w:ind w:left="531" w:right="0" w:firstLine="0"/>
        <w:jc w:val="left"/>
        <w:rPr>
          <w:sz w:val="16"/>
        </w:rPr>
      </w:pPr>
      <w:r>
        <w:rPr/>
        <w:pict>
          <v:shape style="position:absolute;margin-left:335.049988pt;margin-top:15.605001pt;width:28.35pt;height:15.6pt;mso-position-horizontal-relative:page;mso-position-vertical-relative:paragraph;z-index:15732736" type="#_x0000_t202" filled="false" stroked="true" strokeweight=".6pt" strokecolor="#161616">
            <v:textbox inset="0,0,0,0">
              <w:txbxContent>
                <w:p>
                  <w:pPr>
                    <w:spacing w:before="109"/>
                    <w:ind w:left="54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01903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8.699997pt;margin-top:-.444998pt;width:28.35pt;height:15.6pt;mso-position-horizontal-relative:page;mso-position-vertical-relative:paragraph;z-index:15733248" type="#_x0000_t202" filled="false" stroked="true" strokeweight=".6pt" strokecolor="#161616">
            <v:textbox inset="0,0,0,0">
              <w:txbxContent>
                <w:p>
                  <w:pPr>
                    <w:spacing w:before="109"/>
                    <w:ind w:left="55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161616"/>
                      <w:sz w:val="16"/>
                    </w:rPr>
                    <w:t>01901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61616"/>
          <w:sz w:val="16"/>
        </w:rPr>
        <w:t>Número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páginas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presentadas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al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depósito:</w:t>
      </w:r>
      <w:r>
        <w:rPr>
          <w:sz w:val="16"/>
        </w:rPr>
        <w:t> </w:t>
      </w:r>
    </w:p>
    <w:p>
      <w:pPr>
        <w:spacing w:before="136"/>
        <w:ind w:left="531" w:right="0" w:firstLine="0"/>
        <w:jc w:val="left"/>
        <w:rPr>
          <w:sz w:val="16"/>
        </w:rPr>
      </w:pPr>
      <w:r>
        <w:rPr>
          <w:color w:val="161616"/>
          <w:w w:val="95"/>
          <w:sz w:val="16"/>
        </w:rPr>
        <w:t>En</w:t>
      </w:r>
      <w:r>
        <w:rPr>
          <w:color w:val="161616"/>
          <w:spacing w:val="-4"/>
          <w:w w:val="95"/>
          <w:sz w:val="16"/>
        </w:rPr>
        <w:t> </w:t>
      </w:r>
      <w:r>
        <w:rPr>
          <w:color w:val="161616"/>
          <w:w w:val="95"/>
          <w:sz w:val="16"/>
        </w:rPr>
        <w:t>caso</w:t>
      </w:r>
      <w:r>
        <w:rPr>
          <w:color w:val="161616"/>
          <w:spacing w:val="-3"/>
          <w:w w:val="95"/>
          <w:sz w:val="16"/>
        </w:rPr>
        <w:t> </w:t>
      </w:r>
      <w:r>
        <w:rPr>
          <w:color w:val="161616"/>
          <w:w w:val="95"/>
          <w:sz w:val="16"/>
        </w:rPr>
        <w:t>de</w:t>
      </w:r>
      <w:r>
        <w:rPr>
          <w:color w:val="161616"/>
          <w:spacing w:val="1"/>
          <w:w w:val="95"/>
          <w:sz w:val="16"/>
        </w:rPr>
        <w:t> </w:t>
      </w:r>
      <w:r>
        <w:rPr>
          <w:color w:val="161616"/>
          <w:w w:val="95"/>
          <w:sz w:val="16"/>
        </w:rPr>
        <w:t>no</w:t>
      </w:r>
      <w:r>
        <w:rPr>
          <w:color w:val="161616"/>
          <w:spacing w:val="-4"/>
          <w:w w:val="95"/>
          <w:sz w:val="16"/>
        </w:rPr>
        <w:t> </w:t>
      </w:r>
      <w:r>
        <w:rPr>
          <w:color w:val="161616"/>
          <w:w w:val="95"/>
          <w:sz w:val="16"/>
        </w:rPr>
        <w:t>figurar</w:t>
      </w:r>
      <w:r>
        <w:rPr>
          <w:color w:val="161616"/>
          <w:spacing w:val="-3"/>
          <w:w w:val="95"/>
          <w:sz w:val="16"/>
        </w:rPr>
        <w:t> </w:t>
      </w:r>
      <w:r>
        <w:rPr>
          <w:color w:val="161616"/>
          <w:w w:val="95"/>
          <w:sz w:val="16"/>
        </w:rPr>
        <w:t>consignadas</w:t>
      </w:r>
      <w:r>
        <w:rPr>
          <w:color w:val="161616"/>
          <w:spacing w:val="-4"/>
          <w:w w:val="95"/>
          <w:sz w:val="16"/>
        </w:rPr>
        <w:t> </w:t>
      </w:r>
      <w:r>
        <w:rPr>
          <w:color w:val="161616"/>
          <w:w w:val="95"/>
          <w:sz w:val="16"/>
        </w:rPr>
        <w:t>cifras</w:t>
      </w:r>
      <w:r>
        <w:rPr>
          <w:color w:val="161616"/>
          <w:spacing w:val="-3"/>
          <w:w w:val="95"/>
          <w:sz w:val="16"/>
        </w:rPr>
        <w:t> </w:t>
      </w:r>
      <w:r>
        <w:rPr>
          <w:color w:val="161616"/>
          <w:w w:val="95"/>
          <w:sz w:val="16"/>
        </w:rPr>
        <w:t>en</w:t>
      </w:r>
      <w:r>
        <w:rPr>
          <w:color w:val="161616"/>
          <w:spacing w:val="1"/>
          <w:w w:val="95"/>
          <w:sz w:val="16"/>
        </w:rPr>
        <w:t> </w:t>
      </w:r>
      <w:r>
        <w:rPr>
          <w:color w:val="161616"/>
          <w:w w:val="95"/>
          <w:sz w:val="16"/>
        </w:rPr>
        <w:t>alguno</w:t>
      </w:r>
      <w:r>
        <w:rPr>
          <w:color w:val="161616"/>
          <w:spacing w:val="2"/>
          <w:w w:val="95"/>
          <w:sz w:val="16"/>
        </w:rPr>
        <w:t> </w:t>
      </w:r>
      <w:r>
        <w:rPr>
          <w:color w:val="161616"/>
          <w:w w:val="95"/>
          <w:sz w:val="16"/>
        </w:rPr>
        <w:t>de</w:t>
      </w:r>
      <w:r>
        <w:rPr>
          <w:color w:val="161616"/>
          <w:spacing w:val="1"/>
          <w:w w:val="95"/>
          <w:sz w:val="16"/>
        </w:rPr>
        <w:t> </w:t>
      </w:r>
      <w:r>
        <w:rPr>
          <w:color w:val="161616"/>
          <w:w w:val="95"/>
          <w:sz w:val="16"/>
        </w:rPr>
        <w:t>los</w:t>
      </w:r>
      <w:r>
        <w:rPr>
          <w:color w:val="161616"/>
          <w:spacing w:val="-4"/>
          <w:w w:val="95"/>
          <w:sz w:val="16"/>
        </w:rPr>
        <w:t> </w:t>
      </w:r>
      <w:r>
        <w:rPr>
          <w:color w:val="161616"/>
          <w:w w:val="95"/>
          <w:sz w:val="16"/>
        </w:rPr>
        <w:t>ejercicios,</w:t>
      </w:r>
      <w:r>
        <w:rPr>
          <w:color w:val="161616"/>
          <w:spacing w:val="-3"/>
          <w:w w:val="95"/>
          <w:sz w:val="16"/>
        </w:rPr>
        <w:t> </w:t>
      </w:r>
      <w:r>
        <w:rPr>
          <w:color w:val="161616"/>
          <w:w w:val="95"/>
          <w:sz w:val="16"/>
        </w:rPr>
        <w:t>indique</w:t>
      </w:r>
      <w:r>
        <w:rPr>
          <w:color w:val="161616"/>
          <w:spacing w:val="-4"/>
          <w:w w:val="95"/>
          <w:sz w:val="16"/>
        </w:rPr>
        <w:t> </w:t>
      </w:r>
      <w:r>
        <w:rPr>
          <w:color w:val="161616"/>
          <w:w w:val="95"/>
          <w:sz w:val="16"/>
        </w:rPr>
        <w:t>la</w:t>
      </w:r>
      <w:r>
        <w:rPr>
          <w:color w:val="161616"/>
          <w:spacing w:val="-3"/>
          <w:w w:val="95"/>
          <w:sz w:val="16"/>
        </w:rPr>
        <w:t> </w:t>
      </w:r>
      <w:r>
        <w:rPr>
          <w:color w:val="161616"/>
          <w:w w:val="95"/>
          <w:sz w:val="16"/>
        </w:rPr>
        <w:t>causa:</w:t>
      </w:r>
      <w:r>
        <w:rPr>
          <w:w w:val="95"/>
          <w:sz w:val="16"/>
        </w:rPr>
        <w:t> 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9"/>
        <w:ind w:left="53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MICROEMPRESAS</w:t>
      </w:r>
      <w:r>
        <w:rPr>
          <w:rFonts w:ascii="Arial"/>
          <w:b/>
          <w:w w:val="94"/>
          <w:sz w:val="16"/>
        </w:rPr>
        <w:t> </w: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line="204" w:lineRule="auto" w:before="0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Marque con una X si la empresa ha optado por la adopción conjunta de los criterios específicos,</w:t>
      </w:r>
      <w:r>
        <w:rPr>
          <w:color w:val="161616"/>
          <w:spacing w:val="-40"/>
          <w:sz w:val="16"/>
        </w:rPr>
        <w:t> </w:t>
      </w:r>
      <w:r>
        <w:rPr>
          <w:color w:val="161616"/>
          <w:sz w:val="16"/>
        </w:rPr>
        <w:t>aplicables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por</w:t>
      </w:r>
      <w:r>
        <w:rPr>
          <w:color w:val="161616"/>
          <w:spacing w:val="2"/>
          <w:sz w:val="16"/>
        </w:rPr>
        <w:t> </w:t>
      </w:r>
      <w:r>
        <w:rPr>
          <w:color w:val="161616"/>
          <w:sz w:val="16"/>
        </w:rPr>
        <w:t>microempresas,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previstos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en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el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Plan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General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Contabilidad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PYMES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(7)</w:t>
      </w:r>
      <w:r>
        <w:rPr>
          <w:sz w:val="16"/>
        </w:rPr>
        <w:t> 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0"/>
        <w:ind w:left="369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161616"/>
          <w:sz w:val="16"/>
        </w:rPr>
        <w:t>01902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1940" w:bottom="1900" w:left="160" w:right="220"/>
          <w:cols w:num="2" w:equalWidth="0">
            <w:col w:w="7354" w:space="40"/>
            <w:col w:w="4136"/>
          </w:cols>
        </w:sectPr>
      </w:pP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pict>
          <v:group style="position:absolute;margin-left:19.799999pt;margin-top:63.749985pt;width:555.7pt;height:744.15pt;mso-position-horizontal-relative:page;mso-position-vertical-relative:page;z-index:-37495808" coordorigin="396,1275" coordsize="11114,14883">
            <v:shape style="position:absolute;left:10096;top:1571;width:1146;height:6" coordorigin="10096,1571" coordsize="1146,6" path="m10096,1577l10667,1577m10096,1571l10667,1571m10668,1571l11242,1571e" filled="false" stroked="true" strokeweight=".3pt" strokecolor="#161616">
              <v:path arrowok="t"/>
              <v:stroke dashstyle="solid"/>
            </v:shape>
            <v:line style="position:absolute" from="10102,1882" to="10102,1882" stroked="true" strokeweight=".6pt" strokecolor="#161616">
              <v:stroke dashstyle="solid"/>
            </v:line>
            <v:shape style="position:absolute;left:10096;top:1881;width:571;height:6" coordorigin="10096,1881" coordsize="571,6" path="m10096,1881l10624,1881m10096,1887l10667,1887e" filled="false" stroked="true" strokeweight=".24024pt" strokecolor="#161616">
              <v:path arrowok="t"/>
              <v:stroke dashstyle="solid"/>
            </v:shape>
            <v:line style="position:absolute" from="10668,1887" to="11242,1887" stroked="true" strokeweight=".54pt" strokecolor="#161616">
              <v:stroke dashstyle="solid"/>
            </v:line>
            <v:shape style="position:absolute;left:1140;top:1574;width:10102;height:2952" coordorigin="1140,1574" coordsize="10102,2952" path="m8400,1949l8969,1949m8969,1949l9535,1949m9535,1949l10102,1949m10102,1949l10668,1949m10668,1949l11242,1949m11237,2256l11237,1954m8400,2261l8969,2261m8969,2261l9535,2261m9535,2261l10102,2261m10102,2261l10668,2261m10668,2261l11242,2261m8400,1574l8974,1574m8969,1882l8969,1579m8400,1886l8974,1886m7829,1574l8400,1574m7834,1882l7834,1579m8400,1882l8400,1579m8400,2256l8400,1954m1140,2328l1711,2328m1711,2328l5628,2328m1711,2635l1711,2333m5623,2635l5623,2333m1711,2640l5628,2640m2414,3019l2986,3019m2986,3019l11242,3019m1910,3768l1910,3466m2477,3768l2477,3466m1906,3773l2477,3773m6389,3768l6389,3466m2477,3773l6394,3773m1906,3840l2477,3840m1910,4147l1910,3845m2477,3840l4409,3840m4404,4147l4404,3845m1906,4152l2477,4152m2477,4152l4409,4152m4145,4219l4716,4219m4150,4526l4150,4224m7550,3768l7550,3466m8117,3768l8117,3466m7546,3773l8117,3773m11237,3768l11237,3466m8117,3773l11242,3773m8117,4147l8117,3845m7546,3840l8117,3840m7550,4147l7550,3845m8117,3840l10390,3840m10385,4147l10385,3845m7546,4152l8117,4152m8117,4152l10390,4152m4716,4219l11242,4219m4716,4526l4716,4224e" filled="false" stroked="true" strokeweight=".6pt" strokecolor="#161616">
              <v:path arrowok="t"/>
              <v:stroke dashstyle="solid"/>
            </v:shape>
            <v:shape style="position:absolute;left:8244;top:6235;width:2556;height:4579" coordorigin="8244,6235" coordsize="2556,4579" path="m8244,6235l8532,6235m9934,7574l10293,7574m10296,7574l10800,7574m9823,10814l10183,10814m10186,10814l10690,10814e" filled="false" stroked="true" strokeweight=".40827pt" strokecolor="#151515">
              <v:path arrowok="t"/>
              <v:stroke dashstyle="solid"/>
            </v:shape>
            <v:line style="position:absolute" from="7858,13370" to="8393,13370" stroked="true" strokeweight=".6pt" strokecolor="#161616">
              <v:stroke dashstyle="solid"/>
            </v:line>
            <v:line style="position:absolute" from="7862,13706" to="7862,13706" stroked="true" strokeweight=".6pt" strokecolor="#161616">
              <v:stroke dashstyle="solid"/>
            </v:line>
            <v:line style="position:absolute" from="7858,13711" to="8393,13711" stroked="true" strokeweight=".6pt" strokecolor="#161616">
              <v:stroke dashstyle="solid"/>
            </v:line>
            <v:rect style="position:absolute;left:403;top:1281;width:11100;height:14871" filled="false" stroked="true" strokeweight=".6pt" strokecolor="#161616">
              <v:stroke dashstyle="solid"/>
            </v:rect>
            <v:line style="position:absolute" from="396,13927" to="11510,13927" stroked="true" strokeweight=".6pt" strokecolor="#161616">
              <v:stroke dashstyle="solid"/>
            </v:line>
            <v:shape style="position:absolute;left:8407;top:1576;width:2837;height:307" coordorigin="8407,1576" coordsize="2837,307" path="m8974,1576l8954,1576,8954,1576,8407,1576,8407,1598,8407,1860,8407,1882,8974,1882,8974,1860,8429,1860,8429,1598,8954,1598,8954,1860,8974,1860,8974,1576xm11244,1578l11225,1578,11225,1578,10627,1578,10627,1596,10627,1860,10627,1880,11244,1880,11244,1860,10646,1860,10646,1596,11225,1596,11225,1860,11244,1860,11244,1578xe" filled="true" fillcolor="#000000" stroked="false">
              <v:path arrowok="t"/>
              <v:fill type="solid"/>
            </v:shape>
            <v:shape style="position:absolute;left:10842;top:1624;width:184;height:218" type="#_x0000_t75" stroked="false">
              <v:imagedata r:id="rId11" o:title=""/>
            </v:shape>
            <v:shape style="position:absolute;left:8392;top:13360;width:614;height:384" coordorigin="8392,13360" coordsize="614,384" path="m9006,13360l8985,13360,8985,13378,8985,13724,8413,13724,8413,13726,8401,13726,8401,13724,8413,13724,8413,13378,8985,13378,8985,13360,8392,13360,8392,13378,8392,13724,8392,13726,8392,13744,9006,13744,9006,13726,9006,13724,9006,13360xe" filled="true" fillcolor="#000000" stroked="false">
              <v:path arrowok="t"/>
              <v:fill type="solid"/>
            </v:shape>
            <v:shape style="position:absolute;left:4542;top:6342;width:3395;height:3678" coordorigin="4543,6343" coordsize="3395,3678" path="m4826,10011l4543,10011,4543,10020,4826,10020,4826,10011xm7933,7884l7654,7884,7654,7894,7933,7894,7933,7884xm7938,6343l7654,6343,7654,6352,7938,6352,7938,6343xe" filled="true" fillcolor="#151515" stroked="false">
              <v:path arrowok="t"/>
              <v:fill type="solid"/>
            </v:shape>
            <v:shape style="position:absolute;left:648;top:2890;width:10583;height:1834" coordorigin="648,2891" coordsize="10583,1834" path="m2430,3644l648,3644,648,3659,2430,3659,2430,3644xm2502,3577l2487,3577,2449,3577,2449,3591,2487,3591,2502,3591,2502,3577xm2502,2891l2487,2891,2435,2891,2420,2891,2420,2905,2420,3265,2420,3279,2420,3577,2420,3591,2435,3591,2449,3591,2449,3577,2435,3577,2435,3279,2487,3279,2502,3279,2502,3265,2487,3265,2435,3265,2435,2905,2487,2905,2502,2905,2502,2891xm2997,3644l2507,3644,2492,3644,2478,3644,2444,3644,2430,3644,2430,3659,2444,3659,2478,3659,2478,4715,2492,4715,2492,3659,2507,3659,2997,3659,2997,3644xm10387,4715l2982,4715,2982,4725,10387,4725,10387,4715xm10387,3577l3016,3577,3001,3577,3001,3279,10387,3279,10387,3265,3001,3265,3001,2905,10387,2905,10387,2891,3001,2891,2987,2891,2987,2891,2502,2891,2502,2905,2987,2905,2987,3265,2502,3265,2502,3279,2987,3279,2987,3577,2502,3577,2502,3591,2987,3591,2987,3591,3001,3591,3016,3591,10387,3591,10387,3577xm11231,4715l11083,4715,11083,4715,11068,4715,10401,4715,10401,3659,10416,3659,10416,3644,10401,3644,10401,3644,10387,3644,10387,3659,10387,3659,10387,4715,10387,4725,10401,4725,10401,4725,11068,4725,11083,4725,11083,4725,11231,4725,11231,4715xm11231,3644l11097,3644,11083,3644,10416,3644,10416,3659,11083,3659,11097,3659,11231,3659,11231,3644xm11231,3577l11097,3577,11083,3577,10416,3577,10416,3591,11083,3591,11097,3591,11231,3591,11231,3577xm11231,2891l11097,2891,11083,2891,10401,2891,10401,2891,10387,2891,10387,2905,10387,3265,10387,3279,10387,3577,10387,3591,10401,3591,10401,3591,10416,3591,10416,3577,10401,3577,10401,3279,11083,3279,11097,3279,11231,3279,11231,3265,11097,3265,11083,3265,10401,3265,10401,2905,11083,2905,11097,2905,11231,2905,11231,2891xe" filled="true" fillcolor="#161616" stroked="false">
              <v:path arrowok="t"/>
              <v:fill type="solid"/>
            </v:shape>
            <v:rect style="position:absolute;left:11071;top:3080;width:142;height:144" filled="true" fillcolor="#000000" stroked="false">
              <v:fill type="solid"/>
            </v:rect>
            <v:shape style="position:absolute;left:11097;top:3109;width:86;height:86" coordorigin="11097,3110" coordsize="86,86" path="m11149,3110l11133,3110,11133,3143,11097,3143,11097,3160,11133,3160,11133,3196,11149,3196,11149,3160,11183,3160,11183,3143,11149,3143,11149,311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134" w:lineRule="exact" w:before="98" w:after="0"/>
        <w:ind w:left="680" w:right="0" w:hanging="275"/>
        <w:jc w:val="left"/>
        <w:rPr>
          <w:sz w:val="12"/>
        </w:rPr>
      </w:pPr>
      <w:r>
        <w:rPr>
          <w:color w:val="161616"/>
          <w:sz w:val="12"/>
        </w:rPr>
        <w:t>Según</w:t>
      </w:r>
      <w:r>
        <w:rPr>
          <w:color w:val="161616"/>
          <w:spacing w:val="-8"/>
          <w:sz w:val="12"/>
        </w:rPr>
        <w:t> </w:t>
      </w:r>
      <w:r>
        <w:rPr>
          <w:color w:val="161616"/>
          <w:sz w:val="12"/>
        </w:rPr>
        <w:t>las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clases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(cuatro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dígitos)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Clasificación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Nacional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Actividades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Económicas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2009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(CNAE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2009),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aprobada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por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Real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Decreto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475/2007,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13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abril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(BOE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28.4.2007).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228" w:lineRule="auto" w:before="2" w:after="0"/>
        <w:ind w:left="680" w:right="346" w:hanging="274"/>
        <w:jc w:val="left"/>
        <w:rPr>
          <w:sz w:val="12"/>
        </w:rPr>
      </w:pPr>
      <w:r>
        <w:rPr>
          <w:color w:val="161616"/>
          <w:sz w:val="12"/>
        </w:rPr>
        <w:t>En el Órgano de Administración, en caso de administrador único, se indicará 0% o 100%. En caso de varios administradores solidarios o mancomunados o Consejo de Administración, se indicará el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porcentaje que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corresponda.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127" w:lineRule="exact" w:before="0" w:after="0"/>
        <w:ind w:left="680" w:right="0" w:hanging="275"/>
        <w:jc w:val="left"/>
        <w:rPr>
          <w:sz w:val="12"/>
        </w:rPr>
      </w:pPr>
      <w:r>
        <w:rPr>
          <w:color w:val="161616"/>
          <w:sz w:val="12"/>
        </w:rPr>
        <w:t>Ejercicio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al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que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van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referidas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las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cuentas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anuales.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130" w:lineRule="exact" w:before="0" w:after="0"/>
        <w:ind w:left="680" w:right="0" w:hanging="275"/>
        <w:jc w:val="left"/>
        <w:rPr>
          <w:sz w:val="12"/>
        </w:rPr>
      </w:pPr>
      <w:r>
        <w:rPr>
          <w:color w:val="161616"/>
          <w:spacing w:val="-1"/>
          <w:sz w:val="12"/>
        </w:rPr>
        <w:t>Ejercicio</w:t>
      </w:r>
      <w:r>
        <w:rPr>
          <w:color w:val="161616"/>
          <w:spacing w:val="-5"/>
          <w:sz w:val="12"/>
        </w:rPr>
        <w:t> </w:t>
      </w:r>
      <w:r>
        <w:rPr>
          <w:color w:val="161616"/>
          <w:sz w:val="12"/>
        </w:rPr>
        <w:t>anterior.</w:t>
      </w:r>
      <w:r>
        <w:rPr>
          <w:sz w:val="12"/>
        </w:rPr>
        <w:t> </w:t>
      </w: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130" w:lineRule="exact" w:before="0" w:after="0"/>
        <w:ind w:left="680" w:right="0" w:hanging="275"/>
        <w:jc w:val="left"/>
        <w:rPr>
          <w:sz w:val="12"/>
        </w:rPr>
      </w:pPr>
      <w:r>
        <w:rPr>
          <w:color w:val="161616"/>
          <w:sz w:val="12"/>
        </w:rPr>
        <w:t>Para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calcular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número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medio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personal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fijo,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tenga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en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cuenta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los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siguientes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criterios:</w:t>
      </w:r>
      <w:r>
        <w:rPr>
          <w:sz w:val="12"/>
        </w:rPr>
        <w:t> </w:t>
      </w:r>
    </w:p>
    <w:p>
      <w:pPr>
        <w:pStyle w:val="ListParagraph"/>
        <w:numPr>
          <w:ilvl w:val="2"/>
          <w:numId w:val="3"/>
        </w:numPr>
        <w:tabs>
          <w:tab w:pos="907" w:val="left" w:leader="none"/>
        </w:tabs>
        <w:spacing w:line="130" w:lineRule="exact" w:before="0" w:after="0"/>
        <w:ind w:left="906" w:right="0" w:hanging="232"/>
        <w:jc w:val="left"/>
        <w:rPr>
          <w:sz w:val="12"/>
        </w:rPr>
      </w:pPr>
      <w:r>
        <w:rPr>
          <w:color w:val="161616"/>
          <w:sz w:val="12"/>
        </w:rPr>
        <w:t>Si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año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no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ha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habido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importantes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movimientos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plantilla,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indique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aquí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semisuma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los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fijos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principio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fin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ejercicio.</w:t>
      </w:r>
      <w:r>
        <w:rPr>
          <w:sz w:val="12"/>
        </w:rPr>
        <w:t> </w:t>
      </w:r>
    </w:p>
    <w:p>
      <w:pPr>
        <w:pStyle w:val="ListParagraph"/>
        <w:numPr>
          <w:ilvl w:val="2"/>
          <w:numId w:val="3"/>
        </w:numPr>
        <w:tabs>
          <w:tab w:pos="907" w:val="left" w:leader="none"/>
        </w:tabs>
        <w:spacing w:line="132" w:lineRule="exact" w:before="0" w:after="0"/>
        <w:ind w:left="906" w:right="0" w:hanging="232"/>
        <w:jc w:val="left"/>
        <w:rPr>
          <w:sz w:val="12"/>
        </w:rPr>
      </w:pPr>
      <w:r>
        <w:rPr>
          <w:color w:val="161616"/>
          <w:spacing w:val="-1"/>
          <w:sz w:val="12"/>
        </w:rPr>
        <w:t>Si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ha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habido</w:t>
      </w:r>
      <w:r>
        <w:rPr>
          <w:color w:val="161616"/>
          <w:spacing w:val="-4"/>
          <w:sz w:val="12"/>
        </w:rPr>
        <w:t> </w:t>
      </w:r>
      <w:r>
        <w:rPr>
          <w:color w:val="161616"/>
          <w:spacing w:val="-1"/>
          <w:sz w:val="12"/>
        </w:rPr>
        <w:t>movimientos,</w:t>
      </w:r>
      <w:r>
        <w:rPr>
          <w:color w:val="161616"/>
          <w:spacing w:val="-8"/>
          <w:sz w:val="12"/>
        </w:rPr>
        <w:t> </w:t>
      </w:r>
      <w:r>
        <w:rPr>
          <w:color w:val="161616"/>
          <w:spacing w:val="-1"/>
          <w:sz w:val="12"/>
        </w:rPr>
        <w:t>calcule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la</w:t>
      </w:r>
      <w:r>
        <w:rPr>
          <w:color w:val="161616"/>
          <w:spacing w:val="2"/>
          <w:sz w:val="12"/>
        </w:rPr>
        <w:t> </w:t>
      </w:r>
      <w:r>
        <w:rPr>
          <w:color w:val="161616"/>
          <w:spacing w:val="-1"/>
          <w:sz w:val="12"/>
        </w:rPr>
        <w:t>suma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de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la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plantilla</w:t>
      </w:r>
      <w:r>
        <w:rPr>
          <w:color w:val="161616"/>
          <w:spacing w:val="1"/>
          <w:sz w:val="12"/>
        </w:rPr>
        <w:t> </w:t>
      </w:r>
      <w:r>
        <w:rPr>
          <w:color w:val="161616"/>
          <w:spacing w:val="-1"/>
          <w:sz w:val="12"/>
        </w:rPr>
        <w:t>en</w:t>
      </w:r>
      <w:r>
        <w:rPr>
          <w:color w:val="161616"/>
          <w:spacing w:val="-4"/>
          <w:sz w:val="12"/>
        </w:rPr>
        <w:t> </w:t>
      </w:r>
      <w:r>
        <w:rPr>
          <w:color w:val="161616"/>
          <w:spacing w:val="-1"/>
          <w:sz w:val="12"/>
        </w:rPr>
        <w:t>cada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uno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los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meses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del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año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divídala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por</w:t>
      </w:r>
      <w:r>
        <w:rPr>
          <w:color w:val="161616"/>
          <w:spacing w:val="-4"/>
          <w:sz w:val="12"/>
        </w:rPr>
        <w:t> </w:t>
      </w:r>
      <w:r>
        <w:rPr>
          <w:color w:val="161616"/>
          <w:sz w:val="12"/>
        </w:rPr>
        <w:t>doce.</w:t>
      </w:r>
      <w:r>
        <w:rPr>
          <w:sz w:val="12"/>
        </w:rPr>
        <w:t> </w:t>
      </w:r>
    </w:p>
    <w:p>
      <w:pPr>
        <w:pStyle w:val="ListParagraph"/>
        <w:numPr>
          <w:ilvl w:val="2"/>
          <w:numId w:val="3"/>
        </w:numPr>
        <w:tabs>
          <w:tab w:pos="897" w:val="left" w:leader="none"/>
        </w:tabs>
        <w:spacing w:line="228" w:lineRule="auto" w:before="4" w:after="0"/>
        <w:ind w:left="896" w:right="380" w:hanging="221"/>
        <w:jc w:val="left"/>
        <w:rPr>
          <w:sz w:val="12"/>
        </w:rPr>
      </w:pPr>
      <w:r>
        <w:rPr>
          <w:color w:val="161616"/>
          <w:sz w:val="12"/>
        </w:rPr>
        <w:t>Si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hubo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regulación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temporal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empleo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o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jornada,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personal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afectado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por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misma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debe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incluirse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como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personal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fijo,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pero solo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en</w:t>
      </w:r>
      <w:r>
        <w:rPr>
          <w:color w:val="161616"/>
          <w:spacing w:val="5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proporción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que corresponda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a la</w:t>
      </w:r>
      <w:r>
        <w:rPr>
          <w:color w:val="161616"/>
          <w:spacing w:val="4"/>
          <w:sz w:val="12"/>
        </w:rPr>
        <w:t> </w:t>
      </w:r>
      <w:r>
        <w:rPr>
          <w:color w:val="161616"/>
          <w:sz w:val="12"/>
        </w:rPr>
        <w:t>fracción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del</w:t>
      </w:r>
      <w:r>
        <w:rPr>
          <w:color w:val="161616"/>
          <w:spacing w:val="9"/>
          <w:sz w:val="12"/>
        </w:rPr>
        <w:t> </w:t>
      </w:r>
      <w:r>
        <w:rPr>
          <w:color w:val="161616"/>
          <w:sz w:val="12"/>
        </w:rPr>
        <w:t>año o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jornada del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año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efectivamente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trabajada.</w:t>
      </w:r>
      <w:r>
        <w:rPr>
          <w:sz w:val="12"/>
        </w:rPr>
        <w:t> </w:t>
      </w:r>
    </w:p>
    <w:p>
      <w:pPr>
        <w:spacing w:after="0" w:line="228" w:lineRule="auto"/>
        <w:jc w:val="left"/>
        <w:rPr>
          <w:sz w:val="12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pStyle w:val="Heading2"/>
        <w:spacing w:line="242" w:lineRule="auto" w:before="63"/>
        <w:ind w:hanging="11"/>
        <w:jc w:val="center"/>
      </w:pPr>
      <w:r>
        <w:rPr>
          <w:color w:val="161616"/>
        </w:rPr>
        <w:t>DATOS GENERALES DE IDENTIFICACIÓN E INFORMACIÓN</w:t>
      </w:r>
      <w:r>
        <w:rPr>
          <w:color w:val="161616"/>
          <w:spacing w:val="1"/>
        </w:rPr>
        <w:t> </w:t>
      </w:r>
      <w:r>
        <w:rPr>
          <w:color w:val="161616"/>
          <w:spacing w:val="-1"/>
        </w:rPr>
        <w:t>COMPLEMENTARIA</w:t>
      </w:r>
      <w:r>
        <w:rPr>
          <w:color w:val="161616"/>
          <w:spacing w:val="-18"/>
        </w:rPr>
        <w:t> </w:t>
      </w:r>
      <w:r>
        <w:rPr>
          <w:color w:val="161616"/>
          <w:spacing w:val="-1"/>
        </w:rPr>
        <w:t>REQUERIDA</w:t>
      </w:r>
      <w:r>
        <w:rPr>
          <w:color w:val="161616"/>
          <w:spacing w:val="-14"/>
        </w:rPr>
        <w:t> </w:t>
      </w:r>
      <w:r>
        <w:rPr>
          <w:color w:val="161616"/>
          <w:spacing w:val="-1"/>
        </w:rPr>
        <w:t>EN</w:t>
      </w:r>
      <w:r>
        <w:rPr>
          <w:color w:val="161616"/>
          <w:spacing w:val="-5"/>
        </w:rPr>
        <w:t> </w:t>
      </w:r>
      <w:r>
        <w:rPr>
          <w:color w:val="161616"/>
          <w:spacing w:val="-1"/>
        </w:rPr>
        <w:t>LA</w:t>
      </w:r>
      <w:r>
        <w:rPr>
          <w:color w:val="161616"/>
          <w:spacing w:val="-18"/>
        </w:rPr>
        <w:t> </w:t>
      </w:r>
      <w:r>
        <w:rPr>
          <w:color w:val="161616"/>
          <w:spacing w:val="-1"/>
        </w:rPr>
        <w:t>LEGISLACIÓN</w:t>
      </w:r>
      <w:r>
        <w:rPr>
          <w:color w:val="161616"/>
          <w:spacing w:val="-2"/>
        </w:rPr>
        <w:t> </w:t>
      </w:r>
      <w:r>
        <w:rPr>
          <w:color w:val="161616"/>
        </w:rPr>
        <w:t>ESPAÑOLA</w:t>
      </w:r>
    </w:p>
    <w:p>
      <w:pPr>
        <w:spacing w:line="273" w:lineRule="exact" w:before="4"/>
        <w:ind w:left="2256" w:right="273" w:firstLine="0"/>
        <w:jc w:val="center"/>
        <w:rPr>
          <w:rFonts w:ascii="Arial MT" w:hAnsi="Arial MT"/>
          <w:sz w:val="24"/>
        </w:rPr>
      </w:pPr>
      <w:r>
        <w:rPr>
          <w:rFonts w:ascii="Arial MT" w:hAnsi="Arial MT"/>
          <w:color w:val="161616"/>
          <w:sz w:val="24"/>
        </w:rPr>
        <w:t>(Aplicación</w:t>
      </w:r>
      <w:r>
        <w:rPr>
          <w:rFonts w:ascii="Arial MT" w:hAnsi="Arial MT"/>
          <w:color w:val="161616"/>
          <w:spacing w:val="-5"/>
          <w:sz w:val="24"/>
        </w:rPr>
        <w:t> </w:t>
      </w:r>
      <w:r>
        <w:rPr>
          <w:rFonts w:ascii="Arial MT" w:hAnsi="Arial MT"/>
          <w:color w:val="161616"/>
          <w:sz w:val="24"/>
        </w:rPr>
        <w:t>de</w:t>
      </w:r>
      <w:r>
        <w:rPr>
          <w:rFonts w:ascii="Arial MT" w:hAnsi="Arial MT"/>
          <w:color w:val="161616"/>
          <w:spacing w:val="-1"/>
          <w:sz w:val="24"/>
        </w:rPr>
        <w:t> </w:t>
      </w:r>
      <w:r>
        <w:rPr>
          <w:rFonts w:ascii="Arial MT" w:hAnsi="Arial MT"/>
          <w:color w:val="161616"/>
          <w:sz w:val="24"/>
        </w:rPr>
        <w:t>resultados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y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período</w:t>
      </w:r>
      <w:r>
        <w:rPr>
          <w:rFonts w:ascii="Arial MT" w:hAnsi="Arial MT"/>
          <w:color w:val="161616"/>
          <w:spacing w:val="-5"/>
          <w:sz w:val="24"/>
        </w:rPr>
        <w:t> </w:t>
      </w:r>
      <w:r>
        <w:rPr>
          <w:rFonts w:ascii="Arial MT" w:hAnsi="Arial MT"/>
          <w:color w:val="161616"/>
          <w:sz w:val="24"/>
        </w:rPr>
        <w:t>medio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de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pago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a</w:t>
      </w:r>
      <w:r>
        <w:rPr>
          <w:rFonts w:ascii="Arial MT" w:hAnsi="Arial MT"/>
          <w:color w:val="161616"/>
          <w:spacing w:val="-6"/>
          <w:sz w:val="24"/>
        </w:rPr>
        <w:t> </w:t>
      </w:r>
      <w:r>
        <w:rPr>
          <w:rFonts w:ascii="Arial MT" w:hAnsi="Arial MT"/>
          <w:color w:val="161616"/>
          <w:sz w:val="24"/>
        </w:rPr>
        <w:t>proveedores)</w:t>
      </w:r>
    </w:p>
    <w:p>
      <w:pPr>
        <w:pStyle w:val="Heading2"/>
        <w:spacing w:before="82"/>
        <w:ind w:left="1170"/>
      </w:pPr>
      <w:r>
        <w:rPr>
          <w:b w:val="0"/>
        </w:rPr>
        <w:br w:type="column"/>
      </w:r>
      <w:r>
        <w:rPr>
          <w:color w:val="161616"/>
        </w:rPr>
        <w:t>IDP2</w:t>
      </w:r>
    </w:p>
    <w:p>
      <w:pPr>
        <w:spacing w:after="0"/>
        <w:sectPr>
          <w:headerReference w:type="default" r:id="rId12"/>
          <w:footerReference w:type="default" r:id="rId13"/>
          <w:pgSz w:w="11910" w:h="16840"/>
          <w:pgMar w:header="0" w:footer="0" w:top="260" w:bottom="280" w:left="160" w:right="220"/>
          <w:cols w:num="2" w:equalWidth="0">
            <w:col w:w="9607" w:space="40"/>
            <w:col w:w="1883"/>
          </w:cols>
        </w:sectPr>
      </w:pP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220" w:lineRule="auto" w:before="7" w:after="0"/>
        <w:ind w:left="680" w:right="370" w:hanging="274"/>
        <w:jc w:val="left"/>
        <w:rPr>
          <w:sz w:val="12"/>
        </w:rPr>
      </w:pPr>
      <w:r>
        <w:rPr>
          <w:color w:val="161616"/>
          <w:sz w:val="12"/>
        </w:rPr>
        <w:t>Puede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calcular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personal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no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fijo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medio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sumando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total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semanas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que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han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trabajado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sus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empleados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no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fijos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dividiendo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por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52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semanas.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También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puede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hacer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esta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operación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(equivalente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1"/>
          <w:sz w:val="12"/>
        </w:rPr>
        <w:t> </w:t>
      </w:r>
      <w:r>
        <w:rPr>
          <w:color w:val="161616"/>
          <w:sz w:val="12"/>
        </w:rPr>
        <w:t>anterior):</w:t>
      </w:r>
      <w:r>
        <w:rPr>
          <w:sz w:val="12"/>
        </w:rPr>
        <w:t> </w:t>
      </w:r>
    </w:p>
    <w:p>
      <w:pPr>
        <w:spacing w:line="72" w:lineRule="exact" w:before="53"/>
        <w:ind w:left="2274" w:right="0" w:firstLine="0"/>
        <w:jc w:val="left"/>
        <w:rPr>
          <w:sz w:val="12"/>
        </w:rPr>
      </w:pPr>
      <w:r>
        <w:rPr>
          <w:color w:val="161616"/>
          <w:spacing w:val="11"/>
          <w:sz w:val="12"/>
        </w:rPr>
        <w:t> </w:t>
      </w:r>
      <w:r>
        <w:rPr>
          <w:color w:val="161616"/>
          <w:sz w:val="12"/>
          <w:u w:val="single" w:color="161616"/>
        </w:rPr>
        <w:t>n.º</w:t>
      </w:r>
      <w:r>
        <w:rPr>
          <w:color w:val="161616"/>
          <w:spacing w:val="-8"/>
          <w:sz w:val="12"/>
          <w:u w:val="single" w:color="161616"/>
        </w:rPr>
        <w:t> </w:t>
      </w:r>
      <w:r>
        <w:rPr>
          <w:color w:val="161616"/>
          <w:sz w:val="12"/>
          <w:u w:val="single" w:color="161616"/>
        </w:rPr>
        <w:t>medio</w:t>
      </w:r>
      <w:r>
        <w:rPr>
          <w:color w:val="161616"/>
          <w:spacing w:val="-4"/>
          <w:sz w:val="12"/>
          <w:u w:val="single" w:color="161616"/>
        </w:rPr>
        <w:t> </w:t>
      </w:r>
      <w:r>
        <w:rPr>
          <w:color w:val="161616"/>
          <w:sz w:val="12"/>
          <w:u w:val="single" w:color="161616"/>
        </w:rPr>
        <w:t>de</w:t>
      </w:r>
      <w:r>
        <w:rPr>
          <w:color w:val="161616"/>
          <w:spacing w:val="-3"/>
          <w:sz w:val="12"/>
          <w:u w:val="single" w:color="161616"/>
        </w:rPr>
        <w:t> </w:t>
      </w:r>
      <w:r>
        <w:rPr>
          <w:color w:val="161616"/>
          <w:sz w:val="12"/>
          <w:u w:val="single" w:color="161616"/>
        </w:rPr>
        <w:t>semanas</w:t>
      </w:r>
      <w:r>
        <w:rPr>
          <w:color w:val="161616"/>
          <w:spacing w:val="-3"/>
          <w:sz w:val="12"/>
          <w:u w:val="single" w:color="161616"/>
        </w:rPr>
        <w:t> </w:t>
      </w:r>
      <w:r>
        <w:rPr>
          <w:color w:val="161616"/>
          <w:sz w:val="12"/>
          <w:u w:val="single" w:color="161616"/>
        </w:rPr>
        <w:t>trabajadas</w:t>
      </w:r>
      <w:r>
        <w:rPr>
          <w:sz w:val="12"/>
        </w:rPr>
        <w:t> </w:t>
      </w:r>
    </w:p>
    <w:p>
      <w:pPr>
        <w:spacing w:after="0" w:line="72" w:lineRule="exact"/>
        <w:jc w:val="left"/>
        <w:rPr>
          <w:sz w:val="12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spacing w:before="0"/>
        <w:ind w:left="680" w:right="0" w:firstLine="0"/>
        <w:jc w:val="left"/>
        <w:rPr>
          <w:sz w:val="12"/>
        </w:rPr>
      </w:pPr>
      <w:r>
        <w:rPr>
          <w:color w:val="161616"/>
          <w:sz w:val="12"/>
        </w:rPr>
        <w:t>n.º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personas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contratadas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×</w:t>
      </w:r>
    </w:p>
    <w:p>
      <w:pPr>
        <w:spacing w:before="87"/>
        <w:ind w:left="680" w:right="0" w:firstLine="0"/>
        <w:jc w:val="left"/>
        <w:rPr>
          <w:sz w:val="12"/>
        </w:rPr>
      </w:pPr>
      <w:r>
        <w:rPr/>
        <w:br w:type="column"/>
      </w:r>
      <w:r>
        <w:rPr>
          <w:color w:val="161616"/>
          <w:sz w:val="12"/>
        </w:rPr>
        <w:t>52</w:t>
      </w:r>
      <w:r>
        <w:rPr>
          <w:sz w:val="12"/>
        </w:rPr>
        <w:t> 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1940" w:bottom="1900" w:left="160" w:right="220"/>
          <w:cols w:num="2" w:equalWidth="0">
            <w:col w:w="2316" w:space="152"/>
            <w:col w:w="9062"/>
          </w:cols>
        </w:sectPr>
      </w:pPr>
    </w:p>
    <w:p>
      <w:pPr>
        <w:pStyle w:val="ListParagraph"/>
        <w:numPr>
          <w:ilvl w:val="1"/>
          <w:numId w:val="3"/>
        </w:numPr>
        <w:tabs>
          <w:tab w:pos="681" w:val="left" w:leader="none"/>
        </w:tabs>
        <w:spacing w:line="240" w:lineRule="auto" w:before="44" w:after="0"/>
        <w:ind w:left="680" w:right="0" w:hanging="275"/>
        <w:jc w:val="left"/>
        <w:rPr>
          <w:sz w:val="12"/>
        </w:rPr>
      </w:pPr>
      <w:r>
        <w:rPr>
          <w:color w:val="161616"/>
          <w:sz w:val="12"/>
        </w:rPr>
        <w:t>En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relación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con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contabilización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los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acuerdos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arrendamiento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financiero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otros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naturaleza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similar,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el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impuesto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sobre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beneficios.</w:t>
      </w:r>
      <w:r>
        <w:rPr>
          <w:sz w:val="12"/>
        </w:rPr>
        <w:t> </w:t>
      </w:r>
    </w:p>
    <w:p>
      <w:pPr>
        <w:spacing w:after="0" w:line="240" w:lineRule="auto"/>
        <w:jc w:val="left"/>
        <w:rPr>
          <w:sz w:val="12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14"/>
          <w:footerReference w:type="default" r:id="rId15"/>
          <w:pgSz w:w="11910" w:h="16840"/>
          <w:pgMar w:header="0" w:footer="0" w:top="80" w:bottom="280" w:left="160" w:right="220"/>
        </w:sectPr>
      </w:pPr>
    </w:p>
    <w:p>
      <w:pPr>
        <w:pStyle w:val="Heading2"/>
        <w:spacing w:line="242" w:lineRule="auto"/>
        <w:ind w:right="38" w:hanging="11"/>
        <w:jc w:val="center"/>
      </w:pPr>
      <w:r>
        <w:rPr>
          <w:color w:val="161616"/>
        </w:rPr>
        <w:t>DATOS GENERALES DE IDENTIFICACIÓN E INFORMACIÓN</w:t>
      </w:r>
      <w:r>
        <w:rPr>
          <w:color w:val="161616"/>
          <w:spacing w:val="1"/>
        </w:rPr>
        <w:t> </w:t>
      </w:r>
      <w:r>
        <w:rPr>
          <w:color w:val="161616"/>
          <w:spacing w:val="-1"/>
        </w:rPr>
        <w:t>COMPLEMENTARIA</w:t>
      </w:r>
      <w:r>
        <w:rPr>
          <w:color w:val="161616"/>
          <w:spacing w:val="-18"/>
        </w:rPr>
        <w:t> </w:t>
      </w:r>
      <w:r>
        <w:rPr>
          <w:color w:val="161616"/>
          <w:spacing w:val="-1"/>
        </w:rPr>
        <w:t>REQUERIDA</w:t>
      </w:r>
      <w:r>
        <w:rPr>
          <w:color w:val="161616"/>
          <w:spacing w:val="-14"/>
        </w:rPr>
        <w:t> </w:t>
      </w:r>
      <w:r>
        <w:rPr>
          <w:color w:val="161616"/>
          <w:spacing w:val="-1"/>
        </w:rPr>
        <w:t>EN</w:t>
      </w:r>
      <w:r>
        <w:rPr>
          <w:color w:val="161616"/>
          <w:spacing w:val="-5"/>
        </w:rPr>
        <w:t> </w:t>
      </w:r>
      <w:r>
        <w:rPr>
          <w:color w:val="161616"/>
          <w:spacing w:val="-1"/>
        </w:rPr>
        <w:t>LA</w:t>
      </w:r>
      <w:r>
        <w:rPr>
          <w:color w:val="161616"/>
          <w:spacing w:val="-18"/>
        </w:rPr>
        <w:t> </w:t>
      </w:r>
      <w:r>
        <w:rPr>
          <w:color w:val="161616"/>
          <w:spacing w:val="-1"/>
        </w:rPr>
        <w:t>LEGISLACIÓN</w:t>
      </w:r>
      <w:r>
        <w:rPr>
          <w:color w:val="161616"/>
          <w:spacing w:val="-2"/>
        </w:rPr>
        <w:t> </w:t>
      </w:r>
      <w:r>
        <w:rPr>
          <w:color w:val="161616"/>
        </w:rPr>
        <w:t>ESPAÑOLA</w:t>
      </w:r>
    </w:p>
    <w:p>
      <w:pPr>
        <w:pStyle w:val="Heading3"/>
        <w:spacing w:before="5"/>
        <w:ind w:left="2256" w:right="313"/>
        <w:jc w:val="center"/>
      </w:pPr>
      <w:r>
        <w:rPr>
          <w:color w:val="161616"/>
        </w:rPr>
        <w:t>(Aplicación</w:t>
      </w:r>
      <w:r>
        <w:rPr>
          <w:color w:val="161616"/>
          <w:spacing w:val="-5"/>
        </w:rPr>
        <w:t> </w:t>
      </w:r>
      <w:r>
        <w:rPr>
          <w:color w:val="161616"/>
        </w:rPr>
        <w:t>de</w:t>
      </w:r>
      <w:r>
        <w:rPr>
          <w:color w:val="161616"/>
          <w:spacing w:val="-1"/>
        </w:rPr>
        <w:t> </w:t>
      </w:r>
      <w:r>
        <w:rPr>
          <w:color w:val="161616"/>
        </w:rPr>
        <w:t>resultados</w:t>
      </w:r>
      <w:r>
        <w:rPr>
          <w:color w:val="161616"/>
          <w:spacing w:val="-6"/>
        </w:rPr>
        <w:t> </w:t>
      </w:r>
      <w:r>
        <w:rPr>
          <w:color w:val="161616"/>
        </w:rPr>
        <w:t>y</w:t>
      </w:r>
      <w:r>
        <w:rPr>
          <w:color w:val="161616"/>
          <w:spacing w:val="-6"/>
        </w:rPr>
        <w:t> </w:t>
      </w:r>
      <w:r>
        <w:rPr>
          <w:color w:val="161616"/>
        </w:rPr>
        <w:t>período</w:t>
      </w:r>
      <w:r>
        <w:rPr>
          <w:color w:val="161616"/>
          <w:spacing w:val="-5"/>
        </w:rPr>
        <w:t> </w:t>
      </w:r>
      <w:r>
        <w:rPr>
          <w:color w:val="161616"/>
        </w:rPr>
        <w:t>medio</w:t>
      </w:r>
      <w:r>
        <w:rPr>
          <w:color w:val="161616"/>
          <w:spacing w:val="-6"/>
        </w:rPr>
        <w:t> </w:t>
      </w:r>
      <w:r>
        <w:rPr>
          <w:color w:val="161616"/>
        </w:rPr>
        <w:t>de</w:t>
      </w:r>
      <w:r>
        <w:rPr>
          <w:color w:val="161616"/>
          <w:spacing w:val="-6"/>
        </w:rPr>
        <w:t> </w:t>
      </w:r>
      <w:r>
        <w:rPr>
          <w:color w:val="161616"/>
        </w:rPr>
        <w:t>pago</w:t>
      </w:r>
      <w:r>
        <w:rPr>
          <w:color w:val="161616"/>
          <w:spacing w:val="-6"/>
        </w:rPr>
        <w:t> </w:t>
      </w:r>
      <w:r>
        <w:rPr>
          <w:color w:val="161616"/>
        </w:rPr>
        <w:t>a</w:t>
      </w:r>
      <w:r>
        <w:rPr>
          <w:color w:val="161616"/>
          <w:spacing w:val="-6"/>
        </w:rPr>
        <w:t> </w:t>
      </w:r>
      <w:r>
        <w:rPr>
          <w:color w:val="161616"/>
        </w:rPr>
        <w:t>proveedores)</w:t>
      </w:r>
    </w:p>
    <w:p>
      <w:pPr>
        <w:pStyle w:val="BodyText"/>
        <w:spacing w:before="1"/>
        <w:rPr>
          <w:rFonts w:ascii="Arial MT"/>
          <w:sz w:val="30"/>
        </w:rPr>
      </w:pPr>
    </w:p>
    <w:p>
      <w:pPr>
        <w:spacing w:before="0"/>
        <w:ind w:left="531" w:right="0" w:firstLine="0"/>
        <w:jc w:val="left"/>
        <w:rPr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APLICACIÓN</w:t>
      </w:r>
      <w:r>
        <w:rPr>
          <w:rFonts w:ascii="Arial" w:hAnsi="Arial"/>
          <w:b/>
          <w:color w:val="161616"/>
          <w:spacing w:val="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5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RESULTADOS</w:t>
      </w:r>
      <w:r>
        <w:rPr>
          <w:rFonts w:ascii="Arial" w:hAnsi="Arial"/>
          <w:b/>
          <w:color w:val="161616"/>
          <w:spacing w:val="19"/>
          <w:w w:val="95"/>
          <w:sz w:val="16"/>
        </w:rPr>
        <w:t> </w:t>
      </w:r>
      <w:r>
        <w:rPr>
          <w:color w:val="161616"/>
          <w:w w:val="95"/>
          <w:sz w:val="16"/>
        </w:rPr>
        <w:t>(1)</w:t>
      </w:r>
      <w:r>
        <w:rPr>
          <w:w w:val="95"/>
          <w:sz w:val="16"/>
        </w:rPr>
        <w:t> </w:t>
      </w:r>
    </w:p>
    <w:p>
      <w:pPr>
        <w:spacing w:before="160"/>
        <w:ind w:left="531" w:right="0" w:firstLine="0"/>
        <w:jc w:val="left"/>
        <w:rPr>
          <w:sz w:val="16"/>
        </w:rPr>
      </w:pPr>
      <w:r>
        <w:rPr>
          <w:color w:val="161616"/>
          <w:sz w:val="16"/>
        </w:rPr>
        <w:t>Información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sobre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la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propuesta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aplicación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del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resultado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del ejercicio, de acuerdo</w:t>
      </w:r>
      <w:r>
        <w:rPr>
          <w:color w:val="161616"/>
          <w:spacing w:val="-9"/>
          <w:sz w:val="16"/>
        </w:rPr>
        <w:t> </w:t>
      </w:r>
      <w:r>
        <w:rPr>
          <w:color w:val="161616"/>
          <w:sz w:val="16"/>
        </w:rPr>
        <w:t>con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el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siguiente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esquema:</w:t>
      </w:r>
      <w:r>
        <w:rPr>
          <w:sz w:val="16"/>
        </w:rPr>
        <w:t> </w:t>
      </w:r>
    </w:p>
    <w:p>
      <w:pPr>
        <w:pStyle w:val="Heading2"/>
        <w:spacing w:before="112"/>
        <w:ind w:left="531"/>
      </w:pPr>
      <w:r>
        <w:rPr>
          <w:b w:val="0"/>
        </w:rPr>
        <w:br w:type="column"/>
      </w:r>
      <w:r>
        <w:rPr>
          <w:color w:val="161616"/>
        </w:rPr>
        <w:t>IDP3</w:t>
      </w:r>
    </w:p>
    <w:p>
      <w:pPr>
        <w:spacing w:after="0"/>
        <w:sectPr>
          <w:type w:val="continuous"/>
          <w:pgSz w:w="11910" w:h="16840"/>
          <w:pgMar w:top="1940" w:bottom="1900" w:left="160" w:right="220"/>
          <w:cols w:num="2" w:equalWidth="0">
            <w:col w:w="9647" w:space="638"/>
            <w:col w:w="1245"/>
          </w:cols>
        </w:sectPr>
      </w:pPr>
    </w:p>
    <w:p>
      <w:pPr>
        <w:tabs>
          <w:tab w:pos="5981" w:val="left" w:leader="none"/>
          <w:tab w:pos="6788" w:val="left" w:leader="none"/>
          <w:tab w:pos="7777" w:val="left" w:leader="none"/>
          <w:tab w:pos="8416" w:val="left" w:leader="none"/>
          <w:tab w:pos="9054" w:val="left" w:leader="none"/>
          <w:tab w:pos="10049" w:val="left" w:leader="none"/>
          <w:tab w:pos="10692" w:val="left" w:leader="none"/>
        </w:tabs>
        <w:spacing w:before="89"/>
        <w:ind w:left="536" w:right="0" w:firstLine="0"/>
        <w:jc w:val="left"/>
        <w:rPr>
          <w:sz w:val="13"/>
        </w:rPr>
      </w:pPr>
      <w:r>
        <w:rPr/>
        <w:pict>
          <v:shape style="position:absolute;margin-left:306.600006pt;margin-top:17.724998pt;width:256.3pt;height:85.5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61616"/>
                      <w:left w:val="single" w:sz="6" w:space="0" w:color="161616"/>
                      <w:bottom w:val="single" w:sz="6" w:space="0" w:color="161616"/>
                      <w:right w:val="single" w:sz="6" w:space="0" w:color="161616"/>
                      <w:insideH w:val="single" w:sz="6" w:space="0" w:color="161616"/>
                      <w:insideV w:val="single" w:sz="6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3236"/>
                    <w:gridCol w:w="1301"/>
                  </w:tblGrid>
                  <w:tr>
                    <w:trPr>
                      <w:trHeight w:val="321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19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91000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spacing w:before="83"/>
                          <w:ind w:right="9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11.726,16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97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4.263,74 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23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91001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tabs>
                            <w:tab w:pos="1836" w:val="left" w:leader="none"/>
                          </w:tabs>
                          <w:spacing w:before="5"/>
                          <w:ind w:left="11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tabs>
                            <w:tab w:pos="871" w:val="left" w:leader="none"/>
                          </w:tabs>
                          <w:spacing w:before="5"/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23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91002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tabs>
                            <w:tab w:pos="1836" w:val="left" w:leader="none"/>
                          </w:tabs>
                          <w:ind w:left="11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tabs>
                            <w:tab w:pos="871" w:val="left" w:leader="none"/>
                          </w:tabs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18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91003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tabs>
                            <w:tab w:pos="1836" w:val="left" w:leader="none"/>
                          </w:tabs>
                          <w:ind w:left="11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tabs>
                            <w:tab w:pos="871" w:val="left" w:leader="none"/>
                          </w:tabs>
                          <w:ind w:left="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3" w:lineRule="exact" w:before="123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91004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6" w:type="dxa"/>
                      </w:tcPr>
                      <w:p>
                        <w:pPr>
                          <w:pStyle w:val="TableParagraph"/>
                          <w:spacing w:before="82"/>
                          <w:ind w:right="9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11.726,16 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spacing w:before="102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4.263,74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61616"/>
          <w:w w:val="95"/>
          <w:position w:val="1"/>
          <w:sz w:val="16"/>
        </w:rPr>
        <w:t>Base</w:t>
      </w:r>
      <w:r>
        <w:rPr>
          <w:rFonts w:ascii="Arial"/>
          <w:b/>
          <w:color w:val="161616"/>
          <w:spacing w:val="-3"/>
          <w:w w:val="95"/>
          <w:position w:val="1"/>
          <w:sz w:val="16"/>
        </w:rPr>
        <w:t> </w:t>
      </w:r>
      <w:r>
        <w:rPr>
          <w:rFonts w:ascii="Arial"/>
          <w:b/>
          <w:color w:val="161616"/>
          <w:w w:val="95"/>
          <w:position w:val="1"/>
          <w:sz w:val="16"/>
        </w:rPr>
        <w:t>de</w:t>
      </w:r>
      <w:r>
        <w:rPr>
          <w:rFonts w:ascii="Arial"/>
          <w:b/>
          <w:color w:val="161616"/>
          <w:spacing w:val="-8"/>
          <w:w w:val="95"/>
          <w:position w:val="1"/>
          <w:sz w:val="16"/>
        </w:rPr>
        <w:t> </w:t>
      </w:r>
      <w:r>
        <w:rPr>
          <w:rFonts w:ascii="Arial"/>
          <w:b/>
          <w:color w:val="161616"/>
          <w:w w:val="95"/>
          <w:position w:val="1"/>
          <w:sz w:val="16"/>
        </w:rPr>
        <w:t>reparto</w:t>
      </w:r>
      <w:r>
        <w:rPr>
          <w:rFonts w:ascii="Arial"/>
          <w:b/>
          <w:w w:val="94"/>
          <w:position w:val="1"/>
          <w:sz w:val="16"/>
        </w:rPr>
        <w:t> </w:t>
      </w:r>
      <w:r>
        <w:rPr>
          <w:rFonts w:ascii="Arial"/>
          <w:b/>
          <w:position w:val="1"/>
          <w:sz w:val="16"/>
        </w:rPr>
        <w:tab/>
      </w:r>
      <w:r>
        <w:rPr>
          <w:position w:val="4"/>
          <w:sz w:val="12"/>
        </w:rPr>
        <w:t> </w:t>
        <w:tab/>
      </w:r>
      <w:r>
        <w:rPr>
          <w:color w:val="161616"/>
          <w:position w:val="1"/>
          <w:sz w:val="13"/>
        </w:rPr>
        <w:t>EJERCICIO</w:t>
        <w:tab/>
      </w:r>
      <w:r>
        <w:rPr>
          <w:position w:val="7"/>
          <w:sz w:val="16"/>
        </w:rPr>
        <w:t>2022</w:t>
      </w:r>
      <w:r>
        <w:rPr>
          <w:position w:val="1"/>
          <w:sz w:val="16"/>
        </w:rPr>
        <w:tab/>
      </w:r>
      <w:r>
        <w:rPr>
          <w:color w:val="161616"/>
          <w:sz w:val="13"/>
        </w:rPr>
        <w:t>(2)</w:t>
        <w:tab/>
        <w:t>EJERCICIO</w:t>
      </w:r>
      <w:r>
        <w:rPr>
          <w:position w:val="5"/>
          <w:sz w:val="13"/>
          <w:u w:val="single" w:color="151515"/>
        </w:rPr>
        <w:tab/>
      </w:r>
      <w:r>
        <w:rPr>
          <w:position w:val="5"/>
          <w:sz w:val="16"/>
          <w:u w:val="single" w:color="151515"/>
        </w:rPr>
        <w:t>2</w:t>
      </w:r>
      <w:r>
        <w:rPr>
          <w:position w:val="5"/>
          <w:sz w:val="16"/>
        </w:rPr>
        <w:t>021</w:t>
        <w:tab/>
      </w:r>
      <w:r>
        <w:rPr>
          <w:color w:val="161616"/>
          <w:sz w:val="13"/>
        </w:rPr>
        <w:t>(3)</w:t>
      </w:r>
      <w:r>
        <w:rPr>
          <w:sz w:val="13"/>
        </w:rPr>
        <w:t> </w:t>
      </w:r>
    </w:p>
    <w:p>
      <w:pPr>
        <w:tabs>
          <w:tab w:pos="5808" w:val="left" w:leader="dot"/>
        </w:tabs>
        <w:spacing w:line="451" w:lineRule="auto" w:before="157"/>
        <w:ind w:left="536" w:right="5680" w:firstLine="0"/>
        <w:jc w:val="left"/>
        <w:rPr>
          <w:sz w:val="16"/>
        </w:rPr>
      </w:pPr>
      <w:r>
        <w:rPr>
          <w:color w:val="161616"/>
          <w:sz w:val="16"/>
        </w:rPr>
        <w:t>Saldo</w:t>
      </w:r>
      <w:r>
        <w:rPr>
          <w:color w:val="161616"/>
          <w:spacing w:val="-1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1"/>
          <w:sz w:val="16"/>
        </w:rPr>
        <w:t> </w:t>
      </w:r>
      <w:r>
        <w:rPr>
          <w:color w:val="161616"/>
          <w:sz w:val="16"/>
        </w:rPr>
        <w:t>la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cuenta de</w:t>
      </w:r>
      <w:r>
        <w:rPr>
          <w:color w:val="161616"/>
          <w:spacing w:val="-1"/>
          <w:sz w:val="16"/>
        </w:rPr>
        <w:t> </w:t>
      </w:r>
      <w:r>
        <w:rPr>
          <w:color w:val="161616"/>
          <w:sz w:val="16"/>
        </w:rPr>
        <w:t>pérdidas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y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ganancias</w:t>
      </w:r>
      <w:r>
        <w:rPr>
          <w:color w:val="161616"/>
          <w:w w:val="99"/>
          <w:sz w:val="16"/>
        </w:rPr>
        <w:t>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  <w:r>
        <w:rPr>
          <w:color w:val="161616"/>
          <w:sz w:val="16"/>
        </w:rPr>
        <w:t>Remanente </w:t>
        <w:tab/>
      </w:r>
      <w:r>
        <w:rPr>
          <w:w w:val="99"/>
          <w:sz w:val="16"/>
        </w:rPr>
        <w:t> </w:t>
      </w:r>
    </w:p>
    <w:p>
      <w:pPr>
        <w:tabs>
          <w:tab w:pos="5803" w:val="left" w:leader="dot"/>
        </w:tabs>
        <w:spacing w:before="1"/>
        <w:ind w:left="536" w:right="0" w:firstLine="0"/>
        <w:jc w:val="left"/>
        <w:rPr>
          <w:sz w:val="16"/>
        </w:rPr>
      </w:pPr>
      <w:r>
        <w:rPr>
          <w:color w:val="161616"/>
          <w:w w:val="95"/>
          <w:sz w:val="16"/>
        </w:rPr>
        <w:t>Reservas</w:t>
      </w:r>
      <w:r>
        <w:rPr>
          <w:color w:val="161616"/>
          <w:spacing w:val="61"/>
          <w:sz w:val="16"/>
        </w:rPr>
        <w:t> </w:t>
      </w:r>
      <w:r>
        <w:rPr>
          <w:color w:val="161616"/>
          <w:w w:val="95"/>
          <w:sz w:val="16"/>
        </w:rPr>
        <w:t>voluntarias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</w:p>
    <w:p>
      <w:pPr>
        <w:tabs>
          <w:tab w:pos="5799" w:val="left" w:leader="dot"/>
        </w:tabs>
        <w:spacing w:before="155"/>
        <w:ind w:left="536" w:right="0" w:firstLine="0"/>
        <w:jc w:val="left"/>
        <w:rPr>
          <w:sz w:val="16"/>
        </w:rPr>
      </w:pPr>
      <w:r>
        <w:rPr>
          <w:color w:val="161616"/>
          <w:sz w:val="16"/>
        </w:rPr>
        <w:t>Otras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reservas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4"/>
          <w:sz w:val="16"/>
        </w:rPr>
        <w:t> </w:t>
      </w:r>
      <w:r>
        <w:rPr>
          <w:color w:val="161616"/>
          <w:sz w:val="16"/>
        </w:rPr>
        <w:t>libre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disposición </w:t>
        <w:tab/>
      </w:r>
      <w:r>
        <w:rPr>
          <w:w w:val="99"/>
          <w:sz w:val="16"/>
        </w:rPr>
        <w:t> </w:t>
      </w:r>
    </w:p>
    <w:p>
      <w:pPr>
        <w:tabs>
          <w:tab w:pos="5808" w:val="left" w:leader="dot"/>
        </w:tabs>
        <w:spacing w:before="160"/>
        <w:ind w:left="536" w:right="0" w:firstLine="0"/>
        <w:jc w:val="left"/>
        <w:rPr>
          <w:sz w:val="16"/>
        </w:rPr>
      </w:pPr>
      <w:r>
        <w:rPr>
          <w:color w:val="161616"/>
          <w:w w:val="95"/>
          <w:sz w:val="16"/>
        </w:rPr>
        <w:t>TOTAL</w:t>
      </w:r>
      <w:r>
        <w:rPr>
          <w:color w:val="161616"/>
          <w:spacing w:val="18"/>
          <w:w w:val="95"/>
          <w:sz w:val="16"/>
        </w:rPr>
        <w:t> </w:t>
      </w:r>
      <w:r>
        <w:rPr>
          <w:color w:val="161616"/>
          <w:w w:val="95"/>
          <w:sz w:val="16"/>
        </w:rPr>
        <w:t>BASE</w:t>
      </w:r>
      <w:r>
        <w:rPr>
          <w:color w:val="161616"/>
          <w:spacing w:val="26"/>
          <w:w w:val="95"/>
          <w:sz w:val="16"/>
        </w:rPr>
        <w:t> </w:t>
      </w:r>
      <w:r>
        <w:rPr>
          <w:color w:val="161616"/>
          <w:w w:val="95"/>
          <w:sz w:val="16"/>
        </w:rPr>
        <w:t>DE</w:t>
      </w:r>
      <w:r>
        <w:rPr>
          <w:color w:val="161616"/>
          <w:spacing w:val="25"/>
          <w:w w:val="95"/>
          <w:sz w:val="16"/>
        </w:rPr>
        <w:t> </w:t>
      </w:r>
      <w:r>
        <w:rPr>
          <w:color w:val="161616"/>
          <w:w w:val="95"/>
          <w:sz w:val="16"/>
        </w:rPr>
        <w:t>REPARTO</w:t>
      </w:r>
      <w:r>
        <w:rPr>
          <w:color w:val="161616"/>
          <w:spacing w:val="26"/>
          <w:w w:val="95"/>
          <w:sz w:val="16"/>
        </w:rPr>
        <w:t> </w:t>
      </w:r>
      <w:r>
        <w:rPr>
          <w:color w:val="161616"/>
          <w:w w:val="95"/>
          <w:sz w:val="16"/>
        </w:rPr>
        <w:t>=</w:t>
      </w:r>
      <w:r>
        <w:rPr>
          <w:color w:val="161616"/>
          <w:spacing w:val="18"/>
          <w:w w:val="95"/>
          <w:sz w:val="16"/>
        </w:rPr>
        <w:t> </w:t>
      </w:r>
      <w:r>
        <w:rPr>
          <w:color w:val="161616"/>
          <w:w w:val="95"/>
          <w:sz w:val="16"/>
        </w:rPr>
        <w:t>TOTAL</w:t>
      </w:r>
      <w:r>
        <w:rPr>
          <w:color w:val="161616"/>
          <w:spacing w:val="3"/>
          <w:w w:val="95"/>
          <w:sz w:val="16"/>
        </w:rPr>
        <w:t> </w:t>
      </w:r>
      <w:r>
        <w:rPr>
          <w:color w:val="161616"/>
          <w:w w:val="95"/>
          <w:sz w:val="16"/>
        </w:rPr>
        <w:t>APLICACIÓN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</w:p>
    <w:p>
      <w:pPr>
        <w:tabs>
          <w:tab w:pos="5981" w:val="left" w:leader="none"/>
          <w:tab w:pos="6788" w:val="left" w:leader="none"/>
          <w:tab w:pos="7777" w:val="left" w:leader="none"/>
          <w:tab w:pos="9774" w:val="left" w:leader="none"/>
          <w:tab w:pos="10025" w:val="left" w:leader="none"/>
          <w:tab w:pos="10653" w:val="left" w:leader="none"/>
        </w:tabs>
        <w:spacing w:before="110"/>
        <w:ind w:left="536" w:right="0" w:firstLine="0"/>
        <w:jc w:val="left"/>
        <w:rPr>
          <w:sz w:val="13"/>
        </w:rPr>
      </w:pPr>
      <w:r>
        <w:rPr/>
        <w:pict>
          <v:shape style="position:absolute;margin-left:428.809998pt;margin-top:9.64124pt;width:123.5pt;height:7.35pt;mso-position-horizontal-relative:page;mso-position-vertical-relative:paragraph;z-index:-37489152" type="#_x0000_t202" filled="false" stroked="false">
            <v:textbox inset="0,0,0,0">
              <w:txbxContent>
                <w:p>
                  <w:pPr>
                    <w:tabs>
                      <w:tab w:pos="638" w:val="left" w:leader="none"/>
                      <w:tab w:pos="2276" w:val="left" w:leader="none"/>
                    </w:tabs>
                    <w:spacing w:line="147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161616"/>
                      <w:sz w:val="13"/>
                    </w:rPr>
                    <w:t>(2)</w:t>
                    <w:tab/>
                    <w:t>EJERCICIO</w:t>
                  </w:r>
                  <w:r>
                    <w:rPr>
                      <w:sz w:val="13"/>
                    </w:rPr>
                    <w:tab/>
                  </w:r>
                  <w:r>
                    <w:rPr>
                      <w:color w:val="161616"/>
                      <w:sz w:val="13"/>
                    </w:rPr>
                    <w:t>(3)</w:t>
                  </w:r>
                  <w:r>
                    <w:rPr>
                      <w:sz w:val="13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600006pt;margin-top:17.894995pt;width:256.3pt;height:119.7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61616"/>
                      <w:left w:val="single" w:sz="8" w:space="0" w:color="161616"/>
                      <w:bottom w:val="single" w:sz="8" w:space="0" w:color="161616"/>
                      <w:right w:val="single" w:sz="8" w:space="0" w:color="161616"/>
                      <w:insideH w:val="single" w:sz="8" w:space="0" w:color="161616"/>
                      <w:insideV w:val="single" w:sz="8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941"/>
                    <w:gridCol w:w="2294"/>
                    <w:gridCol w:w="456"/>
                    <w:gridCol w:w="846"/>
                  </w:tblGrid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91005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5" w:type="dxa"/>
                        <w:gridSpan w:val="2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6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1.172,62 </w:t>
                        </w:r>
                      </w:p>
                    </w:tc>
                    <w:tc>
                      <w:tcPr>
                        <w:tcW w:w="1302" w:type="dxa"/>
                        <w:gridSpan w:val="2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766" w:right="-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426,37 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16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91007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0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91008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0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91009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0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75" w:lineRule="exact" w:before="121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91010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2294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902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6" w:space="0" w:color="161616"/>
                          <w:left w:val="nil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180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91011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5" w:type="dxa"/>
                        <w:gridSpan w:val="2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5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10.553,54 </w:t>
                        </w:r>
                      </w:p>
                    </w:tc>
                    <w:tc>
                      <w:tcPr>
                        <w:tcW w:w="1302" w:type="dxa"/>
                        <w:gridSpan w:val="2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642" w:right="-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3.837,37 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567" w:type="dxa"/>
                        <w:tcBorders>
                          <w:bottom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line="183" w:lineRule="exact" w:before="120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91012</w:t>
                        </w:r>
                        <w:r>
                          <w:rPr>
                            <w:rFonts w:ascii="Arial"/>
                            <w:b/>
                            <w:w w:val="94"/>
                            <w:sz w:val="16"/>
                          </w:rPr>
                          <w:t> </w:t>
                        </w:r>
                      </w:p>
                    </w:tc>
                    <w:tc>
                      <w:tcPr>
                        <w:tcW w:w="3235" w:type="dxa"/>
                        <w:gridSpan w:val="2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15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11.726,16 </w:t>
                        </w:r>
                      </w:p>
                    </w:tc>
                    <w:tc>
                      <w:tcPr>
                        <w:tcW w:w="1302" w:type="dxa"/>
                        <w:gridSpan w:val="2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642" w:right="-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4.263,74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61616"/>
          <w:w w:val="95"/>
          <w:sz w:val="16"/>
        </w:rPr>
        <w:t>Aplicación</w:t>
      </w:r>
      <w:r>
        <w:rPr>
          <w:rFonts w:ascii="Arial" w:hAnsi="Arial"/>
          <w:b/>
          <w:color w:val="161616"/>
          <w:spacing w:val="-8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a</w:t>
      </w:r>
      <w:r>
        <w:rPr>
          <w:rFonts w:ascii="Arial" w:hAnsi="Arial"/>
          <w:b/>
          <w:w w:val="94"/>
          <w:sz w:val="16"/>
        </w:rPr>
        <w:t> </w:t>
      </w:r>
      <w:r>
        <w:rPr>
          <w:rFonts w:ascii="Arial" w:hAnsi="Arial"/>
          <w:b/>
          <w:sz w:val="16"/>
        </w:rPr>
        <w:tab/>
      </w:r>
      <w:r>
        <w:rPr>
          <w:w w:val="99"/>
          <w:position w:val="14"/>
          <w:sz w:val="14"/>
        </w:rPr>
        <w:t> </w:t>
      </w:r>
      <w:r>
        <w:rPr>
          <w:position w:val="14"/>
          <w:sz w:val="14"/>
        </w:rPr>
        <w:tab/>
      </w:r>
      <w:r>
        <w:rPr>
          <w:color w:val="161616"/>
          <w:sz w:val="13"/>
        </w:rPr>
        <w:t>EJERCICIO</w:t>
      </w:r>
      <w:r>
        <w:rPr>
          <w:position w:val="4"/>
          <w:sz w:val="13"/>
          <w:u w:val="single" w:color="151515"/>
        </w:rPr>
        <w:tab/>
      </w:r>
      <w:r>
        <w:rPr>
          <w:position w:val="4"/>
          <w:sz w:val="16"/>
          <w:u w:val="single" w:color="151515"/>
        </w:rPr>
        <w:t>2022</w:t>
      </w:r>
      <w:r>
        <w:rPr>
          <w:sz w:val="16"/>
          <w:u w:val="single" w:color="151515"/>
        </w:rPr>
        <w:t>     </w:t>
      </w:r>
      <w:r>
        <w:rPr>
          <w:spacing w:val="-15"/>
          <w:sz w:val="16"/>
          <w:u w:val="single" w:color="151515"/>
        </w:rPr>
        <w:t> </w:t>
      </w:r>
      <w:r>
        <w:rPr>
          <w:w w:val="99"/>
          <w:position w:val="14"/>
          <w:sz w:val="13"/>
        </w:rPr>
        <w:t> </w:t>
      </w:r>
      <w:r>
        <w:rPr>
          <w:position w:val="14"/>
          <w:sz w:val="13"/>
        </w:rPr>
        <w:tab/>
      </w:r>
      <w:r>
        <w:rPr>
          <w:w w:val="99"/>
          <w:position w:val="5"/>
          <w:sz w:val="16"/>
          <w:u w:val="single" w:color="151515"/>
        </w:rPr>
        <w:t> </w:t>
      </w:r>
      <w:r>
        <w:rPr>
          <w:position w:val="5"/>
          <w:sz w:val="16"/>
          <w:u w:val="single" w:color="151515"/>
        </w:rPr>
        <w:tab/>
        <w:t>2</w:t>
      </w:r>
      <w:r>
        <w:rPr>
          <w:position w:val="5"/>
          <w:sz w:val="16"/>
        </w:rPr>
        <w:t>021 </w:t>
        <w:tab/>
      </w:r>
      <w:r>
        <w:rPr>
          <w:w w:val="99"/>
          <w:position w:val="14"/>
          <w:sz w:val="13"/>
        </w:rPr>
        <w:t> </w:t>
      </w:r>
    </w:p>
    <w:p>
      <w:pPr>
        <w:tabs>
          <w:tab w:pos="5803" w:val="left" w:leader="dot"/>
        </w:tabs>
        <w:spacing w:line="451" w:lineRule="auto" w:before="154"/>
        <w:ind w:left="536" w:right="5680" w:firstLine="0"/>
        <w:jc w:val="left"/>
        <w:rPr>
          <w:sz w:val="16"/>
        </w:rPr>
      </w:pPr>
      <w:r>
        <w:rPr>
          <w:color w:val="161616"/>
          <w:sz w:val="16"/>
        </w:rPr>
        <w:t>Reserva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legal</w:t>
      </w:r>
      <w:r>
        <w:rPr>
          <w:color w:val="161616"/>
          <w:w w:val="99"/>
          <w:sz w:val="16"/>
        </w:rPr>
        <w:t>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  <w:r>
        <w:rPr>
          <w:spacing w:val="-1"/>
          <w:sz w:val="16"/>
        </w:rPr>
        <w:t>                                                                                          </w:t>
      </w:r>
      <w:r>
        <w:rPr>
          <w:spacing w:val="5"/>
          <w:sz w:val="16"/>
        </w:rPr>
        <w:t> </w:t>
      </w:r>
      <w:r>
        <w:rPr>
          <w:color w:val="161616"/>
          <w:spacing w:val="-1"/>
          <w:sz w:val="16"/>
        </w:rPr>
        <w:t>Reservas</w:t>
      </w:r>
      <w:r>
        <w:rPr>
          <w:color w:val="161616"/>
          <w:spacing w:val="-5"/>
          <w:sz w:val="16"/>
        </w:rPr>
        <w:t> </w:t>
      </w:r>
      <w:r>
        <w:rPr>
          <w:color w:val="161616"/>
          <w:sz w:val="16"/>
        </w:rPr>
        <w:t>especiales </w:t>
        <w:tab/>
      </w:r>
      <w:r>
        <w:rPr>
          <w:w w:val="99"/>
          <w:sz w:val="16"/>
        </w:rPr>
        <w:t> </w:t>
      </w:r>
    </w:p>
    <w:p>
      <w:pPr>
        <w:tabs>
          <w:tab w:pos="5803" w:val="left" w:leader="dot"/>
        </w:tabs>
        <w:spacing w:before="1"/>
        <w:ind w:left="536" w:right="0" w:firstLine="0"/>
        <w:jc w:val="left"/>
        <w:rPr>
          <w:sz w:val="16"/>
        </w:rPr>
      </w:pPr>
      <w:r>
        <w:rPr>
          <w:color w:val="161616"/>
          <w:w w:val="95"/>
          <w:sz w:val="16"/>
        </w:rPr>
        <w:t>Reservas</w:t>
      </w:r>
      <w:r>
        <w:rPr>
          <w:color w:val="161616"/>
          <w:spacing w:val="61"/>
          <w:sz w:val="16"/>
        </w:rPr>
        <w:t> </w:t>
      </w:r>
      <w:r>
        <w:rPr>
          <w:color w:val="161616"/>
          <w:w w:val="95"/>
          <w:sz w:val="16"/>
        </w:rPr>
        <w:t>voluntarias </w:t>
      </w:r>
      <w:r>
        <w:rPr>
          <w:color w:val="161616"/>
          <w:sz w:val="16"/>
        </w:rPr>
        <w:tab/>
      </w:r>
      <w:r>
        <w:rPr>
          <w:w w:val="99"/>
          <w:sz w:val="16"/>
        </w:rPr>
        <w:t> </w:t>
      </w:r>
    </w:p>
    <w:p>
      <w:pPr>
        <w:tabs>
          <w:tab w:pos="5808" w:val="left" w:leader="dot"/>
        </w:tabs>
        <w:spacing w:before="155"/>
        <w:ind w:left="536" w:right="0" w:firstLine="0"/>
        <w:jc w:val="left"/>
        <w:rPr>
          <w:sz w:val="16"/>
        </w:rPr>
      </w:pPr>
      <w:r>
        <w:rPr>
          <w:color w:val="161616"/>
          <w:sz w:val="16"/>
        </w:rPr>
        <w:t>Dividendos </w:t>
        <w:tab/>
      </w:r>
      <w:r>
        <w:rPr>
          <w:w w:val="99"/>
          <w:sz w:val="16"/>
        </w:rPr>
        <w:t> </w:t>
      </w:r>
    </w:p>
    <w:p>
      <w:pPr>
        <w:tabs>
          <w:tab w:pos="5803" w:val="left" w:leader="dot"/>
        </w:tabs>
        <w:spacing w:before="160"/>
        <w:ind w:left="536" w:right="0" w:firstLine="0"/>
        <w:jc w:val="left"/>
        <w:rPr>
          <w:sz w:val="16"/>
        </w:rPr>
      </w:pPr>
      <w:r>
        <w:rPr>
          <w:color w:val="161616"/>
          <w:sz w:val="16"/>
        </w:rPr>
        <w:t>Remanente</w:t>
      </w:r>
      <w:r>
        <w:rPr>
          <w:color w:val="161616"/>
          <w:spacing w:val="-7"/>
          <w:sz w:val="16"/>
        </w:rPr>
        <w:t> </w:t>
      </w:r>
      <w:r>
        <w:rPr>
          <w:color w:val="161616"/>
          <w:sz w:val="16"/>
        </w:rPr>
        <w:t>y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otros </w:t>
        <w:tab/>
      </w:r>
      <w:r>
        <w:rPr>
          <w:w w:val="99"/>
          <w:sz w:val="16"/>
        </w:rPr>
        <w:t> </w:t>
      </w:r>
    </w:p>
    <w:p>
      <w:pPr>
        <w:tabs>
          <w:tab w:pos="5813" w:val="left" w:leader="dot"/>
        </w:tabs>
        <w:spacing w:before="160"/>
        <w:ind w:left="536" w:right="0" w:firstLine="0"/>
        <w:jc w:val="left"/>
        <w:rPr>
          <w:sz w:val="16"/>
        </w:rPr>
      </w:pPr>
      <w:r>
        <w:rPr>
          <w:color w:val="161616"/>
          <w:sz w:val="16"/>
        </w:rPr>
        <w:t>Compensación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pérdidas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2"/>
          <w:sz w:val="16"/>
        </w:rPr>
        <w:t> </w:t>
      </w:r>
      <w:r>
        <w:rPr>
          <w:color w:val="161616"/>
          <w:sz w:val="16"/>
        </w:rPr>
        <w:t>ejercicios</w:t>
      </w:r>
      <w:r>
        <w:rPr>
          <w:color w:val="161616"/>
          <w:spacing w:val="-6"/>
          <w:sz w:val="16"/>
        </w:rPr>
        <w:t> </w:t>
      </w:r>
      <w:r>
        <w:rPr>
          <w:color w:val="161616"/>
          <w:sz w:val="16"/>
        </w:rPr>
        <w:t>anteriores </w:t>
        <w:tab/>
      </w:r>
      <w:r>
        <w:rPr>
          <w:w w:val="99"/>
          <w:sz w:val="16"/>
        </w:rPr>
        <w:t> </w:t>
      </w:r>
    </w:p>
    <w:p>
      <w:pPr>
        <w:tabs>
          <w:tab w:pos="5803" w:val="left" w:leader="dot"/>
        </w:tabs>
        <w:spacing w:before="160"/>
        <w:ind w:left="536" w:right="0" w:firstLine="0"/>
        <w:jc w:val="left"/>
        <w:rPr>
          <w:sz w:val="16"/>
        </w:rPr>
      </w:pPr>
      <w:r>
        <w:rPr>
          <w:color w:val="161616"/>
          <w:spacing w:val="-1"/>
          <w:sz w:val="16"/>
        </w:rPr>
        <w:t>APLICACIÓN</w:t>
      </w:r>
      <w:r>
        <w:rPr>
          <w:color w:val="161616"/>
          <w:spacing w:val="-5"/>
          <w:sz w:val="16"/>
        </w:rPr>
        <w:t> </w:t>
      </w:r>
      <w:r>
        <w:rPr>
          <w:color w:val="161616"/>
          <w:spacing w:val="-1"/>
          <w:sz w:val="16"/>
        </w:rPr>
        <w:t>=</w:t>
      </w:r>
      <w:r>
        <w:rPr>
          <w:color w:val="161616"/>
          <w:spacing w:val="-5"/>
          <w:sz w:val="16"/>
        </w:rPr>
        <w:t> </w:t>
      </w:r>
      <w:r>
        <w:rPr>
          <w:color w:val="161616"/>
          <w:spacing w:val="-1"/>
          <w:sz w:val="16"/>
        </w:rPr>
        <w:t>TOTAL</w:t>
      </w:r>
      <w:r>
        <w:rPr>
          <w:color w:val="161616"/>
          <w:spacing w:val="-9"/>
          <w:sz w:val="16"/>
        </w:rPr>
        <w:t> </w:t>
      </w:r>
      <w:r>
        <w:rPr>
          <w:color w:val="161616"/>
          <w:spacing w:val="-1"/>
          <w:sz w:val="16"/>
        </w:rPr>
        <w:t>BASE</w:t>
      </w:r>
      <w:r>
        <w:rPr>
          <w:color w:val="161616"/>
          <w:spacing w:val="-5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5"/>
          <w:sz w:val="16"/>
        </w:rPr>
        <w:t> </w:t>
      </w:r>
      <w:r>
        <w:rPr>
          <w:color w:val="161616"/>
          <w:sz w:val="16"/>
        </w:rPr>
        <w:t>REPARTO </w:t>
        <w:tab/>
      </w:r>
      <w:r>
        <w:rPr>
          <w:w w:val="99"/>
          <w:sz w:val="16"/>
        </w:rPr>
        <w:t> </w:t>
      </w: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1940" w:bottom="1900" w:left="160" w:right="220"/>
        </w:sect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531" w:right="0" w:firstLine="0"/>
        <w:jc w:val="left"/>
        <w:rPr>
          <w:sz w:val="16"/>
        </w:rPr>
      </w:pPr>
      <w:r>
        <w:rPr>
          <w:rFonts w:ascii="Arial" w:hAnsi="Arial"/>
          <w:b/>
          <w:color w:val="161616"/>
          <w:w w:val="95"/>
          <w:sz w:val="16"/>
        </w:rPr>
        <w:t>INFORMACIÓN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SOBRE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EL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PERÍODO</w:t>
      </w:r>
      <w:r>
        <w:rPr>
          <w:rFonts w:ascii="Arial" w:hAnsi="Arial"/>
          <w:b/>
          <w:color w:val="161616"/>
          <w:spacing w:val="2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MEDIO</w:t>
      </w:r>
      <w:r>
        <w:rPr>
          <w:rFonts w:ascii="Arial" w:hAnsi="Arial"/>
          <w:b/>
          <w:color w:val="161616"/>
          <w:spacing w:val="2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DE</w:t>
      </w:r>
      <w:r>
        <w:rPr>
          <w:rFonts w:ascii="Arial" w:hAnsi="Arial"/>
          <w:b/>
          <w:color w:val="161616"/>
          <w:spacing w:val="22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PAGO</w:t>
      </w:r>
      <w:r>
        <w:rPr>
          <w:rFonts w:ascii="Arial" w:hAnsi="Arial"/>
          <w:b/>
          <w:color w:val="161616"/>
          <w:spacing w:val="6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A</w:t>
      </w:r>
      <w:r>
        <w:rPr>
          <w:rFonts w:ascii="Arial" w:hAnsi="Arial"/>
          <w:b/>
          <w:color w:val="161616"/>
          <w:spacing w:val="7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PROVEEDORES</w:t>
      </w:r>
      <w:r>
        <w:rPr>
          <w:rFonts w:ascii="Arial" w:hAnsi="Arial"/>
          <w:b/>
          <w:color w:val="161616"/>
          <w:spacing w:val="15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DURANTE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EL</w:t>
      </w:r>
      <w:r>
        <w:rPr>
          <w:rFonts w:ascii="Arial" w:hAnsi="Arial"/>
          <w:b/>
          <w:color w:val="161616"/>
          <w:spacing w:val="14"/>
          <w:w w:val="95"/>
          <w:sz w:val="16"/>
        </w:rPr>
        <w:t> </w:t>
      </w:r>
      <w:r>
        <w:rPr>
          <w:rFonts w:ascii="Arial" w:hAnsi="Arial"/>
          <w:b/>
          <w:color w:val="161616"/>
          <w:w w:val="95"/>
          <w:sz w:val="16"/>
        </w:rPr>
        <w:t>EJERCICIO</w:t>
      </w:r>
      <w:r>
        <w:rPr>
          <w:rFonts w:ascii="Arial" w:hAnsi="Arial"/>
          <w:b/>
          <w:color w:val="161616"/>
          <w:spacing w:val="28"/>
          <w:w w:val="95"/>
          <w:sz w:val="16"/>
        </w:rPr>
        <w:t> </w:t>
      </w:r>
      <w:r>
        <w:rPr>
          <w:color w:val="161616"/>
          <w:w w:val="95"/>
          <w:sz w:val="16"/>
        </w:rPr>
        <w:t>(4)</w:t>
      </w:r>
      <w:r>
        <w:rPr>
          <w:w w:val="95"/>
          <w:sz w:val="16"/>
        </w:rPr>
        <w:t> </w:t>
      </w:r>
    </w:p>
    <w:p>
      <w:pPr>
        <w:tabs>
          <w:tab w:pos="1598" w:val="left" w:leader="none"/>
          <w:tab w:pos="2266" w:val="left" w:leader="none"/>
        </w:tabs>
        <w:spacing w:before="100"/>
        <w:ind w:left="0" w:right="0" w:firstLine="0"/>
        <w:jc w:val="right"/>
        <w:rPr>
          <w:sz w:val="13"/>
        </w:rPr>
      </w:pPr>
      <w:r>
        <w:rPr>
          <w:color w:val="161616"/>
          <w:w w:val="90"/>
          <w:sz w:val="13"/>
        </w:rPr>
        <w:t>EJERCICIO</w:t>
      </w:r>
      <w:r>
        <w:rPr>
          <w:spacing w:val="35"/>
          <w:position w:val="6"/>
          <w:sz w:val="13"/>
        </w:rPr>
        <w:t>    </w:t>
      </w:r>
      <w:r>
        <w:rPr>
          <w:spacing w:val="35"/>
          <w:position w:val="6"/>
          <w:sz w:val="13"/>
        </w:rPr>
        <w:t> </w:t>
      </w:r>
      <w:r>
        <w:rPr>
          <w:position w:val="6"/>
          <w:sz w:val="16"/>
        </w:rPr>
        <w:t>20</w:t>
      </w:r>
      <w:r>
        <w:rPr>
          <w:position w:val="6"/>
          <w:sz w:val="16"/>
          <w:u w:val="single" w:color="151515"/>
        </w:rPr>
        <w:t>22</w:t>
        <w:tab/>
      </w:r>
      <w:r>
        <w:rPr>
          <w:color w:val="161616"/>
          <w:sz w:val="13"/>
        </w:rPr>
        <w:t>(2)</w:t>
        <w:tab/>
        <w:t>EJERCICIO</w:t>
      </w:r>
      <w:r>
        <w:rPr>
          <w:w w:val="99"/>
          <w:sz w:val="13"/>
        </w:rPr>
        <w:t> 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36"/>
        <w:ind w:left="194" w:right="0" w:firstLine="0"/>
        <w:jc w:val="left"/>
        <w:rPr>
          <w:sz w:val="16"/>
        </w:rPr>
      </w:pPr>
      <w:r>
        <w:rPr>
          <w:sz w:val="16"/>
        </w:rPr>
        <w:t>2021 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spacing w:before="0"/>
        <w:ind w:left="234" w:right="0" w:firstLine="0"/>
        <w:jc w:val="left"/>
        <w:rPr>
          <w:sz w:val="13"/>
        </w:rPr>
      </w:pPr>
      <w:r>
        <w:rPr>
          <w:color w:val="161616"/>
          <w:sz w:val="13"/>
        </w:rPr>
        <w:t>(3)</w:t>
      </w:r>
      <w:r>
        <w:rPr>
          <w:sz w:val="13"/>
        </w:rPr>
        <w:t> 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940" w:bottom="1900" w:left="160" w:right="220"/>
          <w:cols w:num="3" w:equalWidth="0">
            <w:col w:w="9776" w:space="40"/>
            <w:col w:w="593" w:space="39"/>
            <w:col w:w="1082"/>
          </w:cols>
        </w:sectPr>
      </w:pP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19.799999pt;margin-top:63.749985pt;width:555.7pt;height:744.15pt;mso-position-horizontal-relative:page;mso-position-vertical-relative:page;z-index:-37489664" coordorigin="396,1275" coordsize="11114,14883">
            <v:shape style="position:absolute;left:7667;top:2388;width:3134;height:5443" coordorigin="7667,2388" coordsize="3134,5443" path="m7667,2388l8027,2388m8030,2388l8533,2388m10298,2388l10801,2388m10298,4428l10801,4428m9935,7831l10295,7831m10298,7831l10801,7831e" filled="false" stroked="true" strokeweight=".40827pt" strokecolor="#151515">
              <v:path arrowok="t"/>
              <v:stroke dashstyle="solid"/>
            </v:shape>
            <v:rect style="position:absolute;left:403;top:1281;width:11100;height:14871" filled="false" stroked="true" strokeweight=".6pt" strokecolor="#161616">
              <v:stroke dashstyle="solid"/>
            </v:rect>
            <v:line style="position:absolute" from="396,15394" to="11510,15394" stroked="true" strokeweight=".6pt" strokecolor="#161616">
              <v:stroke dashstyle="solid"/>
            </v:line>
            <v:line style="position:absolute" from="7962,7800" to="8105,7800" stroked="true" strokeweight=".322785pt" strokecolor="#151515">
              <v:stroke dashstyle="solid"/>
            </v:line>
            <v:rect style="position:absolute;left:7663;top:7740;width:265;height:10" filled="true" fillcolor="#151515" stroked="false">
              <v:fill type="solid"/>
            </v:rect>
            <w10:wrap type="none"/>
          </v:group>
        </w:pict>
      </w:r>
    </w:p>
    <w:p>
      <w:pPr>
        <w:tabs>
          <w:tab w:pos="5799" w:val="left" w:leader="dot"/>
        </w:tabs>
        <w:spacing w:before="99"/>
        <w:ind w:left="531" w:right="0" w:firstLine="0"/>
        <w:jc w:val="left"/>
        <w:rPr>
          <w:sz w:val="16"/>
        </w:rPr>
      </w:pPr>
      <w:r>
        <w:rPr/>
        <w:pict>
          <v:shape style="position:absolute;margin-left:306.839996pt;margin-top:-2.195017pt;width:256.3pt;height:17.9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61616"/>
                      <w:left w:val="single" w:sz="8" w:space="0" w:color="161616"/>
                      <w:bottom w:val="single" w:sz="8" w:space="0" w:color="161616"/>
                      <w:right w:val="single" w:sz="8" w:space="0" w:color="161616"/>
                      <w:insideH w:val="single" w:sz="8" w:space="0" w:color="161616"/>
                      <w:insideV w:val="single" w:sz="8" w:space="0" w:color="161616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2269"/>
                    <w:gridCol w:w="2266"/>
                  </w:tblGrid>
                  <w:tr>
                    <w:trPr>
                      <w:trHeight w:val="323" w:hRule="atLeast"/>
                    </w:trPr>
                    <w:tc>
                      <w:tcPr>
                        <w:tcW w:w="567" w:type="dxa"/>
                        <w:tcBorders>
                          <w:bottom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line="183" w:lineRule="exact" w:before="120"/>
                          <w:ind w:left="6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z w:val="16"/>
                          </w:rPr>
                          <w:t>94705</w:t>
                        </w:r>
                      </w:p>
                    </w:tc>
                    <w:tc>
                      <w:tcPr>
                        <w:tcW w:w="2269" w:type="dxa"/>
                        <w:tcBorders>
                          <w:top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right="22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2266" w:type="dxa"/>
                        <w:tcBorders>
                          <w:top w:val="single" w:sz="6" w:space="0" w:color="161616"/>
                          <w:left w:val="single" w:sz="6" w:space="0" w:color="161616"/>
                          <w:bottom w:val="single" w:sz="6" w:space="0" w:color="161616"/>
                          <w:right w:val="single" w:sz="6" w:space="0" w:color="161616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right="12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z w:val="16"/>
        </w:rPr>
        <w:t>Período medio</w:t>
      </w:r>
      <w:r>
        <w:rPr>
          <w:color w:val="161616"/>
          <w:spacing w:val="1"/>
          <w:sz w:val="16"/>
        </w:rPr>
        <w:t> </w:t>
      </w:r>
      <w:r>
        <w:rPr>
          <w:color w:val="161616"/>
          <w:sz w:val="16"/>
        </w:rPr>
        <w:t>de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pago a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proveedores</w:t>
      </w:r>
      <w:r>
        <w:rPr>
          <w:color w:val="161616"/>
          <w:spacing w:val="-3"/>
          <w:sz w:val="16"/>
        </w:rPr>
        <w:t> </w:t>
      </w:r>
      <w:r>
        <w:rPr>
          <w:color w:val="161616"/>
          <w:sz w:val="16"/>
        </w:rPr>
        <w:t>(días) </w:t>
        <w:tab/>
      </w:r>
      <w:r>
        <w:rPr>
          <w:w w:val="99"/>
          <w:sz w:val="16"/>
        </w:rPr>
        <w:t> 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676" w:val="left" w:leader="none"/>
        </w:tabs>
        <w:spacing w:line="133" w:lineRule="exact" w:before="1" w:after="0"/>
        <w:ind w:left="675" w:right="0" w:hanging="274"/>
        <w:jc w:val="left"/>
        <w:rPr>
          <w:sz w:val="12"/>
        </w:rPr>
      </w:pPr>
      <w:r>
        <w:rPr>
          <w:color w:val="161616"/>
          <w:sz w:val="12"/>
        </w:rPr>
        <w:t>Propuesta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aplicación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resultados,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artículo</w:t>
      </w:r>
      <w:r>
        <w:rPr>
          <w:color w:val="161616"/>
          <w:spacing w:val="-5"/>
          <w:sz w:val="12"/>
        </w:rPr>
        <w:t> </w:t>
      </w:r>
      <w:r>
        <w:rPr>
          <w:color w:val="161616"/>
          <w:sz w:val="12"/>
        </w:rPr>
        <w:t>253.1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Ley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Sociedades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Capital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(RD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1/2010,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2</w:t>
      </w:r>
      <w:r>
        <w:rPr>
          <w:color w:val="161616"/>
          <w:spacing w:val="-1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julio).</w:t>
      </w:r>
      <w:r>
        <w:rPr>
          <w:sz w:val="12"/>
        </w:rPr>
        <w:t> </w:t>
      </w:r>
    </w:p>
    <w:p>
      <w:pPr>
        <w:pStyle w:val="ListParagraph"/>
        <w:numPr>
          <w:ilvl w:val="0"/>
          <w:numId w:val="4"/>
        </w:numPr>
        <w:tabs>
          <w:tab w:pos="676" w:val="left" w:leader="none"/>
        </w:tabs>
        <w:spacing w:line="130" w:lineRule="exact" w:before="0" w:after="0"/>
        <w:ind w:left="675" w:right="0" w:hanging="274"/>
        <w:jc w:val="left"/>
        <w:rPr>
          <w:sz w:val="12"/>
        </w:rPr>
      </w:pPr>
      <w:r>
        <w:rPr>
          <w:color w:val="161616"/>
          <w:sz w:val="12"/>
        </w:rPr>
        <w:t>Ejercicio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que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van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referidas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las</w:t>
      </w:r>
      <w:r>
        <w:rPr>
          <w:color w:val="161616"/>
          <w:spacing w:val="-6"/>
          <w:sz w:val="12"/>
        </w:rPr>
        <w:t> </w:t>
      </w:r>
      <w:r>
        <w:rPr>
          <w:color w:val="161616"/>
          <w:sz w:val="12"/>
        </w:rPr>
        <w:t>cuentas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anuales.</w:t>
      </w:r>
      <w:r>
        <w:rPr>
          <w:sz w:val="12"/>
        </w:rPr>
        <w:t> </w:t>
      </w:r>
    </w:p>
    <w:p>
      <w:pPr>
        <w:pStyle w:val="ListParagraph"/>
        <w:numPr>
          <w:ilvl w:val="0"/>
          <w:numId w:val="4"/>
        </w:numPr>
        <w:tabs>
          <w:tab w:pos="676" w:val="left" w:leader="none"/>
        </w:tabs>
        <w:spacing w:line="132" w:lineRule="exact" w:before="0" w:after="0"/>
        <w:ind w:left="675" w:right="0" w:hanging="274"/>
        <w:jc w:val="left"/>
        <w:rPr>
          <w:sz w:val="12"/>
        </w:rPr>
      </w:pPr>
      <w:r>
        <w:rPr>
          <w:color w:val="161616"/>
          <w:spacing w:val="-1"/>
          <w:sz w:val="12"/>
        </w:rPr>
        <w:t>Ejercicio</w:t>
      </w:r>
      <w:r>
        <w:rPr>
          <w:color w:val="161616"/>
          <w:spacing w:val="-5"/>
          <w:sz w:val="12"/>
        </w:rPr>
        <w:t> </w:t>
      </w:r>
      <w:r>
        <w:rPr>
          <w:color w:val="161616"/>
          <w:sz w:val="12"/>
        </w:rPr>
        <w:t>anterior.</w:t>
      </w:r>
      <w:r>
        <w:rPr>
          <w:sz w:val="12"/>
        </w:rPr>
        <w:t> </w:t>
      </w:r>
    </w:p>
    <w:p>
      <w:pPr>
        <w:pStyle w:val="ListParagraph"/>
        <w:numPr>
          <w:ilvl w:val="0"/>
          <w:numId w:val="4"/>
        </w:numPr>
        <w:tabs>
          <w:tab w:pos="676" w:val="left" w:leader="none"/>
        </w:tabs>
        <w:spacing w:line="135" w:lineRule="exact" w:before="0" w:after="0"/>
        <w:ind w:left="675" w:right="0" w:hanging="274"/>
        <w:jc w:val="left"/>
        <w:rPr>
          <w:sz w:val="12"/>
        </w:rPr>
      </w:pPr>
      <w:r>
        <w:rPr>
          <w:color w:val="161616"/>
          <w:sz w:val="12"/>
        </w:rPr>
        <w:t>Calculados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acuerdo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al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artículo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quinto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la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Resolución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29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enero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2"/>
          <w:sz w:val="12"/>
        </w:rPr>
        <w:t> </w:t>
      </w:r>
      <w:r>
        <w:rPr>
          <w:color w:val="161616"/>
          <w:sz w:val="12"/>
        </w:rPr>
        <w:t>2016,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del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Instituto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Contabilidad</w:t>
      </w:r>
      <w:r>
        <w:rPr>
          <w:color w:val="161616"/>
          <w:spacing w:val="-2"/>
          <w:sz w:val="12"/>
        </w:rPr>
        <w:t> </w:t>
      </w:r>
      <w:r>
        <w:rPr>
          <w:color w:val="161616"/>
          <w:sz w:val="12"/>
        </w:rPr>
        <w:t>y</w:t>
      </w:r>
      <w:r>
        <w:rPr>
          <w:color w:val="161616"/>
          <w:spacing w:val="-7"/>
          <w:sz w:val="12"/>
        </w:rPr>
        <w:t> </w:t>
      </w:r>
      <w:r>
        <w:rPr>
          <w:color w:val="161616"/>
          <w:sz w:val="12"/>
        </w:rPr>
        <w:t>Auditoría</w:t>
      </w:r>
      <w:r>
        <w:rPr>
          <w:color w:val="161616"/>
          <w:spacing w:val="3"/>
          <w:sz w:val="12"/>
        </w:rPr>
        <w:t> </w:t>
      </w:r>
      <w:r>
        <w:rPr>
          <w:color w:val="161616"/>
          <w:sz w:val="12"/>
        </w:rPr>
        <w:t>de</w:t>
      </w:r>
      <w:r>
        <w:rPr>
          <w:color w:val="161616"/>
          <w:spacing w:val="-3"/>
          <w:sz w:val="12"/>
        </w:rPr>
        <w:t> </w:t>
      </w:r>
      <w:r>
        <w:rPr>
          <w:color w:val="161616"/>
          <w:sz w:val="12"/>
        </w:rPr>
        <w:t>Cuentas.</w:t>
      </w:r>
      <w:r>
        <w:rPr>
          <w:sz w:val="12"/>
        </w:rPr>
        <w:t> </w:t>
      </w:r>
    </w:p>
    <w:p>
      <w:pPr>
        <w:spacing w:after="0" w:line="135" w:lineRule="exact"/>
        <w:jc w:val="left"/>
        <w:rPr>
          <w:sz w:val="12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pStyle w:val="Heading2"/>
        <w:tabs>
          <w:tab w:pos="7277" w:val="left" w:leader="none"/>
        </w:tabs>
        <w:spacing w:line="242" w:lineRule="auto" w:before="143"/>
        <w:ind w:left="3403" w:hanging="192"/>
      </w:pPr>
      <w:r>
        <w:rPr/>
        <w:pict>
          <v:group style="position:absolute;margin-left:327.450012pt;margin-top:9.995857pt;width:40.6pt;height:8.9pt;mso-position-horizontal-relative:page;mso-position-vertical-relative:paragraph;z-index:-37487104" coordorigin="6549,200" coordsize="812,178">
            <v:shape style="position:absolute;left:6549;top:202;width:488;height:173" type="#_x0000_t75" stroked="false">
              <v:imagedata r:id="rId18" o:title=""/>
            </v:shape>
            <v:shape style="position:absolute;left:7070;top:199;width:291;height:178" type="#_x0000_t75" stroked="false">
              <v:imagedata r:id="rId19" o:title=""/>
            </v:shape>
            <w10:wrap type="none"/>
          </v:group>
        </w:pict>
      </w:r>
      <w:bookmarkStart w:name="MODELO DE DOCUMENTO DE INFORMACIÓN MEDIO" w:id="1"/>
      <w:bookmarkEnd w:id="1"/>
      <w:r>
        <w:rPr>
          <w:b w:val="0"/>
        </w:rPr>
      </w:r>
      <w:r>
        <w:rPr>
          <w:color w:val="161616"/>
        </w:rPr>
        <w:t>MODELO</w:t>
      </w:r>
      <w:r>
        <w:rPr>
          <w:color w:val="161616"/>
          <w:spacing w:val="-9"/>
        </w:rPr>
        <w:t> </w:t>
      </w:r>
      <w:r>
        <w:rPr>
          <w:color w:val="161616"/>
        </w:rPr>
        <w:t>DE</w:t>
      </w:r>
      <w:r>
        <w:rPr>
          <w:color w:val="161616"/>
          <w:spacing w:val="-13"/>
        </w:rPr>
        <w:t> </w:t>
      </w:r>
      <w:r>
        <w:rPr>
          <w:color w:val="161616"/>
        </w:rPr>
        <w:t>DOCUMENTO</w:t>
        <w:tab/>
        <w:t>DE</w:t>
      </w:r>
      <w:r>
        <w:rPr>
          <w:color w:val="161616"/>
          <w:spacing w:val="-64"/>
        </w:rPr>
        <w:t> </w:t>
      </w:r>
      <w:r>
        <w:rPr>
          <w:color w:val="161616"/>
          <w:spacing w:val="-1"/>
        </w:rPr>
        <w:t>INFORMACIÓN</w:t>
      </w:r>
      <w:r>
        <w:rPr>
          <w:color w:val="161616"/>
          <w:spacing w:val="-16"/>
        </w:rPr>
        <w:t> </w:t>
      </w:r>
      <w:r>
        <w:rPr>
          <w:color w:val="161616"/>
          <w:spacing w:val="-1"/>
        </w:rPr>
        <w:t>MEDIOAMBIENTAL</w:t>
      </w:r>
      <w:r>
        <w:rPr>
          <w:w w:val="95"/>
        </w:rPr>
        <w:t> </w:t>
      </w:r>
    </w:p>
    <w:p>
      <w:pPr>
        <w:spacing w:before="76"/>
        <w:ind w:left="0" w:right="127" w:firstLine="0"/>
        <w:jc w:val="righ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161616"/>
          <w:sz w:val="24"/>
        </w:rPr>
        <w:t>IMP</w:t>
      </w:r>
      <w:r>
        <w:rPr>
          <w:rFonts w:ascii="Arial"/>
          <w:b/>
          <w:w w:val="95"/>
          <w:sz w:val="24"/>
        </w:rPr>
        <w:t> </w:t>
      </w:r>
    </w:p>
    <w:p>
      <w:pPr>
        <w:spacing w:after="0"/>
        <w:jc w:val="right"/>
        <w:rPr>
          <w:rFonts w:ascii="Arial"/>
          <w:sz w:val="24"/>
        </w:rPr>
        <w:sectPr>
          <w:headerReference w:type="default" r:id="rId16"/>
          <w:footerReference w:type="default" r:id="rId17"/>
          <w:pgSz w:w="11910" w:h="16840"/>
          <w:pgMar w:header="0" w:footer="0" w:top="160" w:bottom="280" w:left="160" w:right="220"/>
          <w:cols w:num="2" w:equalWidth="0">
            <w:col w:w="7669" w:space="40"/>
            <w:col w:w="3821"/>
          </w:cols>
        </w:sectPr>
      </w:pPr>
    </w:p>
    <w:p>
      <w:pPr>
        <w:pStyle w:val="BodyText"/>
        <w:spacing w:before="2"/>
        <w:rPr>
          <w:rFonts w:ascii="Arial"/>
          <w:b/>
          <w:sz w:val="13"/>
        </w:rPr>
      </w:pPr>
      <w:r>
        <w:rPr/>
        <w:pict>
          <v:shape style="position:absolute;margin-left:287.5pt;margin-top:369.219971pt;width:20.9pt;height:19.9pt;mso-position-horizontal-relative:page;mso-position-vertical-relative:page;z-index:-37486592" coordorigin="5750,7384" coordsize="418,398" path="m6168,7385l6149,7385,6149,7402,6149,7762,5770,7762,5770,7402,6149,7402,6149,7385,6149,7384,5750,7384,5750,7402,5750,7762,5750,7782,6168,7782,6168,7763,6168,7762,6168,738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950012pt;margin-top:456.349976pt;width:2.550pt;height:5.75pt;mso-position-horizontal-relative:page;mso-position-vertical-relative:page;z-index:-37486080" coordorigin="5359,9127" coordsize="51,115" path="m5390,9173l5369,9173,5369,9226,5371,9228,5371,9233,5374,9233,5374,9235,5376,9238,5381,9240,5383,9240,5388,9242,5398,9242,5405,9240,5410,9238,5408,9226,5395,9226,5395,9223,5393,9223,5390,9221,5390,9173xm5407,9223l5405,9223,5400,9226,5408,9226,5407,9223xm5407,9156l5359,9156,5359,9173,5407,9173,5407,9156xm5390,9127l5369,9139,5369,9156,5390,9156,5390,912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950012pt;margin-top:476.299988pt;width:2.550pt;height:5.75pt;mso-position-horizontal-relative:page;mso-position-vertical-relative:page;z-index:-37485568" coordorigin="5359,9526" coordsize="51,115" path="m5390,9571l5369,9571,5369,9626,5371,9629,5371,9631,5374,9634,5374,9636,5376,9638,5381,9638,5383,9641,5405,9641,5410,9638,5408,9624,5393,9624,5393,9622,5390,9622,5390,9571xm5407,9622l5405,9624,5408,9624,5407,9622xm5407,9554l5359,9554,5359,9571,5407,9571,5407,9554xm5390,9526l5369,9538,5369,9554,5390,9554,5390,952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7.950012pt;margin-top:495.699982pt;width:2.550pt;height:5.8pt;mso-position-horizontal-relative:page;mso-position-vertical-relative:page;z-index:-37485056" coordorigin="5359,9914" coordsize="51,116" path="m5390,9914l5369,9926,5369,9943,5359,9943,5359,9960,5369,9960,5369,10013,5371,10018,5371,10020,5374,10022,5374,10025,5376,10027,5381,10027,5383,10030,5405,10030,5410,10027,5407,10010,5405,10013,5393,10013,5393,10010,5390,10010,5390,9960,5407,9960,5407,9943,5390,9943,5390,9914xe" filled="true" fillcolor="#16161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3460750</wp:posOffset>
            </wp:positionH>
            <wp:positionV relativeFrom="page">
              <wp:posOffset>6545578</wp:posOffset>
            </wp:positionV>
            <wp:extent cx="147320" cy="72899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7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6.299988pt;margin-top:449.649994pt;width:83.2pt;height:58.9pt;mso-position-horizontal-relative:page;mso-position-vertical-relative:page;z-index:-37484032" coordorigin="8126,8993" coordsize="1664,1178" path="m8158,9384l8126,9384,8126,9391,8927,9582,8126,9773,8126,9787,8927,9976,8126,10164,8126,10171,8158,10171,8958,9983,9019,9983,8989,9976,9023,9968,8958,9968,8158,9780,8958,9589,9018,9589,8989,9582,9018,9575,8958,9575,8158,9384xm9019,9983l8958,9983,9758,10171,9790,10171,9790,10164,9019,9983xm9758,9765l9758,9780,8958,9968,9023,9968,9790,9787,9790,9773,9758,9765xm9018,9589l8958,9589,9758,9780,9758,9765,9018,9589xm9790,9384l9758,9384,8958,9575,9018,9575,9790,9391,9790,9384xm8158,8993l8126,8993,8126,9000,8927,9187,8126,9374,8126,9382,8158,9382,8958,9194,9019,9194,8989,9187,9019,9180,8958,9180,8158,8993xm9019,9194l8958,9194,9758,9382,9790,9382,9790,9374,9019,9194xm9790,8993l9758,8993,8958,9180,9019,9180,9790,9000,9790,899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8"/>
        <w:rPr>
          <w:rFonts w:ascii="Arial"/>
          <w:b/>
          <w:sz w:val="8"/>
        </w:rPr>
      </w:pPr>
    </w:p>
    <w:p>
      <w:pPr>
        <w:spacing w:before="0" w:after="5"/>
        <w:ind w:left="118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w w:val="96"/>
          <w:sz w:val="9"/>
        </w:rPr>
        <w:t> </w:t>
      </w:r>
    </w:p>
    <w:tbl>
      <w:tblPr>
        <w:tblW w:w="0" w:type="auto"/>
        <w:jc w:val="left"/>
        <w:tblInd w:w="267" w:type="dxa"/>
        <w:tblBorders>
          <w:top w:val="single" w:sz="6" w:space="0" w:color="161616"/>
          <w:left w:val="single" w:sz="6" w:space="0" w:color="161616"/>
          <w:bottom w:val="single" w:sz="6" w:space="0" w:color="161616"/>
          <w:right w:val="single" w:sz="6" w:space="0" w:color="161616"/>
          <w:insideH w:val="single" w:sz="6" w:space="0" w:color="161616"/>
          <w:insideV w:val="single" w:sz="6" w:space="0" w:color="16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653"/>
        <w:gridCol w:w="1013"/>
        <w:gridCol w:w="1667"/>
        <w:gridCol w:w="1292"/>
        <w:gridCol w:w="375"/>
        <w:gridCol w:w="1715"/>
      </w:tblGrid>
      <w:tr>
        <w:trPr>
          <w:trHeight w:val="556" w:hRule="atLeast"/>
        </w:trPr>
        <w:tc>
          <w:tcPr>
            <w:tcW w:w="9014" w:type="dxa"/>
            <w:gridSpan w:val="5"/>
          </w:tcPr>
          <w:p>
            <w:pPr>
              <w:pStyle w:val="TableParagraph"/>
              <w:spacing w:line="134" w:lineRule="exact" w:before="47"/>
              <w:ind w:left="83"/>
              <w:rPr>
                <w:sz w:val="12"/>
              </w:rPr>
            </w:pPr>
            <w:r>
              <w:rPr>
                <w:color w:val="161616"/>
                <w:sz w:val="12"/>
              </w:rPr>
              <w:t>SOCIEDAD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line="125" w:lineRule="exact"/>
              <w:ind w:left="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5"/>
                <w:sz w:val="11"/>
              </w:rPr>
              <w:t> </w:t>
            </w:r>
          </w:p>
          <w:p>
            <w:pPr>
              <w:pStyle w:val="TableParagraph"/>
              <w:spacing w:before="7"/>
              <w:ind w:left="102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ESTUDIOS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MASTER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ANUSCHEH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CANARIAS,S.L.UNIPERSONAL 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47"/>
              <w:ind w:left="83"/>
              <w:rPr>
                <w:sz w:val="12"/>
              </w:rPr>
            </w:pPr>
            <w:r>
              <w:rPr>
                <w:color w:val="161616"/>
                <w:sz w:val="12"/>
              </w:rPr>
              <w:t>NIF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96"/>
              <w:ind w:left="73"/>
              <w:rPr>
                <w:sz w:val="16"/>
              </w:rPr>
            </w:pPr>
            <w:r>
              <w:rPr>
                <w:sz w:val="16"/>
              </w:rPr>
              <w:t>B76004712 </w:t>
            </w:r>
          </w:p>
        </w:tc>
      </w:tr>
      <w:tr>
        <w:trPr>
          <w:trHeight w:val="546" w:hRule="atLeast"/>
        </w:trPr>
        <w:tc>
          <w:tcPr>
            <w:tcW w:w="11104" w:type="dxa"/>
            <w:gridSpan w:val="7"/>
          </w:tcPr>
          <w:p>
            <w:pPr>
              <w:pStyle w:val="TableParagraph"/>
              <w:spacing w:before="42"/>
              <w:ind w:left="83"/>
              <w:rPr>
                <w:sz w:val="12"/>
              </w:rPr>
            </w:pPr>
            <w:r>
              <w:rPr>
                <w:color w:val="161616"/>
                <w:sz w:val="12"/>
              </w:rPr>
              <w:t>DOMICILIO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SOCIAL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87"/>
              <w:ind w:left="102"/>
              <w:rPr>
                <w:sz w:val="16"/>
              </w:rPr>
            </w:pPr>
            <w:r>
              <w:rPr>
                <w:sz w:val="16"/>
              </w:rPr>
              <w:t>AV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GALDAR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112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LC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 </w:t>
            </w:r>
          </w:p>
        </w:tc>
      </w:tr>
      <w:tr>
        <w:trPr>
          <w:trHeight w:val="552" w:hRule="atLeast"/>
        </w:trPr>
        <w:tc>
          <w:tcPr>
            <w:tcW w:w="5042" w:type="dxa"/>
            <w:gridSpan w:val="2"/>
          </w:tcPr>
          <w:p>
            <w:pPr>
              <w:pStyle w:val="TableParagraph"/>
              <w:spacing w:before="53"/>
              <w:ind w:left="83"/>
              <w:rPr>
                <w:sz w:val="12"/>
              </w:rPr>
            </w:pPr>
            <w:r>
              <w:rPr>
                <w:color w:val="161616"/>
                <w:sz w:val="12"/>
              </w:rPr>
              <w:t>MUNICIPIO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76"/>
              <w:ind w:left="102"/>
              <w:rPr>
                <w:sz w:val="16"/>
              </w:rPr>
            </w:pPr>
            <w:r>
              <w:rPr>
                <w:sz w:val="16"/>
              </w:rPr>
              <w:t>SAN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BARTOLOME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TIRAJANA </w:t>
            </w:r>
          </w:p>
        </w:tc>
        <w:tc>
          <w:tcPr>
            <w:tcW w:w="3972" w:type="dxa"/>
            <w:gridSpan w:val="3"/>
          </w:tcPr>
          <w:p>
            <w:pPr>
              <w:pStyle w:val="TableParagraph"/>
              <w:spacing w:before="53"/>
              <w:ind w:left="88"/>
              <w:rPr>
                <w:sz w:val="12"/>
              </w:rPr>
            </w:pPr>
            <w:r>
              <w:rPr>
                <w:color w:val="161616"/>
                <w:sz w:val="12"/>
              </w:rPr>
              <w:t>PROVINCIA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86"/>
              <w:ind w:left="93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PALMAS 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before="53"/>
              <w:ind w:left="83"/>
              <w:rPr>
                <w:sz w:val="12"/>
              </w:rPr>
            </w:pPr>
            <w:r>
              <w:rPr>
                <w:color w:val="161616"/>
                <w:sz w:val="12"/>
              </w:rPr>
              <w:t>EJERCICIO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91"/>
              <w:ind w:left="890" w:right="788"/>
              <w:jc w:val="center"/>
              <w:rPr>
                <w:sz w:val="16"/>
              </w:rPr>
            </w:pPr>
            <w:r>
              <w:rPr>
                <w:sz w:val="16"/>
              </w:rPr>
              <w:t>2022 </w:t>
            </w:r>
          </w:p>
        </w:tc>
      </w:tr>
      <w:tr>
        <w:trPr>
          <w:trHeight w:val="546" w:hRule="atLeast"/>
        </w:trPr>
        <w:tc>
          <w:tcPr>
            <w:tcW w:w="11104" w:type="dxa"/>
            <w:gridSpan w:val="7"/>
          </w:tcPr>
          <w:p>
            <w:pPr>
              <w:pStyle w:val="TableParagraph"/>
              <w:spacing w:line="170" w:lineRule="exact" w:before="3"/>
              <w:ind w:left="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4"/>
                <w:sz w:val="15"/>
              </w:rPr>
              <w:t> </w:t>
            </w:r>
          </w:p>
          <w:p>
            <w:pPr>
              <w:pStyle w:val="TableParagraph"/>
              <w:spacing w:line="182" w:lineRule="exact"/>
              <w:ind w:left="1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w w:val="90"/>
                <w:sz w:val="16"/>
              </w:rPr>
              <w:t>Contenido</w:t>
            </w:r>
            <w:r>
              <w:rPr>
                <w:rFonts w:ascii="Arial"/>
                <w:b/>
                <w:color w:val="161616"/>
                <w:spacing w:val="6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Obligatorio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4690" w:hRule="atLeast"/>
        </w:trPr>
        <w:tc>
          <w:tcPr>
            <w:tcW w:w="11104" w:type="dxa"/>
            <w:gridSpan w:val="7"/>
          </w:tcPr>
          <w:p>
            <w:pPr>
              <w:pStyle w:val="TableParagraph"/>
              <w:spacing w:before="170"/>
              <w:ind w:left="847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Los</w:t>
            </w:r>
            <w:r>
              <w:rPr>
                <w:color w:val="161616"/>
                <w:spacing w:val="2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abajo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firmantes,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como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Administradores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Sociedad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citada,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manifiestan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302" w:lineRule="auto" w:before="40"/>
              <w:ind w:left="847" w:right="638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en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contabilidad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correspondiente  a  las  presentes  cuentas  anuales  </w:t>
            </w:r>
            <w:r>
              <w:rPr>
                <w:color w:val="161616"/>
                <w:w w:val="105"/>
                <w:sz w:val="24"/>
              </w:rPr>
              <w:t>NO  </w:t>
            </w:r>
            <w:r>
              <w:rPr>
                <w:color w:val="161616"/>
                <w:w w:val="105"/>
                <w:sz w:val="20"/>
              </w:rPr>
              <w:t>existe  ninguna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partida</w:t>
            </w:r>
            <w:r>
              <w:rPr>
                <w:color w:val="161616"/>
                <w:spacing w:val="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naturaleza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medioambiental</w:t>
            </w:r>
            <w:r>
              <w:rPr>
                <w:color w:val="161616"/>
                <w:spacing w:val="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deba</w:t>
            </w:r>
            <w:r>
              <w:rPr>
                <w:color w:val="161616"/>
                <w:spacing w:val="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ser</w:t>
            </w:r>
            <w:r>
              <w:rPr>
                <w:color w:val="161616"/>
                <w:spacing w:val="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incluida,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para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color w:val="161616"/>
                <w:spacing w:val="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éstas,</w:t>
            </w:r>
            <w:r>
              <w:rPr>
                <w:color w:val="161616"/>
                <w:spacing w:val="-4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en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su</w:t>
            </w:r>
            <w:r>
              <w:rPr>
                <w:color w:val="161616"/>
                <w:spacing w:val="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conjunto,</w:t>
            </w:r>
            <w:r>
              <w:rPr>
                <w:color w:val="161616"/>
                <w:spacing w:val="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puedan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mostrar</w:t>
            </w:r>
            <w:r>
              <w:rPr>
                <w:color w:val="161616"/>
                <w:spacing w:val="-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-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imagen</w:t>
            </w:r>
            <w:r>
              <w:rPr>
                <w:color w:val="161616"/>
                <w:spacing w:val="-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fiel</w:t>
            </w:r>
            <w:r>
              <w:rPr>
                <w:color w:val="161616"/>
                <w:spacing w:val="-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del</w:t>
            </w:r>
            <w:r>
              <w:rPr>
                <w:color w:val="161616"/>
                <w:spacing w:val="-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patrimonio,</w:t>
            </w:r>
            <w:r>
              <w:rPr>
                <w:color w:val="161616"/>
                <w:spacing w:val="-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-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los</w:t>
            </w:r>
            <w:r>
              <w:rPr>
                <w:color w:val="161616"/>
                <w:spacing w:val="-12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resultados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23" w:lineRule="exact" w:before="17"/>
              <w:ind w:left="847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y</w:t>
            </w:r>
            <w:r>
              <w:rPr>
                <w:color w:val="161616"/>
                <w:spacing w:val="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1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situación</w:t>
            </w:r>
            <w:r>
              <w:rPr>
                <w:color w:val="161616"/>
                <w:spacing w:val="1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financiera</w:t>
            </w:r>
            <w:r>
              <w:rPr>
                <w:color w:val="161616"/>
                <w:spacing w:val="9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1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empresa.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112" w:lineRule="exact"/>
              <w:ind w:left="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96"/>
                <w:sz w:val="10"/>
              </w:rPr>
              <w:t> </w:t>
            </w:r>
          </w:p>
          <w:p>
            <w:pPr>
              <w:pStyle w:val="TableParagraph"/>
              <w:spacing w:before="8"/>
              <w:ind w:left="69"/>
              <w:jc w:val="center"/>
              <w:rPr>
                <w:sz w:val="20"/>
              </w:rPr>
            </w:pPr>
            <w:r>
              <w:rPr/>
              <w:drawing>
                <wp:inline distT="0" distB="0" distL="0" distR="0">
                  <wp:extent cx="274319" cy="274320"/>
                  <wp:effectExtent l="0" t="0" r="0" b="0"/>
                  <wp:docPr id="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before="38"/>
              <w:ind w:left="847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Los</w:t>
            </w:r>
            <w:r>
              <w:rPr>
                <w:color w:val="161616"/>
                <w:spacing w:val="2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abajo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firmantes,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como</w:t>
            </w:r>
            <w:r>
              <w:rPr>
                <w:color w:val="161616"/>
                <w:spacing w:val="2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Administradores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18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Sociedad</w:t>
            </w:r>
            <w:r>
              <w:rPr>
                <w:color w:val="161616"/>
                <w:spacing w:val="2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citada,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manifiestan</w:t>
            </w:r>
            <w:r>
              <w:rPr>
                <w:color w:val="161616"/>
                <w:spacing w:val="17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309" w:lineRule="auto" w:before="39"/>
              <w:ind w:left="847" w:right="419"/>
              <w:jc w:val="both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en la contabilidad correspondiente a las presentes cuentas anuales </w:t>
            </w:r>
            <w:r>
              <w:rPr>
                <w:color w:val="161616"/>
                <w:w w:val="105"/>
                <w:sz w:val="24"/>
              </w:rPr>
              <w:t>SÍ </w:t>
            </w:r>
            <w:r>
              <w:rPr>
                <w:color w:val="161616"/>
                <w:w w:val="105"/>
                <w:sz w:val="20"/>
              </w:rPr>
              <w:t>existen partidas de naturaleza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medioambiental,</w:t>
            </w:r>
            <w:r>
              <w:rPr>
                <w:color w:val="161616"/>
                <w:spacing w:val="19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y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han</w:t>
            </w:r>
            <w:r>
              <w:rPr>
                <w:color w:val="161616"/>
                <w:spacing w:val="19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sido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incluidas,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para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que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éstas,</w:t>
            </w:r>
            <w:r>
              <w:rPr>
                <w:color w:val="161616"/>
                <w:spacing w:val="19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en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su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conjunto,</w:t>
            </w:r>
            <w:r>
              <w:rPr>
                <w:color w:val="161616"/>
                <w:spacing w:val="53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puedan</w:t>
            </w:r>
            <w:r>
              <w:rPr>
                <w:color w:val="161616"/>
                <w:spacing w:val="2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mostrar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2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imagen</w:t>
            </w:r>
            <w:r>
              <w:rPr>
                <w:color w:val="161616"/>
                <w:spacing w:val="19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fiel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del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patrimonio,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los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resultados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y</w:t>
            </w:r>
            <w:r>
              <w:rPr>
                <w:color w:val="161616"/>
                <w:spacing w:val="1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5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6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situación</w:t>
            </w:r>
            <w:r>
              <w:rPr>
                <w:color w:val="161616"/>
                <w:spacing w:val="10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financiera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de</w:t>
            </w:r>
            <w:r>
              <w:rPr>
                <w:color w:val="161616"/>
                <w:spacing w:val="-4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la</w:t>
            </w:r>
            <w:r>
              <w:rPr>
                <w:color w:val="161616"/>
                <w:spacing w:val="1"/>
                <w:w w:val="105"/>
                <w:sz w:val="20"/>
              </w:rPr>
              <w:t> </w:t>
            </w:r>
            <w:r>
              <w:rPr>
                <w:color w:val="161616"/>
                <w:w w:val="105"/>
                <w:sz w:val="20"/>
              </w:rPr>
              <w:t>empresa.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531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76225" cy="276225"/>
                  <wp:effectExtent l="0" t="0" r="0" b="0"/>
                  <wp:docPr id="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1104" w:type="dxa"/>
            <w:gridSpan w:val="7"/>
          </w:tcPr>
          <w:p>
            <w:pPr>
              <w:pStyle w:val="TableParagraph"/>
              <w:spacing w:line="179" w:lineRule="exact"/>
              <w:ind w:left="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line="181" w:lineRule="exact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w w:val="90"/>
                <w:sz w:val="16"/>
              </w:rPr>
              <w:t>Indicadores</w:t>
            </w:r>
            <w:r>
              <w:rPr>
                <w:rFonts w:ascii="Arial"/>
                <w:b/>
                <w:color w:val="161616"/>
                <w:spacing w:val="5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de</w:t>
            </w:r>
            <w:r>
              <w:rPr>
                <w:rFonts w:ascii="Arial"/>
                <w:b/>
                <w:color w:val="161616"/>
                <w:spacing w:val="11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Sostenibilidad</w:t>
            </w:r>
            <w:r>
              <w:rPr>
                <w:rFonts w:ascii="Arial"/>
                <w:b/>
                <w:color w:val="161616"/>
                <w:spacing w:val="5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(contenido</w:t>
            </w:r>
            <w:r>
              <w:rPr>
                <w:rFonts w:ascii="Arial"/>
                <w:b/>
                <w:color w:val="161616"/>
                <w:spacing w:val="5"/>
                <w:w w:val="90"/>
                <w:sz w:val="16"/>
              </w:rPr>
              <w:t> </w:t>
            </w:r>
            <w:r>
              <w:rPr>
                <w:rFonts w:ascii="Arial"/>
                <w:b/>
                <w:color w:val="161616"/>
                <w:w w:val="90"/>
                <w:sz w:val="16"/>
              </w:rPr>
              <w:t>voluntario)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412" w:hRule="atLeast"/>
        </w:trPr>
        <w:tc>
          <w:tcPr>
            <w:tcW w:w="4389" w:type="dxa"/>
          </w:tcPr>
          <w:p>
            <w:pPr>
              <w:pStyle w:val="TableParagraph"/>
              <w:ind w:left="6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6" w:type="dxa"/>
            <w:gridSpan w:val="2"/>
          </w:tcPr>
          <w:p>
            <w:pPr>
              <w:pStyle w:val="TableParagraph"/>
              <w:spacing w:before="104"/>
              <w:ind w:left="5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61616"/>
                <w:sz w:val="16"/>
              </w:rPr>
              <w:t>Métrica</w:t>
            </w:r>
            <w:r>
              <w:rPr>
                <w:rFonts w:ascii="Arial" w:hAnsi="Arial"/>
                <w:b/>
                <w:w w:val="94"/>
                <w:sz w:val="16"/>
              </w:rPr>
              <w:t> </w:t>
            </w:r>
          </w:p>
        </w:tc>
        <w:tc>
          <w:tcPr>
            <w:tcW w:w="1667" w:type="dxa"/>
          </w:tcPr>
          <w:p>
            <w:pPr>
              <w:pStyle w:val="TableParagraph"/>
              <w:spacing w:before="104"/>
              <w:ind w:left="643" w:right="5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sz w:val="16"/>
              </w:rPr>
              <w:t>Valor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667" w:type="dxa"/>
            <w:gridSpan w:val="2"/>
          </w:tcPr>
          <w:p>
            <w:pPr>
              <w:pStyle w:val="TableParagraph"/>
              <w:spacing w:before="104"/>
              <w:ind w:left="558"/>
              <w:rPr>
                <w:sz w:val="16"/>
              </w:rPr>
            </w:pPr>
            <w:r>
              <w:rPr>
                <w:rFonts w:ascii="Arial"/>
                <w:b/>
                <w:color w:val="161616"/>
                <w:w w:val="95"/>
                <w:sz w:val="16"/>
              </w:rPr>
              <w:t>Importe</w:t>
            </w:r>
            <w:r>
              <w:rPr>
                <w:rFonts w:ascii="Arial"/>
                <w:b/>
                <w:color w:val="161616"/>
                <w:spacing w:val="3"/>
                <w:w w:val="95"/>
                <w:sz w:val="16"/>
              </w:rPr>
              <w:t> </w:t>
            </w:r>
            <w:r>
              <w:rPr>
                <w:color w:val="161616"/>
                <w:w w:val="95"/>
                <w:position w:val="5"/>
                <w:sz w:val="10"/>
              </w:rPr>
              <w:t>(6)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715" w:type="dxa"/>
            <w:vMerge w:val="restart"/>
          </w:tcPr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</w:tr>
      <w:tr>
        <w:trPr>
          <w:trHeight w:val="376" w:hRule="atLeast"/>
        </w:trPr>
        <w:tc>
          <w:tcPr>
            <w:tcW w:w="4389" w:type="dxa"/>
            <w:tcBorders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204"/>
              <w:rPr>
                <w:sz w:val="16"/>
              </w:rPr>
            </w:pPr>
            <w:r>
              <w:rPr>
                <w:color w:val="161616"/>
                <w:sz w:val="16"/>
              </w:rPr>
              <w:t>Emisiones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Alcance</w:t>
            </w:r>
            <w:r>
              <w:rPr>
                <w:color w:val="161616"/>
                <w:spacing w:val="3"/>
                <w:sz w:val="16"/>
              </w:rPr>
              <w:t> </w:t>
            </w:r>
            <w:r>
              <w:rPr>
                <w:color w:val="161616"/>
                <w:sz w:val="16"/>
              </w:rPr>
              <w:t>1</w:t>
            </w:r>
            <w:r>
              <w:rPr>
                <w:color w:val="161616"/>
                <w:spacing w:val="-1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(1)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66" w:type="dxa"/>
            <w:gridSpan w:val="2"/>
            <w:tcBorders>
              <w:bottom w:val="single" w:sz="4" w:space="0" w:color="161616"/>
            </w:tcBorders>
          </w:tcPr>
          <w:p>
            <w:pPr>
              <w:pStyle w:val="TableParagraph"/>
              <w:spacing w:before="94"/>
              <w:ind w:left="595" w:right="57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61616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161616"/>
                <w:sz w:val="12"/>
              </w:rPr>
              <w:t>2</w:t>
            </w:r>
            <w:r>
              <w:rPr>
                <w:rFonts w:ascii="Arial"/>
                <w:b/>
                <w:w w:val="95"/>
                <w:sz w:val="12"/>
              </w:rPr>
              <w:t> </w:t>
            </w:r>
          </w:p>
        </w:tc>
        <w:tc>
          <w:tcPr>
            <w:tcW w:w="1667" w:type="dxa"/>
            <w:tcBorders>
              <w:bottom w:val="single" w:sz="4" w:space="0" w:color="161616"/>
            </w:tcBorders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7" w:type="dxa"/>
            <w:gridSpan w:val="2"/>
            <w:tcBorders>
              <w:bottom w:val="single" w:sz="4" w:space="0" w:color="161616"/>
            </w:tcBorders>
          </w:tcPr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4389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9"/>
              <w:ind w:left="204"/>
              <w:rPr>
                <w:sz w:val="16"/>
              </w:rPr>
            </w:pPr>
            <w:r>
              <w:rPr>
                <w:color w:val="161616"/>
                <w:sz w:val="16"/>
              </w:rPr>
              <w:t>Emisiones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Alcance</w:t>
            </w:r>
            <w:r>
              <w:rPr>
                <w:color w:val="161616"/>
                <w:spacing w:val="3"/>
                <w:sz w:val="16"/>
              </w:rPr>
              <w:t> </w:t>
            </w:r>
            <w:r>
              <w:rPr>
                <w:color w:val="161616"/>
                <w:sz w:val="16"/>
              </w:rPr>
              <w:t>2</w:t>
            </w:r>
            <w:r>
              <w:rPr>
                <w:color w:val="161616"/>
                <w:spacing w:val="-1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(2)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66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6"/>
              <w:ind w:left="610" w:right="57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position w:val="1"/>
                <w:sz w:val="16"/>
              </w:rPr>
              <w:t>CO</w:t>
            </w:r>
            <w:r>
              <w:rPr>
                <w:rFonts w:ascii="Arial"/>
                <w:b/>
                <w:color w:val="161616"/>
                <w:sz w:val="10"/>
              </w:rPr>
              <w:t>2</w:t>
            </w:r>
            <w:r>
              <w:rPr>
                <w:rFonts w:ascii="Arial"/>
                <w:b/>
                <w:w w:val="94"/>
                <w:position w:val="1"/>
                <w:sz w:val="16"/>
              </w:rPr>
              <w:t> </w:t>
            </w:r>
          </w:p>
        </w:tc>
        <w:tc>
          <w:tcPr>
            <w:tcW w:w="1667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7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4389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0"/>
              <w:ind w:left="204"/>
              <w:rPr>
                <w:sz w:val="16"/>
              </w:rPr>
            </w:pPr>
            <w:r>
              <w:rPr>
                <w:color w:val="161616"/>
                <w:sz w:val="16"/>
              </w:rPr>
              <w:t>Emisiones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Alcance</w:t>
            </w:r>
            <w:r>
              <w:rPr>
                <w:color w:val="161616"/>
                <w:spacing w:val="3"/>
                <w:sz w:val="16"/>
              </w:rPr>
              <w:t> </w:t>
            </w:r>
            <w:r>
              <w:rPr>
                <w:color w:val="161616"/>
                <w:sz w:val="16"/>
              </w:rPr>
              <w:t>3</w:t>
            </w:r>
            <w:r>
              <w:rPr>
                <w:color w:val="161616"/>
                <w:spacing w:val="-1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(3)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66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6"/>
              <w:ind w:left="595" w:right="57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61616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161616"/>
                <w:sz w:val="12"/>
              </w:rPr>
              <w:t>2</w:t>
            </w:r>
            <w:r>
              <w:rPr>
                <w:rFonts w:ascii="Arial"/>
                <w:b/>
                <w:w w:val="95"/>
                <w:sz w:val="12"/>
              </w:rPr>
              <w:t> </w:t>
            </w:r>
          </w:p>
        </w:tc>
        <w:tc>
          <w:tcPr>
            <w:tcW w:w="1667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7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4389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9"/>
              <w:ind w:left="204"/>
              <w:rPr>
                <w:sz w:val="16"/>
              </w:rPr>
            </w:pPr>
            <w:r>
              <w:rPr>
                <w:color w:val="161616"/>
                <w:sz w:val="16"/>
              </w:rPr>
              <w:t>Consumo</w:t>
            </w:r>
            <w:r>
              <w:rPr>
                <w:color w:val="161616"/>
                <w:spacing w:val="-3"/>
                <w:sz w:val="16"/>
              </w:rPr>
              <w:t> </w:t>
            </w:r>
            <w:r>
              <w:rPr>
                <w:color w:val="161616"/>
                <w:sz w:val="16"/>
              </w:rPr>
              <w:t>de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sz w:val="16"/>
              </w:rPr>
              <w:t>energía</w:t>
            </w:r>
            <w:r>
              <w:rPr>
                <w:color w:val="161616"/>
                <w:spacing w:val="1"/>
                <w:sz w:val="16"/>
              </w:rPr>
              <w:t> </w:t>
            </w:r>
            <w:r>
              <w:rPr>
                <w:color w:val="161616"/>
                <w:sz w:val="16"/>
              </w:rPr>
              <w:t>dentro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de</w:t>
            </w:r>
            <w:r>
              <w:rPr>
                <w:color w:val="161616"/>
                <w:spacing w:val="-3"/>
                <w:sz w:val="16"/>
              </w:rPr>
              <w:t> </w:t>
            </w:r>
            <w:r>
              <w:rPr>
                <w:color w:val="161616"/>
                <w:sz w:val="16"/>
              </w:rPr>
              <w:t>la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sz w:val="16"/>
              </w:rPr>
              <w:t>organización</w:t>
            </w:r>
            <w:r>
              <w:rPr>
                <w:color w:val="161616"/>
                <w:spacing w:val="-2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(4)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66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661" w:right="30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61616"/>
                <w:sz w:val="16"/>
              </w:rPr>
              <w:t>h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667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7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2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4389" w:type="dxa"/>
            <w:tcBorders>
              <w:top w:val="single" w:sz="4" w:space="0" w:color="161616"/>
            </w:tcBorders>
          </w:tcPr>
          <w:p>
            <w:pPr>
              <w:pStyle w:val="TableParagraph"/>
              <w:spacing w:before="90"/>
              <w:ind w:left="204"/>
              <w:rPr>
                <w:sz w:val="16"/>
              </w:rPr>
            </w:pPr>
            <w:r>
              <w:rPr>
                <w:color w:val="161616"/>
                <w:sz w:val="16"/>
              </w:rPr>
              <w:t>Consumo</w:t>
            </w:r>
            <w:r>
              <w:rPr>
                <w:color w:val="161616"/>
                <w:spacing w:val="1"/>
                <w:sz w:val="16"/>
              </w:rPr>
              <w:t> </w:t>
            </w:r>
            <w:r>
              <w:rPr>
                <w:color w:val="161616"/>
                <w:sz w:val="16"/>
              </w:rPr>
              <w:t>de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sz w:val="16"/>
              </w:rPr>
              <w:t>agua</w:t>
            </w:r>
            <w:r>
              <w:rPr>
                <w:color w:val="161616"/>
                <w:spacing w:val="2"/>
                <w:sz w:val="16"/>
              </w:rPr>
              <w:t> </w:t>
            </w:r>
            <w:r>
              <w:rPr>
                <w:color w:val="161616"/>
                <w:position w:val="5"/>
                <w:sz w:val="10"/>
              </w:rPr>
              <w:t>(5)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666" w:type="dxa"/>
            <w:gridSpan w:val="2"/>
            <w:tcBorders>
              <w:top w:val="single" w:sz="4" w:space="0" w:color="161616"/>
            </w:tcBorders>
          </w:tcPr>
          <w:p>
            <w:pPr>
              <w:pStyle w:val="TableParagraph"/>
              <w:spacing w:before="67"/>
              <w:ind w:left="595" w:right="57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161616"/>
                <w:position w:val="-4"/>
                <w:sz w:val="16"/>
              </w:rPr>
              <w:t>m</w:t>
            </w:r>
            <w:r>
              <w:rPr>
                <w:rFonts w:ascii="Arial"/>
                <w:b/>
                <w:color w:val="161616"/>
                <w:sz w:val="12"/>
              </w:rPr>
              <w:t>3</w:t>
            </w:r>
            <w:r>
              <w:rPr>
                <w:rFonts w:ascii="Arial"/>
                <w:b/>
                <w:w w:val="95"/>
                <w:sz w:val="12"/>
              </w:rPr>
              <w:t> </w:t>
            </w:r>
          </w:p>
        </w:tc>
        <w:tc>
          <w:tcPr>
            <w:tcW w:w="1667" w:type="dxa"/>
            <w:tcBorders>
              <w:top w:val="single" w:sz="4" w:space="0" w:color="161616"/>
            </w:tcBorders>
          </w:tcPr>
          <w:p>
            <w:pPr>
              <w:pStyle w:val="TableParagraph"/>
              <w:spacing w:before="3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667" w:type="dxa"/>
            <w:gridSpan w:val="2"/>
            <w:tcBorders>
              <w:top w:val="single" w:sz="4" w:space="0" w:color="161616"/>
            </w:tcBorders>
          </w:tcPr>
          <w:p>
            <w:pPr>
              <w:pStyle w:val="TableParagraph"/>
              <w:spacing w:before="3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</w:tc>
        <w:tc>
          <w:tcPr>
            <w:tcW w:w="1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7" w:hRule="atLeast"/>
        </w:trPr>
        <w:tc>
          <w:tcPr>
            <w:tcW w:w="11104" w:type="dxa"/>
            <w:gridSpan w:val="7"/>
          </w:tcPr>
          <w:p>
            <w:pPr>
              <w:pStyle w:val="TableParagraph"/>
              <w:spacing w:line="253" w:lineRule="exact"/>
              <w:ind w:left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5"/>
                <w:sz w:val="22"/>
              </w:rPr>
              <w:t> </w:t>
            </w:r>
          </w:p>
          <w:p>
            <w:pPr>
              <w:pStyle w:val="TableParagraph"/>
              <w:spacing w:before="2"/>
              <w:ind w:left="223"/>
              <w:rPr>
                <w:sz w:val="14"/>
              </w:rPr>
            </w:pPr>
            <w:r>
              <w:rPr>
                <w:color w:val="161616"/>
                <w:sz w:val="14"/>
              </w:rPr>
              <w:t>FIRMAS</w:t>
            </w:r>
            <w:r>
              <w:rPr>
                <w:color w:val="161616"/>
                <w:spacing w:val="-3"/>
                <w:sz w:val="14"/>
              </w:rPr>
              <w:t> </w:t>
            </w:r>
            <w:r>
              <w:rPr>
                <w:color w:val="161616"/>
                <w:sz w:val="14"/>
              </w:rPr>
              <w:t>y</w:t>
            </w:r>
            <w:r>
              <w:rPr>
                <w:color w:val="161616"/>
                <w:spacing w:val="-8"/>
                <w:sz w:val="14"/>
              </w:rPr>
              <w:t> </w:t>
            </w:r>
            <w:r>
              <w:rPr>
                <w:color w:val="161616"/>
                <w:sz w:val="14"/>
              </w:rPr>
              <w:t>NOMBRES</w:t>
            </w:r>
            <w:r>
              <w:rPr>
                <w:color w:val="161616"/>
                <w:spacing w:val="-7"/>
                <w:sz w:val="14"/>
              </w:rPr>
              <w:t> </w:t>
            </w:r>
            <w:r>
              <w:rPr>
                <w:color w:val="161616"/>
                <w:sz w:val="14"/>
              </w:rPr>
              <w:t>DE</w:t>
            </w:r>
            <w:r>
              <w:rPr>
                <w:color w:val="161616"/>
                <w:spacing w:val="-8"/>
                <w:sz w:val="14"/>
              </w:rPr>
              <w:t> </w:t>
            </w:r>
            <w:r>
              <w:rPr>
                <w:color w:val="161616"/>
                <w:sz w:val="14"/>
              </w:rPr>
              <w:t>LOS</w:t>
            </w:r>
            <w:r>
              <w:rPr>
                <w:color w:val="161616"/>
                <w:spacing w:val="-3"/>
                <w:sz w:val="14"/>
              </w:rPr>
              <w:t> </w:t>
            </w:r>
            <w:r>
              <w:rPr>
                <w:color w:val="161616"/>
                <w:sz w:val="14"/>
              </w:rPr>
              <w:t>ADMINISTRADORES</w:t>
            </w:r>
            <w:r>
              <w:rPr>
                <w:sz w:val="14"/>
              </w:rPr>
              <w:t> </w:t>
            </w:r>
          </w:p>
        </w:tc>
      </w:tr>
      <w:tr>
        <w:trPr>
          <w:trHeight w:val="2352" w:hRule="atLeast"/>
        </w:trPr>
        <w:tc>
          <w:tcPr>
            <w:tcW w:w="11104" w:type="dxa"/>
            <w:gridSpan w:val="7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62" w:val="left" w:leader="none"/>
              </w:tabs>
              <w:spacing w:line="240" w:lineRule="auto" w:before="54" w:after="0"/>
              <w:ind w:left="261" w:right="0" w:hanging="184"/>
              <w:jc w:val="left"/>
              <w:rPr>
                <w:sz w:val="12"/>
              </w:rPr>
            </w:pPr>
            <w:r>
              <w:rPr>
                <w:color w:val="161616"/>
                <w:position w:val="2"/>
                <w:sz w:val="12"/>
              </w:rPr>
              <w:t>Emisiones</w:t>
            </w:r>
            <w:r>
              <w:rPr>
                <w:color w:val="161616"/>
                <w:spacing w:val="-8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directas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la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empresa.</w:t>
            </w:r>
            <w:r>
              <w:rPr>
                <w:color w:val="161616"/>
                <w:spacing w:val="-8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Métrica: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Toneladas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equivalentes</w:t>
            </w:r>
            <w:r>
              <w:rPr>
                <w:color w:val="161616"/>
                <w:spacing w:val="-3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4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</w:t>
            </w:r>
            <w:r>
              <w:rPr>
                <w:color w:val="161616"/>
                <w:sz w:val="8"/>
              </w:rPr>
              <w:t>2</w:t>
            </w:r>
            <w:r>
              <w:rPr>
                <w:color w:val="161616"/>
                <w:position w:val="2"/>
                <w:sz w:val="12"/>
              </w:rPr>
              <w:t>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2" w:val="left" w:leader="none"/>
              </w:tabs>
              <w:spacing w:line="240" w:lineRule="auto" w:before="10" w:after="0"/>
              <w:ind w:left="261" w:right="0" w:hanging="184"/>
              <w:jc w:val="left"/>
              <w:rPr>
                <w:sz w:val="12"/>
              </w:rPr>
            </w:pPr>
            <w:r>
              <w:rPr>
                <w:color w:val="161616"/>
                <w:position w:val="2"/>
                <w:sz w:val="12"/>
              </w:rPr>
              <w:t>Emisiones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indirectas</w:t>
            </w:r>
            <w:r>
              <w:rPr>
                <w:color w:val="161616"/>
                <w:spacing w:val="-7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consecuencia</w:t>
            </w:r>
            <w:r>
              <w:rPr>
                <w:color w:val="161616"/>
                <w:spacing w:val="-7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del</w:t>
            </w:r>
            <w:r>
              <w:rPr>
                <w:color w:val="161616"/>
                <w:spacing w:val="-6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consumo</w:t>
            </w:r>
            <w:r>
              <w:rPr>
                <w:color w:val="161616"/>
                <w:spacing w:val="-7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energético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6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la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empresa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(por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ejemplo,</w:t>
            </w:r>
            <w:r>
              <w:rPr>
                <w:color w:val="161616"/>
                <w:spacing w:val="-6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por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el</w:t>
            </w:r>
            <w:r>
              <w:rPr>
                <w:color w:val="161616"/>
                <w:spacing w:val="-6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consumo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electricidad). Métrica: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Toneladas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equivalentes</w:t>
            </w:r>
            <w:r>
              <w:rPr>
                <w:color w:val="161616"/>
                <w:spacing w:val="-1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de</w:t>
            </w:r>
            <w:r>
              <w:rPr>
                <w:color w:val="161616"/>
                <w:spacing w:val="-2"/>
                <w:position w:val="2"/>
                <w:sz w:val="12"/>
              </w:rPr>
              <w:t> </w:t>
            </w:r>
            <w:r>
              <w:rPr>
                <w:color w:val="161616"/>
                <w:position w:val="2"/>
                <w:sz w:val="12"/>
              </w:rPr>
              <w:t>CO</w:t>
            </w:r>
            <w:r>
              <w:rPr>
                <w:color w:val="161616"/>
                <w:sz w:val="8"/>
              </w:rPr>
              <w:t>2</w:t>
            </w:r>
            <w:r>
              <w:rPr>
                <w:color w:val="161616"/>
                <w:position w:val="2"/>
                <w:sz w:val="12"/>
              </w:rPr>
              <w:t>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2" w:val="left" w:leader="none"/>
              </w:tabs>
              <w:spacing w:line="240" w:lineRule="auto" w:before="18" w:after="0"/>
              <w:ind w:left="261" w:right="0" w:hanging="184"/>
              <w:jc w:val="left"/>
              <w:rPr>
                <w:sz w:val="12"/>
              </w:rPr>
            </w:pPr>
            <w:r>
              <w:rPr>
                <w:color w:val="161616"/>
                <w:sz w:val="12"/>
              </w:rPr>
              <w:t>Resto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emisiones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indirectas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(emisiones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indirectas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proveedores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y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clientes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en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la</w:t>
            </w:r>
            <w:r>
              <w:rPr>
                <w:color w:val="161616"/>
                <w:spacing w:val="-1"/>
                <w:sz w:val="12"/>
              </w:rPr>
              <w:t> </w:t>
            </w:r>
            <w:r>
              <w:rPr>
                <w:color w:val="161616"/>
                <w:sz w:val="12"/>
              </w:rPr>
              <w:t>cadena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valor).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Métrica: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Toneladas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equivalentes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CO</w:t>
            </w:r>
            <w:r>
              <w:rPr>
                <w:color w:val="161616"/>
                <w:sz w:val="8"/>
              </w:rPr>
              <w:t>2</w:t>
            </w:r>
            <w:r>
              <w:rPr>
                <w:color w:val="161616"/>
                <w:sz w:val="12"/>
              </w:rPr>
              <w:t>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7"/>
              <w:ind w:left="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4"/>
                <w:sz w:val="15"/>
              </w:rPr>
              <w:t> </w:t>
            </w:r>
          </w:p>
          <w:p>
            <w:pPr>
              <w:pStyle w:val="TableParagraph"/>
              <w:spacing w:line="280" w:lineRule="auto" w:before="2"/>
              <w:ind w:left="83"/>
              <w:rPr>
                <w:sz w:val="12"/>
              </w:rPr>
            </w:pPr>
            <w:r>
              <w:rPr>
                <w:color w:val="161616"/>
                <w:sz w:val="12"/>
              </w:rPr>
              <w:t>Los indicadores de emisiones se recogen en la Ley 11/2018, así como en el estándar ESRS E1.6 de sostenibilidad del EFRAG, que se aprobarán mediante acto delegado por la C.E. en desarrollo de la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Directiva de</w:t>
            </w:r>
            <w:r>
              <w:rPr>
                <w:color w:val="161616"/>
                <w:spacing w:val="-4"/>
                <w:sz w:val="12"/>
              </w:rPr>
              <w:t> </w:t>
            </w:r>
            <w:r>
              <w:rPr>
                <w:color w:val="161616"/>
                <w:sz w:val="12"/>
              </w:rPr>
              <w:t>Sostenibilidad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Corporativa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(CSRD).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line="130" w:lineRule="exact"/>
              <w:ind w:left="83"/>
              <w:rPr>
                <w:sz w:val="12"/>
              </w:rPr>
            </w:pPr>
            <w:r>
              <w:rPr>
                <w:color w:val="161616"/>
                <w:sz w:val="12"/>
              </w:rPr>
              <w:t>Para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su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cumplimentación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se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recomienda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el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uso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calculadoras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de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emisiones,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en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concreto: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line="135" w:lineRule="exact" w:before="18"/>
              <w:ind w:left="83"/>
              <w:rPr>
                <w:sz w:val="12"/>
              </w:rPr>
            </w:pPr>
            <w:r>
              <w:rPr>
                <w:color w:val="161616"/>
                <w:spacing w:val="-1"/>
                <w:sz w:val="12"/>
              </w:rPr>
              <w:t>https:/</w:t>
            </w:r>
            <w:hyperlink r:id="rId23">
              <w:r>
                <w:rPr>
                  <w:color w:val="161616"/>
                  <w:spacing w:val="-1"/>
                  <w:sz w:val="12"/>
                </w:rPr>
                <w:t>/www.miteco.gob.es/es/cambio-climatico/temas/mitigacion-politicas-y-medidas/calculadoras.aspx</w:t>
              </w:r>
              <w:r>
                <w:rPr>
                  <w:color w:val="161616"/>
                  <w:spacing w:val="15"/>
                  <w:sz w:val="12"/>
                </w:rPr>
                <w:t> </w:t>
              </w:r>
            </w:hyperlink>
            <w:r>
              <w:rPr>
                <w:color w:val="161616"/>
                <w:sz w:val="12"/>
              </w:rPr>
              <w:t>(para</w:t>
            </w:r>
            <w:r>
              <w:rPr>
                <w:color w:val="161616"/>
                <w:spacing w:val="6"/>
                <w:sz w:val="12"/>
              </w:rPr>
              <w:t> </w:t>
            </w:r>
            <w:r>
              <w:rPr>
                <w:color w:val="161616"/>
                <w:sz w:val="12"/>
              </w:rPr>
              <w:t>emisiones</w:t>
            </w:r>
            <w:r>
              <w:rPr>
                <w:color w:val="161616"/>
                <w:spacing w:val="6"/>
                <w:sz w:val="12"/>
              </w:rPr>
              <w:t> </w:t>
            </w:r>
            <w:r>
              <w:rPr>
                <w:color w:val="161616"/>
                <w:sz w:val="12"/>
              </w:rPr>
              <w:t>alcance</w:t>
            </w:r>
            <w:r>
              <w:rPr>
                <w:color w:val="161616"/>
                <w:spacing w:val="6"/>
                <w:sz w:val="12"/>
              </w:rPr>
              <w:t> </w:t>
            </w:r>
            <w:r>
              <w:rPr>
                <w:color w:val="161616"/>
                <w:sz w:val="12"/>
              </w:rPr>
              <w:t>1 y</w:t>
            </w:r>
            <w:r>
              <w:rPr>
                <w:color w:val="161616"/>
                <w:spacing w:val="6"/>
                <w:sz w:val="12"/>
              </w:rPr>
              <w:t> </w:t>
            </w:r>
            <w:r>
              <w:rPr>
                <w:color w:val="161616"/>
                <w:sz w:val="12"/>
              </w:rPr>
              <w:t>2).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spacing w:line="183" w:lineRule="exact"/>
              <w:ind w:left="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2" w:val="left" w:leader="none"/>
              </w:tabs>
              <w:spacing w:line="278" w:lineRule="auto" w:before="1" w:after="0"/>
              <w:ind w:left="83" w:right="570" w:firstLine="0"/>
              <w:jc w:val="left"/>
              <w:rPr>
                <w:sz w:val="12"/>
              </w:rPr>
            </w:pPr>
            <w:r>
              <w:rPr>
                <w:color w:val="161616"/>
                <w:sz w:val="12"/>
              </w:rPr>
              <w:t>Indicador requerido para las empresas y grupos sujetos a la Ley 11/2018, así como el estándar ESRS E1.5 de sostenibilidad del EFRAG que se aprobará mediante acto delegado por la C.E. en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desarrollo de</w:t>
            </w:r>
            <w:r>
              <w:rPr>
                <w:color w:val="161616"/>
                <w:spacing w:val="-4"/>
                <w:sz w:val="12"/>
              </w:rPr>
              <w:t> </w:t>
            </w:r>
            <w:r>
              <w:rPr>
                <w:color w:val="161616"/>
                <w:sz w:val="12"/>
              </w:rPr>
              <w:t>la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Directiva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de Sostenibilidad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Corporativa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(CSRD).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Métrica: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Kilovatios hora.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2" w:val="left" w:leader="none"/>
              </w:tabs>
              <w:spacing w:line="278" w:lineRule="auto" w:before="0" w:after="0"/>
              <w:ind w:left="83" w:right="570" w:firstLine="0"/>
              <w:jc w:val="left"/>
              <w:rPr>
                <w:sz w:val="12"/>
              </w:rPr>
            </w:pPr>
            <w:r>
              <w:rPr>
                <w:color w:val="161616"/>
                <w:sz w:val="12"/>
              </w:rPr>
              <w:t>Indicador requerido para las empresas y grupos sujetos a la Ley 11/2018, así como el estándar ESRS E3.4 de sostenibilidad del EFRAG que se aprobará mediante acto delegado por la C.E. en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desarrollo de</w:t>
            </w:r>
            <w:r>
              <w:rPr>
                <w:color w:val="161616"/>
                <w:spacing w:val="-4"/>
                <w:sz w:val="12"/>
              </w:rPr>
              <w:t> </w:t>
            </w:r>
            <w:r>
              <w:rPr>
                <w:color w:val="161616"/>
                <w:sz w:val="12"/>
              </w:rPr>
              <w:t>la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Directiva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de Sostenibilidad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Corporativa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(CSRD).</w:t>
            </w:r>
            <w:r>
              <w:rPr>
                <w:color w:val="161616"/>
                <w:spacing w:val="1"/>
                <w:sz w:val="12"/>
              </w:rPr>
              <w:t> </w:t>
            </w:r>
            <w:r>
              <w:rPr>
                <w:color w:val="161616"/>
                <w:sz w:val="12"/>
              </w:rPr>
              <w:t>Métrica:</w:t>
            </w:r>
            <w:r>
              <w:rPr>
                <w:color w:val="161616"/>
                <w:spacing w:val="-3"/>
                <w:sz w:val="12"/>
              </w:rPr>
              <w:t> </w:t>
            </w:r>
            <w:r>
              <w:rPr>
                <w:color w:val="161616"/>
                <w:sz w:val="12"/>
              </w:rPr>
              <w:t>metros</w:t>
            </w:r>
            <w:r>
              <w:rPr>
                <w:color w:val="161616"/>
                <w:spacing w:val="-5"/>
                <w:sz w:val="12"/>
              </w:rPr>
              <w:t> </w:t>
            </w:r>
            <w:r>
              <w:rPr>
                <w:color w:val="161616"/>
                <w:sz w:val="12"/>
              </w:rPr>
              <w:t>cúbicos.</w:t>
            </w:r>
            <w:r>
              <w:rPr>
                <w:sz w:val="12"/>
              </w:rPr>
              <w:t> 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2" w:val="left" w:leader="none"/>
              </w:tabs>
              <w:spacing w:line="137" w:lineRule="exact" w:before="0" w:after="0"/>
              <w:ind w:left="261" w:right="0" w:hanging="184"/>
              <w:jc w:val="left"/>
              <w:rPr>
                <w:sz w:val="12"/>
              </w:rPr>
            </w:pPr>
            <w:r>
              <w:rPr>
                <w:color w:val="161616"/>
                <w:sz w:val="12"/>
              </w:rPr>
              <w:t>Consigne</w:t>
            </w:r>
            <w:r>
              <w:rPr>
                <w:color w:val="161616"/>
                <w:spacing w:val="-2"/>
                <w:sz w:val="12"/>
              </w:rPr>
              <w:t> </w:t>
            </w:r>
            <w:r>
              <w:rPr>
                <w:color w:val="161616"/>
                <w:sz w:val="12"/>
              </w:rPr>
              <w:t>el</w:t>
            </w:r>
            <w:r>
              <w:rPr>
                <w:color w:val="161616"/>
                <w:spacing w:val="-1"/>
                <w:sz w:val="12"/>
              </w:rPr>
              <w:t> </w:t>
            </w:r>
            <w:r>
              <w:rPr>
                <w:color w:val="161616"/>
                <w:sz w:val="12"/>
              </w:rPr>
              <w:t>importe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monetario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en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EUROS del</w:t>
            </w:r>
            <w:r>
              <w:rPr>
                <w:color w:val="161616"/>
                <w:spacing w:val="-6"/>
                <w:sz w:val="12"/>
              </w:rPr>
              <w:t> </w:t>
            </w:r>
            <w:r>
              <w:rPr>
                <w:color w:val="161616"/>
                <w:sz w:val="12"/>
              </w:rPr>
              <w:t>consumo</w:t>
            </w:r>
            <w:r>
              <w:rPr>
                <w:color w:val="161616"/>
                <w:spacing w:val="-7"/>
                <w:sz w:val="12"/>
              </w:rPr>
              <w:t> </w:t>
            </w:r>
            <w:r>
              <w:rPr>
                <w:color w:val="161616"/>
                <w:sz w:val="12"/>
              </w:rPr>
              <w:t>correspondiente.</w:t>
            </w:r>
            <w:r>
              <w:rPr>
                <w:sz w:val="12"/>
              </w:rPr>
              <w:t> </w:t>
            </w:r>
          </w:p>
        </w:tc>
      </w:tr>
    </w:tbl>
    <w:p>
      <w:pPr>
        <w:spacing w:after="0" w:line="137" w:lineRule="exact"/>
        <w:jc w:val="left"/>
        <w:rPr>
          <w:sz w:val="12"/>
        </w:rPr>
        <w:sectPr>
          <w:type w:val="continuous"/>
          <w:pgSz w:w="11910" w:h="16840"/>
          <w:pgMar w:top="1940" w:bottom="1900" w:left="160" w:right="220"/>
        </w:sectPr>
      </w:pPr>
    </w:p>
    <w:p>
      <w:pPr>
        <w:tabs>
          <w:tab w:pos="11040" w:val="left" w:leader="none"/>
        </w:tabs>
        <w:spacing w:line="226" w:lineRule="exact"/>
        <w:ind w:left="3092" w:right="0" w:firstLine="0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1" simplePos="0" relativeHeight="465833984">
            <wp:simplePos x="0" y="0"/>
            <wp:positionH relativeFrom="page">
              <wp:posOffset>311784</wp:posOffset>
            </wp:positionH>
            <wp:positionV relativeFrom="page">
              <wp:posOffset>1422399</wp:posOffset>
            </wp:positionV>
            <wp:extent cx="6140992" cy="56578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992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34496">
            <wp:simplePos x="0" y="0"/>
            <wp:positionH relativeFrom="page">
              <wp:posOffset>501015</wp:posOffset>
            </wp:positionH>
            <wp:positionV relativeFrom="page">
              <wp:posOffset>2333002</wp:posOffset>
            </wp:positionV>
            <wp:extent cx="1754103" cy="95250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0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35008">
            <wp:simplePos x="0" y="0"/>
            <wp:positionH relativeFrom="page">
              <wp:posOffset>3764915</wp:posOffset>
            </wp:positionH>
            <wp:positionV relativeFrom="page">
              <wp:posOffset>2332993</wp:posOffset>
            </wp:positionV>
            <wp:extent cx="1106214" cy="95250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21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35520">
            <wp:simplePos x="0" y="0"/>
            <wp:positionH relativeFrom="page">
              <wp:posOffset>6165850</wp:posOffset>
            </wp:positionH>
            <wp:positionV relativeFrom="page">
              <wp:posOffset>2333027</wp:posOffset>
            </wp:positionV>
            <wp:extent cx="856322" cy="95250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2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501015</wp:posOffset>
            </wp:positionH>
            <wp:positionV relativeFrom="page">
              <wp:posOffset>2561630</wp:posOffset>
            </wp:positionV>
            <wp:extent cx="1220470" cy="95209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9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37479936" from="182.399994pt,207.299988pt" to="288.499994pt,207.299988pt" stroked="true" strokeweight=".6pt" strokecolor="#000000">
            <v:stroke dashstyle="shortdot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3764915</wp:posOffset>
            </wp:positionH>
            <wp:positionV relativeFrom="page">
              <wp:posOffset>2561593</wp:posOffset>
            </wp:positionV>
            <wp:extent cx="1106169" cy="95246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69" cy="9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9.200012pt;margin-top:206.999985pt;width:90.9pt;height:.6pt;mso-position-horizontal-relative:page;mso-position-vertical-relative:page;z-index:-37478912" coordorigin="7784,4140" coordsize="1818,12">
            <v:shape style="position:absolute;left:7784;top:4140;width:104;height:12" coordorigin="7784,4140" coordsize="104,12" path="m7800,4140l7784,4140,7784,4152,7800,4152,7800,4140xm7845,4140l7829,4140,7829,4152,7845,4152,7845,4140xm7888,4140l7872,4140,7872,4152,7888,4152,7888,4140xe" filled="true" fillcolor="#000000" stroked="false">
              <v:path arrowok="t"/>
              <v:fill type="solid"/>
            </v:shape>
            <v:line style="position:absolute" from="7919,4146" to="8744,4146" stroked="true" strokeweight=".6pt" strokecolor="#000000">
              <v:stroke dashstyle="shortdot"/>
            </v:line>
            <v:shape style="position:absolute;left:8775;top:4140;width:241;height:12" coordorigin="8775,4140" coordsize="241,12" path="m8791,4140l8775,4140,8775,4152,8791,4152,8791,4140xm8836,4140l8820,4140,8820,4152,8836,4152,8836,4140xm8883,4140l8867,4140,8867,4152,8883,4152,8883,4140xm8924,4140l8908,4140,8908,4152,8924,4152,8924,4140xm8971,4140l8955,4140,8955,4152,8971,4152,8971,4140xm9016,4140l9000,4140,9000,4152,9016,4152,9016,4140xe" filled="true" fillcolor="#000000" stroked="false">
              <v:path arrowok="t"/>
              <v:fill type="solid"/>
            </v:shape>
            <v:line style="position:absolute" from="9047,4146" to="9602,4146" stroked="true" strokeweight=".6pt" strokecolor="#000000">
              <v:stroke dashstyle="shortdot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6165850</wp:posOffset>
            </wp:positionH>
            <wp:positionV relativeFrom="page">
              <wp:posOffset>2561627</wp:posOffset>
            </wp:positionV>
            <wp:extent cx="855979" cy="95211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79" cy="9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38592">
            <wp:simplePos x="0" y="0"/>
            <wp:positionH relativeFrom="page">
              <wp:posOffset>324484</wp:posOffset>
            </wp:positionH>
            <wp:positionV relativeFrom="page">
              <wp:posOffset>1578611</wp:posOffset>
            </wp:positionV>
            <wp:extent cx="3855149" cy="76200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1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3.430008pt;margin-top:186.289948pt;width:21.6pt;height:.5pt;mso-position-horizontal-relative:page;mso-position-vertical-relative:page;z-index:-37477376" coordorigin="3669,3726" coordsize="432,10" path="m3697,3726l3669,3726,3669,3735,3697,3735,3697,3726xm3755,3726l3726,3726,3726,3735,3755,3735,3755,3726xm3813,3726l3784,3726,3784,3735,3813,3735,3813,3726xm3870,3726l3841,3726,3841,3735,3870,3735,3870,3726xm3928,3726l3899,3726,3899,3735,3928,3735,3928,3726xm3985,3726l3957,3726,3957,3735,3985,3735,3985,3726xm4043,3726l4014,3726,4014,3735,4043,3735,4043,3726xm4101,3726l4072,3726,4072,3735,4101,3735,4101,372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90.410004pt;margin-top:186.289978pt;width:90.984pt;height:.48001pt;mso-position-horizontal-relative:page;mso-position-vertical-relative:page;z-index:-3747686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65840128">
            <wp:simplePos x="0" y="0"/>
            <wp:positionH relativeFrom="page">
              <wp:posOffset>325754</wp:posOffset>
            </wp:positionH>
            <wp:positionV relativeFrom="page">
              <wp:posOffset>1030477</wp:posOffset>
            </wp:positionV>
            <wp:extent cx="685945" cy="56006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4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0640">
            <wp:simplePos x="0" y="0"/>
            <wp:positionH relativeFrom="page">
              <wp:posOffset>333375</wp:posOffset>
            </wp:positionH>
            <wp:positionV relativeFrom="page">
              <wp:posOffset>1180222</wp:posOffset>
            </wp:positionV>
            <wp:extent cx="1205410" cy="76200"/>
            <wp:effectExtent l="0" t="0" r="0" b="0"/>
            <wp:wrapNone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41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1152">
            <wp:simplePos x="0" y="0"/>
            <wp:positionH relativeFrom="page">
              <wp:posOffset>6991477</wp:posOffset>
            </wp:positionH>
            <wp:positionV relativeFrom="page">
              <wp:posOffset>1822576</wp:posOffset>
            </wp:positionV>
            <wp:extent cx="198161" cy="189452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6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1664">
            <wp:simplePos x="0" y="0"/>
            <wp:positionH relativeFrom="page">
              <wp:posOffset>566419</wp:posOffset>
            </wp:positionH>
            <wp:positionV relativeFrom="page">
              <wp:posOffset>2880740</wp:posOffset>
            </wp:positionV>
            <wp:extent cx="236658" cy="64389"/>
            <wp:effectExtent l="0" t="0" r="0" b="0"/>
            <wp:wrapNone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5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2176">
            <wp:simplePos x="0" y="0"/>
            <wp:positionH relativeFrom="page">
              <wp:posOffset>1682114</wp:posOffset>
            </wp:positionH>
            <wp:positionV relativeFrom="page">
              <wp:posOffset>2837560</wp:posOffset>
            </wp:positionV>
            <wp:extent cx="712875" cy="185737"/>
            <wp:effectExtent l="0" t="0" r="0" b="0"/>
            <wp:wrapNone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7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2688">
            <wp:simplePos x="0" y="0"/>
            <wp:positionH relativeFrom="page">
              <wp:posOffset>2692400</wp:posOffset>
            </wp:positionH>
            <wp:positionV relativeFrom="page">
              <wp:posOffset>2836290</wp:posOffset>
            </wp:positionV>
            <wp:extent cx="661332" cy="184594"/>
            <wp:effectExtent l="0" t="0" r="0" b="0"/>
            <wp:wrapNone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3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3200">
            <wp:simplePos x="0" y="0"/>
            <wp:positionH relativeFrom="page">
              <wp:posOffset>6356350</wp:posOffset>
            </wp:positionH>
            <wp:positionV relativeFrom="page">
              <wp:posOffset>2836290</wp:posOffset>
            </wp:positionV>
            <wp:extent cx="599715" cy="184594"/>
            <wp:effectExtent l="0" t="0" r="0" b="0"/>
            <wp:wrapNone/>
            <wp:docPr id="3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15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385445</wp:posOffset>
            </wp:positionH>
            <wp:positionV relativeFrom="page">
              <wp:posOffset>1843531</wp:posOffset>
            </wp:positionV>
            <wp:extent cx="6480175" cy="95884"/>
            <wp:effectExtent l="0" t="0" r="0" b="0"/>
            <wp:wrapNone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4224">
            <wp:simplePos x="0" y="0"/>
            <wp:positionH relativeFrom="page">
              <wp:posOffset>1676400</wp:posOffset>
            </wp:positionH>
            <wp:positionV relativeFrom="page">
              <wp:posOffset>1971801</wp:posOffset>
            </wp:positionV>
            <wp:extent cx="3476628" cy="82581"/>
            <wp:effectExtent l="0" t="0" r="0" b="0"/>
            <wp:wrapNone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6.799988pt;margin-top:226.779984pt;width:24.7pt;height:5.05pt;mso-position-horizontal-relative:page;mso-position-vertical-relative:page;z-index:-37471744" coordorigin="5936,4536" coordsize="494,101" path="m5950,4536l5936,4536,5936,4636,5949,4636,5949,4557,5964,4557,5950,4536xm5964,4557l5949,4557,6001,4636,6015,4636,6015,4614,6002,4614,5964,4557xm6015,4536l6002,4536,6002,4614,6015,4614,6015,4536xm6074,4562l6055,4562,6048,4565,6034,4576,6030,4586,6030,4612,6033,4621,6046,4634,6054,4637,6070,4637,6076,4636,6087,4630,6090,4627,6058,4627,6053,4625,6045,4616,6043,4609,6043,4590,6045,4584,6053,4574,6058,4572,6089,4572,6082,4565,6074,4562xm6089,4572l6070,4572,6075,4574,6083,4584,6085,4590,6085,4609,6083,4616,6079,4620,6075,4625,6070,4627,6090,4627,6091,4626,6096,4615,6098,4609,6098,4587,6095,4578,6089,4572xm6125,4563l6114,4563,6114,4636,6126,4636,6126,4592,6127,4587,6128,4583,6132,4577,6137,4574,6125,4574,6125,4563xm6167,4572l6149,4572,6152,4574,6156,4579,6157,4583,6157,4636,6169,4636,6169,4586,6171,4581,6177,4575,6167,4575,6167,4572xm6210,4572l6190,4572,6192,4573,6196,4576,6198,4577,6200,4582,6200,4636,6212,4636,6212,4578,6210,4572xm6197,4562l6181,4562,6173,4566,6167,4575,6177,4575,6178,4574,6182,4572,6210,4572,6206,4568,6203,4564,6197,4562xm6152,4562l6142,4562,6138,4563,6130,4567,6127,4570,6125,4574,6137,4574,6138,4573,6141,4572,6167,4572,6166,4571,6164,4567,6160,4565,6157,4563,6152,4562xm6242,4563l6230,4563,6230,4636,6242,4636,6242,4563xm6242,4536l6230,4536,6230,4550,6242,4550,6242,4536xm6273,4563l6262,4563,6262,4636,6274,4636,6274,4587,6276,4581,6283,4574,6273,4574,6273,4563xm6317,4572l6296,4572,6299,4573,6302,4575,6304,4576,6306,4578,6308,4583,6308,4636,6320,4636,6320,4579,6318,4573,6317,4572xm6300,4562l6286,4562,6278,4566,6273,4574,6285,4574,6288,4572,6317,4572,6314,4568,6311,4566,6304,4563,6300,4562xm6394,4572l6373,4572,6378,4573,6383,4578,6385,4582,6385,4590,6380,4592,6358,4595,6354,4595,6352,4596,6348,4597,6346,4598,6340,4602,6338,4604,6335,4610,6334,4613,6334,4623,6336,4628,6345,4635,6351,4637,6364,4637,6372,4635,6377,4633,6381,4630,6384,4628,6357,4628,6353,4627,6348,4622,6347,4620,6347,4614,6349,4610,6352,4607,6354,4606,6356,4606,6359,4605,6373,4603,6380,4601,6385,4599,6397,4599,6397,4580,6396,4578,6394,4572xm6398,4627l6385,4627,6388,4636,6401,4636,6399,4633,6398,4630,6398,4627xm6397,4599l6385,4599,6384,4610,6384,4613,6382,4616,6381,4620,6378,4622,6374,4625,6371,4627,6367,4628,6384,4628,6385,4627,6398,4627,6397,4625,6397,4599xm6375,4562l6363,4562,6357,4563,6352,4564,6348,4566,6344,4569,6342,4572,6339,4575,6337,4579,6336,4584,6348,4586,6349,4581,6352,4577,6354,4575,6357,4573,6361,4572,6394,4572,6391,4567,6388,4566,6384,4564,6380,4563,6375,4562xm6430,4536l6417,4536,6417,4636,6430,4636,6430,4536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position w:val="-3"/>
          <w:sz w:val="17"/>
        </w:rPr>
        <w:drawing>
          <wp:inline distT="0" distB="0" distL="0" distR="0">
            <wp:extent cx="655211" cy="112014"/>
            <wp:effectExtent l="0" t="0" r="0" b="0"/>
            <wp:docPr id="4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  <w:r>
        <w:rPr>
          <w:rFonts w:ascii="Times New Roman"/>
          <w:spacing w:val="48"/>
          <w:position w:val="-3"/>
          <w:sz w:val="16"/>
        </w:rPr>
        <w:t> </w:t>
      </w:r>
      <w:r>
        <w:rPr>
          <w:rFonts w:ascii="Arial"/>
          <w:spacing w:val="48"/>
          <w:position w:val="-2"/>
          <w:sz w:val="16"/>
        </w:rPr>
        <w:drawing>
          <wp:inline distT="0" distB="0" distL="0" distR="0">
            <wp:extent cx="190508" cy="107346"/>
            <wp:effectExtent l="0" t="0" r="0" b="0"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8"/>
          <w:position w:val="-2"/>
          <w:sz w:val="16"/>
        </w:rPr>
      </w:r>
      <w:r>
        <w:rPr>
          <w:rFonts w:ascii="Times New Roman"/>
          <w:spacing w:val="57"/>
          <w:position w:val="-2"/>
          <w:sz w:val="20"/>
        </w:rPr>
        <w:t> </w:t>
      </w:r>
      <w:r>
        <w:rPr>
          <w:rFonts w:ascii="Arial"/>
          <w:spacing w:val="57"/>
          <w:position w:val="-4"/>
          <w:sz w:val="20"/>
        </w:rPr>
        <w:pict>
          <v:group style="width:193.95pt;height:11.3pt;mso-position-horizontal-relative:char;mso-position-vertical-relative:line" coordorigin="0,0" coordsize="3879,226">
            <v:shape style="position:absolute;left:0;top:49;width:670;height:176" type="#_x0000_t75" stroked="false">
              <v:imagedata r:id="rId45" o:title=""/>
            </v:shape>
            <v:shape style="position:absolute;left:705;top:0;width:3174;height:226" type="#_x0000_t75" stroked="false">
              <v:imagedata r:id="rId46" o:title=""/>
            </v:shape>
          </v:group>
        </w:pict>
      </w:r>
      <w:r>
        <w:rPr>
          <w:rFonts w:ascii="Arial"/>
          <w:spacing w:val="57"/>
          <w:position w:val="-4"/>
          <w:sz w:val="20"/>
        </w:rPr>
      </w:r>
      <w:r>
        <w:rPr>
          <w:rFonts w:ascii="Arial"/>
          <w:spacing w:val="57"/>
          <w:position w:val="-4"/>
          <w:sz w:val="20"/>
        </w:rPr>
        <w:tab/>
      </w:r>
      <w:r>
        <w:rPr>
          <w:rFonts w:ascii="Arial"/>
          <w:spacing w:val="57"/>
          <w:position w:val="-3"/>
          <w:sz w:val="17"/>
        </w:rPr>
        <w:drawing>
          <wp:inline distT="0" distB="0" distL="0" distR="0">
            <wp:extent cx="169324" cy="109537"/>
            <wp:effectExtent l="0" t="0" r="0" b="0"/>
            <wp:docPr id="4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7"/>
          <w:position w:val="-3"/>
          <w:sz w:val="17"/>
        </w:rPr>
      </w:r>
    </w:p>
    <w:p>
      <w:pPr>
        <w:pStyle w:val="BodyText"/>
        <w:rPr>
          <w:rFonts w:ascii="Arial"/>
          <w:b/>
          <w:sz w:val="9"/>
        </w:rPr>
      </w:pPr>
    </w:p>
    <w:p>
      <w:pPr>
        <w:pStyle w:val="BodyText"/>
        <w:spacing w:line="176" w:lineRule="exact"/>
        <w:ind w:left="2889"/>
        <w:rPr>
          <w:rFonts w:ascii="Arial"/>
          <w:sz w:val="17"/>
        </w:rPr>
      </w:pPr>
      <w:r>
        <w:rPr>
          <w:rFonts w:ascii="Arial"/>
          <w:position w:val="-3"/>
          <w:sz w:val="17"/>
        </w:rPr>
        <w:drawing>
          <wp:inline distT="0" distB="0" distL="0" distR="0">
            <wp:extent cx="3649110" cy="112014"/>
            <wp:effectExtent l="0" t="0" r="0" b="0"/>
            <wp:docPr id="5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11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"/>
        <w:gridCol w:w="564"/>
        <w:gridCol w:w="284"/>
        <w:gridCol w:w="624"/>
        <w:gridCol w:w="61"/>
        <w:gridCol w:w="652"/>
        <w:gridCol w:w="698"/>
        <w:gridCol w:w="285"/>
        <w:gridCol w:w="65"/>
        <w:gridCol w:w="1000"/>
        <w:gridCol w:w="348"/>
        <w:gridCol w:w="200"/>
        <w:gridCol w:w="474"/>
        <w:gridCol w:w="739"/>
        <w:gridCol w:w="491"/>
        <w:gridCol w:w="641"/>
        <w:gridCol w:w="298"/>
        <w:gridCol w:w="772"/>
        <w:gridCol w:w="343"/>
        <w:gridCol w:w="137"/>
        <w:gridCol w:w="423"/>
        <w:gridCol w:w="770"/>
        <w:gridCol w:w="149"/>
        <w:gridCol w:w="251"/>
        <w:gridCol w:w="359"/>
      </w:tblGrid>
      <w:tr>
        <w:trPr>
          <w:trHeight w:val="551" w:hRule="atLeast"/>
        </w:trPr>
        <w:tc>
          <w:tcPr>
            <w:tcW w:w="8992" w:type="dxa"/>
            <w:gridSpan w:val="19"/>
          </w:tcPr>
          <w:p>
            <w:pPr>
              <w:pStyle w:val="TableParagraph"/>
              <w:spacing w:before="5"/>
              <w:ind w:left="6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95"/>
                <w:sz w:val="25"/>
              </w:rPr>
              <w:t> </w:t>
            </w:r>
          </w:p>
          <w:p>
            <w:pPr>
              <w:pStyle w:val="TableParagraph"/>
              <w:spacing w:before="1"/>
              <w:ind w:left="102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ESTUDIOS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MASTER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ANUSCHEH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CANARIAS,S.L.UNIPERSONAL </w:t>
            </w:r>
          </w:p>
        </w:tc>
        <w:tc>
          <w:tcPr>
            <w:tcW w:w="2089" w:type="dxa"/>
            <w:gridSpan w:val="6"/>
          </w:tcPr>
          <w:p>
            <w:pPr>
              <w:pStyle w:val="TableParagraph"/>
              <w:spacing w:line="271" w:lineRule="exact"/>
              <w:ind w:left="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 </w:t>
            </w:r>
          </w:p>
          <w:p>
            <w:pPr>
              <w:pStyle w:val="TableParagraph"/>
              <w:spacing w:before="3"/>
              <w:ind w:left="124"/>
              <w:rPr>
                <w:sz w:val="16"/>
              </w:rPr>
            </w:pPr>
            <w:r>
              <w:rPr>
                <w:sz w:val="16"/>
              </w:rPr>
              <w:t>B76004712 </w:t>
            </w:r>
          </w:p>
        </w:tc>
      </w:tr>
      <w:tr>
        <w:trPr>
          <w:trHeight w:val="551" w:hRule="atLeast"/>
        </w:trPr>
        <w:tc>
          <w:tcPr>
            <w:tcW w:w="453" w:type="dxa"/>
            <w:tcBorders>
              <w:right w:val="nil"/>
            </w:tcBorders>
          </w:tcPr>
          <w:p>
            <w:pPr>
              <w:pStyle w:val="TableParagraph"/>
              <w:spacing w:line="65" w:lineRule="exact"/>
              <w:ind w:left="6"/>
              <w:rPr>
                <w:rFonts w:ascii="Arial"/>
                <w:b/>
                <w:sz w:val="6"/>
              </w:rPr>
            </w:pPr>
            <w:r>
              <w:rPr>
                <w:rFonts w:ascii="Arial"/>
                <w:b/>
                <w:w w:val="99"/>
                <w:sz w:val="6"/>
              </w:rPr>
              <w:t> 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ind w:left="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95"/>
                <w:sz w:val="13"/>
              </w:rPr>
              <w:t> </w:t>
            </w:r>
          </w:p>
        </w:tc>
        <w:tc>
          <w:tcPr>
            <w:tcW w:w="56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0"/>
              <w:ind w:left="5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 </w:t>
            </w:r>
          </w:p>
        </w:tc>
        <w:tc>
          <w:tcPr>
            <w:tcW w:w="62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 </w:t>
            </w:r>
          </w:p>
        </w:tc>
        <w:tc>
          <w:tcPr>
            <w:tcW w:w="69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52" w:hRule="atLeast"/>
        </w:trPr>
        <w:tc>
          <w:tcPr>
            <w:tcW w:w="5034" w:type="dxa"/>
            <w:gridSpan w:val="11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3958" w:type="dxa"/>
            <w:gridSpan w:val="8"/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</w:tcPr>
          <w:p>
            <w:pPr>
              <w:pStyle w:val="TableParagraph"/>
              <w:spacing w:line="271" w:lineRule="exact"/>
              <w:ind w:left="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 </w:t>
            </w:r>
          </w:p>
          <w:p>
            <w:pPr>
              <w:pStyle w:val="TableParagraph"/>
              <w:spacing w:before="4"/>
              <w:ind w:left="898" w:right="780"/>
              <w:jc w:val="center"/>
              <w:rPr>
                <w:sz w:val="16"/>
              </w:rPr>
            </w:pPr>
            <w:r>
              <w:rPr>
                <w:sz w:val="16"/>
              </w:rPr>
              <w:t>2022 </w:t>
            </w:r>
          </w:p>
        </w:tc>
      </w:tr>
      <w:tr>
        <w:trPr>
          <w:trHeight w:val="724" w:hRule="atLeast"/>
        </w:trPr>
        <w:tc>
          <w:tcPr>
            <w:tcW w:w="453" w:type="dxa"/>
            <w:tcBorders>
              <w:bottom w:val="single" w:sz="6" w:space="0" w:color="161616"/>
              <w:right w:val="nil"/>
            </w:tcBorders>
          </w:tcPr>
          <w:p>
            <w:pPr>
              <w:pStyle w:val="TableParagraph"/>
              <w:spacing w:before="8"/>
              <w:ind w:left="6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4"/>
                <w:sz w:val="15"/>
              </w:rPr>
              <w:t> </w:t>
            </w:r>
          </w:p>
        </w:tc>
        <w:tc>
          <w:tcPr>
            <w:tcW w:w="564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4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8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5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8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9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8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2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3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3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0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251" w:type="dxa"/>
            <w:tcBorders>
              <w:left w:val="nil"/>
              <w:bottom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9" w:type="dxa"/>
            <w:tcBorders>
              <w:left w:val="nil"/>
              <w:bottom w:val="single" w:sz="6" w:space="0" w:color="161616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</w:tr>
      <w:tr>
        <w:trPr>
          <w:trHeight w:val="830" w:hRule="atLeast"/>
        </w:trPr>
        <w:tc>
          <w:tcPr>
            <w:tcW w:w="453" w:type="dxa"/>
            <w:tcBorders>
              <w:top w:val="single" w:sz="6" w:space="0" w:color="16161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4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4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2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8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right="-15"/>
              <w:jc w:val="right"/>
              <w:rPr>
                <w:sz w:val="16"/>
              </w:rPr>
            </w:pPr>
            <w:r>
              <w:rPr>
                <w:spacing w:val="1"/>
                <w:w w:val="99"/>
                <w:sz w:val="16"/>
              </w:rPr>
              <w:t> 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285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tabs>
                <w:tab w:pos="491" w:val="left" w:leader="none"/>
                <w:tab w:pos="1673" w:val="left" w:leader="none"/>
              </w:tabs>
              <w:spacing w:line="427" w:lineRule="auto" w:before="125"/>
              <w:ind w:left="491" w:right="-677" w:hanging="462"/>
              <w:rPr>
                <w:sz w:val="16"/>
              </w:rPr>
            </w:pPr>
            <w:r>
              <w:rPr>
                <w:w w:val="99"/>
                <w:sz w:val="16"/>
                <w:u w:val="dotted"/>
              </w:rPr>
              <w:t> </w:t>
            </w:r>
            <w:r>
              <w:rPr>
                <w:sz w:val="16"/>
                <w:u w:val="dotted"/>
              </w:rPr>
              <w:tab/>
            </w:r>
            <w:r>
              <w:rPr>
                <w:spacing w:val="-38"/>
                <w:w w:val="99"/>
                <w:sz w:val="16"/>
                <w:u w:val="dotted"/>
              </w:rPr>
              <w:t> </w:t>
            </w:r>
            <w:r>
              <w:rPr>
                <w:sz w:val="16"/>
                <w:u w:val="dotted"/>
              </w:rPr>
              <w:t>0,00</w:t>
              <w:tab/>
            </w:r>
            <w:r>
              <w:rPr>
                <w:sz w:val="16"/>
              </w:rPr>
              <w:t> 0,00 </w:t>
            </w:r>
          </w:p>
        </w:tc>
        <w:tc>
          <w:tcPr>
            <w:tcW w:w="348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left="14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  <w:p>
            <w:pPr>
              <w:pStyle w:val="TableParagraph"/>
              <w:spacing w:before="141"/>
              <w:ind w:left="14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39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1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right="96"/>
              <w:jc w:val="right"/>
              <w:rPr>
                <w:sz w:val="16"/>
              </w:rPr>
            </w:pPr>
            <w:r>
              <w:rPr>
                <w:spacing w:val="1"/>
                <w:w w:val="99"/>
                <w:sz w:val="16"/>
              </w:rPr>
              <w:t> </w:t>
            </w:r>
            <w:r>
              <w:rPr>
                <w:w w:val="99"/>
                <w:sz w:val="16"/>
              </w:rPr>
              <w:t> </w:t>
            </w:r>
          </w:p>
          <w:p>
            <w:pPr>
              <w:pStyle w:val="TableParagraph"/>
              <w:spacing w:before="141"/>
              <w:ind w:right="13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98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2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left="281"/>
              <w:rPr>
                <w:sz w:val="16"/>
              </w:rPr>
            </w:pPr>
            <w:r>
              <w:rPr>
                <w:sz w:val="16"/>
              </w:rPr>
              <w:t>0,00 </w:t>
            </w:r>
          </w:p>
          <w:p>
            <w:pPr>
              <w:pStyle w:val="TableParagraph"/>
              <w:spacing w:before="141"/>
              <w:ind w:left="281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343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3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spacing w:before="125"/>
              <w:ind w:left="8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70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1" w:type="dxa"/>
            <w:tcBorders>
              <w:top w:val="single" w:sz="6" w:space="0" w:color="161616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9" w:type="dxa"/>
            <w:tcBorders>
              <w:top w:val="single" w:sz="6" w:space="0" w:color="161616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71" w:hRule="atLeast"/>
        </w:trPr>
        <w:tc>
          <w:tcPr>
            <w:tcW w:w="130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5"/>
                <w:sz w:val="23"/>
              </w:rPr>
              <w:t> </w:t>
            </w:r>
          </w:p>
          <w:p>
            <w:pPr>
              <w:pStyle w:val="TableParagraph"/>
              <w:spacing w:line="110" w:lineRule="exact"/>
              <w:ind w:left="837"/>
              <w:rPr>
                <w:sz w:val="10"/>
              </w:rPr>
            </w:pPr>
            <w:r>
              <w:rPr>
                <w:w w:val="100"/>
                <w:sz w:val="10"/>
              </w:rPr>
              <w:t> </w:t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7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ind w:left="51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47284" cy="177355"/>
                  <wp:effectExtent l="0" t="0" r="0" b="0"/>
                  <wp:docPr id="5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4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</w:tc>
        <w:tc>
          <w:tcPr>
            <w:tcW w:w="1696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before="108"/>
              <w:ind w:right="2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14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before="103"/>
              <w:ind w:right="1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14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0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5"/>
                <w:sz w:val="23"/>
              </w:rPr>
              <w:t> </w:t>
            </w:r>
          </w:p>
          <w:p>
            <w:pPr>
              <w:pStyle w:val="TableParagraph"/>
              <w:spacing w:line="110" w:lineRule="exact"/>
              <w:ind w:right="379"/>
              <w:jc w:val="right"/>
              <w:rPr>
                <w:sz w:val="10"/>
              </w:rPr>
            </w:pPr>
            <w:r>
              <w:rPr>
                <w:w w:val="100"/>
                <w:sz w:val="10"/>
              </w:rPr>
              <w:t> </w:t>
            </w: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8"/>
              <w:ind w:left="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line="333" w:lineRule="exact"/>
              <w:ind w:left="176"/>
              <w:rPr>
                <w:sz w:val="20"/>
              </w:rPr>
            </w:pPr>
            <w:r>
              <w:rPr/>
              <w:drawing>
                <wp:inline distT="0" distB="0" distL="0" distR="0">
                  <wp:extent cx="520204" cy="185737"/>
                  <wp:effectExtent l="0" t="0" r="0" b="0"/>
                  <wp:docPr id="55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0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</w:tc>
        <w:tc>
          <w:tcPr>
            <w:tcW w:w="14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112" w:lineRule="exact"/>
              <w:ind w:left="2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w w:val="96"/>
                <w:sz w:val="10"/>
              </w:rPr>
              <w:t> </w:t>
            </w:r>
          </w:p>
          <w:p>
            <w:pPr>
              <w:pStyle w:val="TableParagraph"/>
              <w:ind w:left="216"/>
              <w:rPr>
                <w:sz w:val="20"/>
              </w:rPr>
            </w:pPr>
            <w:r>
              <w:rPr/>
              <w:drawing>
                <wp:inline distT="0" distB="0" distL="0" distR="0">
                  <wp:extent cx="652638" cy="285750"/>
                  <wp:effectExtent l="0" t="0" r="0" b="0"/>
                  <wp:docPr id="57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38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</w:tc>
        <w:tc>
          <w:tcPr>
            <w:tcW w:w="2089" w:type="dxa"/>
            <w:gridSpan w:val="6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before="103"/>
              <w:ind w:right="47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</w:tr>
      <w:tr>
        <w:trPr>
          <w:trHeight w:val="349" w:hRule="atLeast"/>
        </w:trPr>
        <w:tc>
          <w:tcPr>
            <w:tcW w:w="1301" w:type="dxa"/>
            <w:gridSpan w:val="3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000000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3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9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8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line="177" w:lineRule="exact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3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7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88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50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9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4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1301" w:type="dxa"/>
            <w:gridSpan w:val="3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624" w:type="dxa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696" w:type="dxa"/>
            <w:gridSpan w:val="4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132" w:type="dxa"/>
            <w:gridSpan w:val="2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82"/>
              <w:ind w:left="364"/>
              <w:rPr>
                <w:sz w:val="16"/>
              </w:rPr>
            </w:pPr>
            <w:r>
              <w:rPr>
                <w:sz w:val="16"/>
              </w:rPr>
              <w:t>0,00% </w:t>
            </w:r>
          </w:p>
        </w:tc>
        <w:tc>
          <w:tcPr>
            <w:tcW w:w="1413" w:type="dxa"/>
            <w:gridSpan w:val="3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089" w:type="dxa"/>
            <w:gridSpan w:val="6"/>
            <w:tcBorders>
              <w:top w:val="single" w:sz="4" w:space="0" w:color="161616"/>
              <w:bottom w:val="single" w:sz="6" w:space="0" w:color="161616"/>
            </w:tcBorders>
          </w:tcPr>
          <w:p>
            <w:pPr>
              <w:pStyle w:val="TableParagraph"/>
              <w:spacing w:before="1"/>
              <w:ind w:left="2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</w:tbl>
    <w:p>
      <w:pPr>
        <w:spacing w:before="8"/>
        <w:ind w:left="118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19.950001pt;margin-top:11.543911pt;width:555.6pt;height:95.9pt;mso-position-horizontal-relative:page;mso-position-vertical-relative:paragraph;z-index:-15714304;mso-wrap-distance-left:0;mso-wrap-distance-right:0" coordorigin="399,231" coordsize="11112,1918">
            <v:shape style="position:absolute;left:400;top:236;width:11109;height:1910" coordorigin="400,237" coordsize="11109,1910" path="m402,2143l11507,2143m11505,2147l11505,242m1705,237l11509,237m405,2147l405,242m400,237l1705,237e" filled="false" stroked="true" strokeweight=".6pt" strokecolor="#000000">
              <v:path arrowok="t"/>
              <v:stroke dashstyle="solid"/>
            </v:shape>
            <v:shape style="position:absolute;left:984;top:374;width:7108;height:131" type="#_x0000_t75" stroked="false">
              <v:imagedata r:id="rId52" o:title=""/>
            </v:shape>
            <v:shape style="position:absolute;left:835;top:786;width:7859;height:1264" type="#_x0000_t75" stroked="false">
              <v:imagedata r:id="rId53" o:title=""/>
            </v:shape>
            <v:line style="position:absolute" from="403,626" to="11510,626" stroked="true" strokeweight=".6pt" strokecolor="#161616">
              <v:stroke dashstyle="solid"/>
            </v:line>
            <w10:wrap type="topAndBottom"/>
          </v:group>
        </w:pict>
      </w:r>
      <w:r>
        <w:rPr>
          <w:rFonts w:ascii="Arial"/>
          <w:b/>
          <w:w w:val="94"/>
          <w:sz w:val="16"/>
        </w:rPr>
        <w:t> </w:t>
      </w:r>
    </w:p>
    <w:p>
      <w:pPr>
        <w:spacing w:after="0"/>
        <w:jc w:val="left"/>
        <w:rPr>
          <w:rFonts w:ascii="Arial"/>
          <w:sz w:val="16"/>
        </w:rPr>
        <w:sectPr>
          <w:headerReference w:type="default" r:id="rId24"/>
          <w:footerReference w:type="default" r:id="rId25"/>
          <w:pgSz w:w="11910" w:h="16840"/>
          <w:pgMar w:header="0" w:footer="0" w:top="320" w:bottom="280" w:left="160" w:right="2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36.75pt;margin-top:143.949982pt;width:136.35pt;height:14.6pt;mso-position-horizontal-relative:page;mso-position-vertical-relative:page;z-index:-37471232" coordorigin="6735,2879" coordsize="2727,292">
            <v:shape style="position:absolute;left:6735;top:2879;width:2523;height:290" type="#_x0000_t75" stroked="false">
              <v:imagedata r:id="rId56" o:title=""/>
            </v:shape>
            <v:shape style="position:absolute;left:9303;top:3040;width:159;height:131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485.049988pt;margin-top:151.999985pt;width:84.4pt;height:6.55pt;mso-position-horizontal-relative:page;mso-position-vertical-relative:page;z-index:-37470720" coordorigin="9701,3040" coordsize="1688,131">
            <v:shape style="position:absolute;left:9701;top:3040;width:1484;height:129" coordorigin="9701,3040" coordsize="1484,129" path="m9775,3042l9701,3042,9701,3142,9777,3142,9777,3125,9722,3125,9722,3098,9771,3098,9771,3081,9722,3081,9722,3059,9775,3059,9775,3042xm9806,3109l9787,3111,9787,3122,9790,3130,9795,3135,9800,3141,9808,3143,9826,3143,9833,3142,9843,3135,9846,3130,9848,3126,9814,3126,9811,3124,9807,3118,9806,3114,9806,3109xm9851,3042l9830,3042,9830,3120,9828,3122,9826,3125,9823,3126,9848,3126,9850,3120,9851,3114,9851,3042xm9945,3042l9871,3042,9871,3142,9947,3142,9947,3125,9891,3125,9891,3098,9941,3098,9941,3081,9891,3081,9891,3059,9945,3059,9945,3042xm10019,3042l9966,3042,9966,3142,9986,3142,9986,3100,10025,3100,10021,3098,10030,3096,10037,3093,10041,3088,10045,3084,9986,3084,9986,3059,10046,3059,10043,3054,10040,3050,10036,3046,10031,3045,10027,3043,10019,3042xm10026,3100l9998,3100,10004,3103,10008,3107,10012,3112,10017,3120,10031,3142,10056,3142,10043,3122,10039,3114,10035,3109,10026,3100xm10046,3059l10016,3059,10020,3060,10022,3061,10026,3065,10027,3068,10027,3074,10026,3077,10023,3081,10022,3082,10017,3084,10045,3084,10047,3077,10047,3064,10046,3059xm10121,3040l10095,3040,10084,3045,10075,3054,10070,3061,10066,3070,10063,3081,10063,3108,10067,3121,10075,3130,10084,3139,10095,3143,10119,3143,10128,3141,10134,3135,10141,3130,10144,3126,10101,3126,10095,3123,10090,3118,10086,3113,10083,3104,10083,3079,10086,3071,10090,3065,10095,3060,10101,3057,10145,3057,10139,3051,10131,3044,10121,3040xm10130,3105l10128,3112,10125,3118,10122,3121,10118,3124,10113,3126,10144,3126,10146,3122,10149,3111,10130,3105xm10145,3057l10114,3057,10118,3059,10126,3065,10128,3069,10129,3074,10149,3069,10147,3061,10145,3057xm10187,3042l10167,3042,10167,3142,10187,3142,10187,3042xm10263,3040l10237,3040,10226,3045,10217,3054,10212,3061,10208,3070,10205,3081,10205,3108,10209,3121,10217,3130,10226,3139,10237,3143,10261,3143,10270,3141,10276,3135,10283,3130,10286,3126,10243,3126,10237,3123,10232,3118,10228,3113,10225,3104,10225,3079,10228,3071,10232,3065,10237,3060,10243,3057,10287,3057,10281,3051,10273,3044,10263,3040xm10272,3105l10270,3112,10267,3118,10264,3121,10260,3124,10255,3126,10286,3126,10288,3122,10291,3111,10272,3105xm10287,3057l10256,3057,10260,3059,10268,3065,10270,3069,10271,3074,10291,3069,10289,3061,10287,3057xm10328,3042l10308,3042,10308,3142,10328,3142,10328,3042xm10406,3040l10383,3040,10376,3041,10365,3046,10361,3049,10353,3057,10350,3062,10345,3074,10343,3082,10343,3108,10348,3121,10365,3139,10377,3143,10406,3143,10418,3139,10427,3130,10430,3126,10384,3126,10377,3123,10372,3117,10366,3112,10364,3103,10364,3080,10366,3072,10372,3066,10377,3060,10383,3057,10429,3057,10427,3054,10418,3045,10406,3040xm10429,3057l10400,3057,10407,3060,10412,3066,10417,3071,10419,3080,10419,3103,10417,3112,10406,3123,10400,3126,10430,3126,10433,3122,10437,3113,10439,3103,10440,3092,10439,3080,10437,3070,10432,3061,10429,3057xm10561,3157l10482,3157,10482,3169,10561,3169,10561,3157xm10638,3157l10561,3157,10561,3169,10638,3169,10638,3157xm10641,3157l10638,3157,10638,3169,10641,3169,10641,3157xm10717,3157l10641,3157,10641,3169,10717,3169,10717,3157xm10794,3157l10717,3157,10717,3169,10794,3169,10794,3157xm10797,3157l10794,3157,10794,3169,10797,3169,10797,3157xm10870,3157l10797,3157,10797,3169,10870,3169,10870,3157xm10873,3157l10870,3157,10870,3169,10873,3169,10873,3157xm10950,3157l10873,3157,10873,3169,10950,3169,10950,3157xm11026,3157l10950,3157,10950,3169,11026,3169,11026,3157xm11029,3157l11026,3157,11026,3169,11029,3169,11029,3157xm11106,3157l11029,3157,11029,3169,11106,3169,11106,3157xm11185,3157l11106,3157,11106,3169,11185,3169,11185,3157xe" filled="true" fillcolor="#161616" stroked="false">
              <v:path arrowok="t"/>
              <v:fill type="solid"/>
            </v:shape>
            <v:shape style="position:absolute;left:11230;top:3040;width:159;height:131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179.75pt;margin-top:115.54998pt;width:7.1pt;height:7.2pt;mso-position-horizontal-relative:page;mso-position-vertical-relative:page;z-index:-37470208" coordorigin="3595,2311" coordsize="142,144">
            <v:rect style="position:absolute;left:3595;top:2311;width:142;height:144" filled="true" fillcolor="#000000" stroked="false">
              <v:fill type="solid"/>
            </v:rect>
            <v:shape style="position:absolute;left:3624;top:2340;width:86;height:86" coordorigin="3624,2340" coordsize="86,86" path="m3674,2340l3658,2340,3658,2376,3624,2376,3624,2393,3658,2393,3658,2426,3674,2426,3674,2393,3710,2393,3710,2376,3674,2376,3674,234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5846784">
            <wp:simplePos x="0" y="0"/>
            <wp:positionH relativeFrom="page">
              <wp:posOffset>391159</wp:posOffset>
            </wp:positionH>
            <wp:positionV relativeFrom="page">
              <wp:posOffset>745804</wp:posOffset>
            </wp:positionV>
            <wp:extent cx="204378" cy="82581"/>
            <wp:effectExtent l="0" t="0" r="0" b="0"/>
            <wp:wrapNone/>
            <wp:docPr id="5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7296">
            <wp:simplePos x="0" y="0"/>
            <wp:positionH relativeFrom="page">
              <wp:posOffset>2619375</wp:posOffset>
            </wp:positionH>
            <wp:positionV relativeFrom="page">
              <wp:posOffset>1592071</wp:posOffset>
            </wp:positionV>
            <wp:extent cx="2258547" cy="82581"/>
            <wp:effectExtent l="0" t="0" r="0" b="0"/>
            <wp:wrapNone/>
            <wp:docPr id="6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7808">
            <wp:simplePos x="0" y="0"/>
            <wp:positionH relativeFrom="page">
              <wp:posOffset>390525</wp:posOffset>
            </wp:positionH>
            <wp:positionV relativeFrom="page">
              <wp:posOffset>998600</wp:posOffset>
            </wp:positionV>
            <wp:extent cx="1207579" cy="92297"/>
            <wp:effectExtent l="0" t="0" r="0" b="0"/>
            <wp:wrapNone/>
            <wp:docPr id="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8320">
            <wp:simplePos x="0" y="0"/>
            <wp:positionH relativeFrom="page">
              <wp:posOffset>376554</wp:posOffset>
            </wp:positionH>
            <wp:positionV relativeFrom="page">
              <wp:posOffset>2136393</wp:posOffset>
            </wp:positionV>
            <wp:extent cx="100873" cy="93345"/>
            <wp:effectExtent l="0" t="0" r="0" b="0"/>
            <wp:wrapNone/>
            <wp:docPr id="6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48832">
            <wp:simplePos x="0" y="0"/>
            <wp:positionH relativeFrom="page">
              <wp:posOffset>383540</wp:posOffset>
            </wp:positionH>
            <wp:positionV relativeFrom="page">
              <wp:posOffset>2362580</wp:posOffset>
            </wp:positionV>
            <wp:extent cx="1311012" cy="94106"/>
            <wp:effectExtent l="0" t="0" r="0" b="0"/>
            <wp:wrapNone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01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200001pt;margin-top:203.529984pt;width:230.6pt;height:5.85pt;mso-position-horizontal-relative:page;mso-position-vertical-relative:page;z-index:-37467136" coordorigin="604,4071" coordsize="4612,117">
            <v:shape style="position:absolute;left:604;top:4070;width:1925;height:117" type="#_x0000_t75" stroked="false">
              <v:imagedata r:id="rId64" o:title=""/>
            </v:shape>
            <v:shape style="position:absolute;left:2563;top:4170;width:2653;height:17" coordorigin="2563,4171" coordsize="2653,17" path="m2580,4171l2563,4171,2563,4188,2580,4188,2580,4171xm2654,4171l2637,4171,2637,4188,2654,4188,2654,4171xm2721,4171l2704,4171,2704,4188,2721,4188,2721,4171xm2793,4171l2776,4171,2776,4188,2793,4188,2793,4171xm2867,4171l2850,4171,2850,4188,2867,4188,2867,4171xm2936,4171l2919,4171,2919,4188,2936,4188,2936,4171xm3008,4171l2991,4171,2991,4188,3008,4188,3008,4171xm3075,4171l3058,4171,3058,4188,3075,4188,3075,4171xm3148,4171l3131,4171,3131,4188,3148,4188,3148,4171xm3217,4171l3200,4171,3200,4188,3217,4188,3217,4171xm3289,4171l3272,4171,3272,4188,3289,4188,3289,4171xm3357,4171l3340,4171,3340,4188,3357,4188,3357,4171xm3429,4171l3412,4171,3412,4188,3429,4188,3429,4171xm3496,4171l3479,4171,3479,4188,3496,4188,3496,4171xm3574,4171l3557,4171,3557,4188,3574,4188,3574,4171xm3641,4171l3624,4171,3624,4188,3641,4188,3641,4171xm3713,4171l3696,4171,3696,4188,3713,4188,3713,4171xm3781,4171l3764,4171,3764,4188,3781,4188,3781,4171xm3857,4171l3840,4171,3840,4188,3857,4188,3857,4171xm3931,4171l3914,4171,3914,4188,3931,4188,3931,4171xm4005,4171l3988,4171,3988,4188,4005,4188,4005,4171xm4079,4171l4062,4171,4062,4188,4079,4188,4079,4171xm4151,4171l4134,4171,4134,4188,4151,4188,4151,4171xm4220,4171l4203,4171,4203,4188,4220,4188,4220,4171xm4295,4171l4278,4171,4278,4188,4295,4188,4295,4171xm4368,4171l4351,4171,4351,4188,4368,4188,4368,4171xm4439,4171l4422,4171,4422,4188,4439,4188,4439,4171xm4513,4171l4496,4171,4496,4188,4513,4188,4513,4171xm4580,4171l4563,4171,4563,4188,4580,4188,4580,4171xm4652,4171l4635,4171,4635,4188,4652,4188,4652,4171xm4722,4171l4705,4171,4705,4188,4722,4188,4722,4171xm4794,4171l4777,4171,4777,4188,4794,4188,4794,4171xm4861,4171l4844,4171,4844,4188,4861,4188,4861,4171xm4935,4171l4918,4171,4918,4188,4935,4188,4935,4171xm5004,4171l4987,4171,4987,4188,5004,4188,5004,4171xm5076,4171l5059,4171,5059,4188,5076,4188,5076,4171xm5144,4171l5127,4171,5127,4188,5144,4188,5144,4171xm5216,4171l5199,4171,5199,4188,5216,4188,5216,4171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5849856">
            <wp:simplePos x="0" y="0"/>
            <wp:positionH relativeFrom="page">
              <wp:posOffset>383540</wp:posOffset>
            </wp:positionH>
            <wp:positionV relativeFrom="page">
              <wp:posOffset>3038730</wp:posOffset>
            </wp:positionV>
            <wp:extent cx="3175042" cy="95250"/>
            <wp:effectExtent l="0" t="0" r="0" b="0"/>
            <wp:wrapNone/>
            <wp:docPr id="6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50368">
            <wp:simplePos x="0" y="0"/>
            <wp:positionH relativeFrom="page">
              <wp:posOffset>376554</wp:posOffset>
            </wp:positionH>
            <wp:positionV relativeFrom="page">
              <wp:posOffset>3263920</wp:posOffset>
            </wp:positionV>
            <wp:extent cx="1966379" cy="95250"/>
            <wp:effectExtent l="0" t="0" r="0" b="0"/>
            <wp:wrapNone/>
            <wp:docPr id="7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37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50880">
            <wp:simplePos x="0" y="0"/>
            <wp:positionH relativeFrom="page">
              <wp:posOffset>376554</wp:posOffset>
            </wp:positionH>
            <wp:positionV relativeFrom="page">
              <wp:posOffset>3490480</wp:posOffset>
            </wp:positionV>
            <wp:extent cx="1652490" cy="95250"/>
            <wp:effectExtent l="0" t="0" r="0" b="0"/>
            <wp:wrapNone/>
            <wp:docPr id="7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9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65pt;margin-top:292.609985pt;width:243.35pt;height:5.85pt;mso-position-horizontal-relative:page;mso-position-vertical-relative:page;z-index:-37465088" coordorigin="593,5852" coordsize="4867,117">
            <v:shape style="position:absolute;left:593;top:5852;width:3074;height:117" type="#_x0000_t75" stroked="false">
              <v:imagedata r:id="rId68" o:title=""/>
            </v:shape>
            <v:shape style="position:absolute;left:3719;top:5951;width:1741;height:17" coordorigin="3719,5951" coordsize="1741,17" path="m3736,5951l3719,5951,3719,5968,3736,5968,3736,5951xm3810,5951l3793,5951,3793,5968,3810,5968,3810,5951xm3884,5951l3867,5951,3867,5968,3884,5968,3884,5951xm3960,5951l3943,5951,3943,5968,3960,5968,3960,5951xm4034,5951l4017,5951,4017,5968,4034,5968,4034,5951xm4108,5951l4091,5951,4091,5968,4108,5968,4108,5951xm4181,5951l4164,5951,4164,5968,4181,5968,4181,5951xm4250,5951l4233,5951,4233,5968,4250,5968,4250,5951xm4323,5951l4306,5951,4306,5968,4323,5968,4323,5951xm4390,5951l4373,5951,4373,5968,4390,5968,4390,5951xm4462,5951l4445,5951,4445,5968,4462,5968,4462,5951xm4530,5951l4513,5951,4513,5968,4530,5968,4530,5951xm4606,5951l4589,5951,4589,5968,4606,5968,4606,5951xm4673,5951l4656,5951,4656,5968,4673,5968,4673,5951xm4747,5951l4730,5951,4730,5968,4747,5968,4747,5951xm4814,5951l4797,5951,4797,5968,4814,5968,4814,5951xm4890,5951l4873,5951,4873,5968,4890,5968,4890,5951xm4958,5951l4941,5951,4941,5968,4958,5968,4958,5951xm5030,5951l5013,5951,5013,5968,5030,5968,5030,5951xm5097,5951l5080,5951,5080,5968,5097,5968,5097,5951xm5171,5951l5154,5951,5154,5968,5171,5968,5171,5951xm5242,5951l5225,5951,5225,5968,5242,5968,5242,5951xm5315,5951l5298,5951,5298,5968,5315,5968,5315,5951xm5392,5951l5375,5951,5375,5968,5392,5968,5392,5951xm5460,5951l5443,5951,5443,5968,5460,5968,5460,5951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.200001pt;margin-top:328.259979pt;width:226.1pt;height:5.85pt;mso-position-horizontal-relative:page;mso-position-vertical-relative:page;z-index:-37464576" coordorigin="604,6565" coordsize="4522,117">
            <v:shape style="position:absolute;left:604;top:6565;width:1183;height:117" type="#_x0000_t75" stroked="false">
              <v:imagedata r:id="rId69" o:title=""/>
            </v:shape>
            <v:shape style="position:absolute;left:1856;top:6665;width:3270;height:17" coordorigin="1856,6665" coordsize="3270,17" path="m1873,6665l1856,6665,1856,6682,1873,6682,1873,6665xm1943,6665l1926,6665,1926,6682,1943,6682,1943,6665xm2017,6665l2000,6665,2000,6682,2017,6682,2017,6665xm2090,6665l2073,6665,2073,6682,2090,6682,2090,6665xm2165,6665l2148,6665,2148,6682,2165,6682,2165,6665xm2241,6665l2224,6665,2224,6682,2241,6682,2241,6665xm2308,6665l2291,6665,2291,6682,2308,6682,2308,6665xm2381,6665l2364,6665,2364,6682,2381,6682,2381,6665xm2449,6665l2432,6665,2432,6682,2449,6682,2449,6665xm2521,6665l2504,6665,2504,6682,2521,6682,2521,6665xm2592,6665l2575,6665,2575,6682,2592,6682,2592,6665xm2666,6665l2649,6665,2649,6682,2666,6682,2666,6665xm2735,6665l2718,6665,2718,6682,2735,6682,2735,6665xm2807,6665l2790,6665,2790,6682,2807,6682,2807,6665xm2875,6665l2858,6665,2858,6682,2875,6682,2875,6665xm2947,6665l2930,6665,2930,6682,2947,6682,2947,6665xm3014,6665l2997,6665,2997,6682,3014,6682,3014,6665xm3092,6665l3075,6665,3075,6682,3092,6682,3092,6665xm3165,6665l3148,6665,3148,6682,3165,6682,3165,6665xm3238,6665l3221,6665,3221,6682,3238,6682,3238,6665xm3313,6665l3296,6665,3296,6682,3313,6682,3313,6665xm3382,6665l3365,6665,3365,6682,3382,6682,3382,6665xm3454,6665l3437,6665,3437,6682,3454,6682,3454,6665xm3521,6665l3504,6665,3504,6682,3521,6682,3521,6665xm3594,6665l3577,6665,3577,6682,3594,6682,3594,6665xm3668,6665l3651,6665,3651,6682,3668,6682,3668,6665xm3744,6665l3727,6665,3727,6682,3744,6682,3744,6665xm3812,6665l3795,6665,3795,6682,3812,6682,3812,6665xm3884,6665l3867,6665,3867,6682,3884,6682,3884,6665xm3951,6665l3934,6665,3934,6682,3951,6682,3951,6665xm4029,6665l4012,6665,4012,6682,4029,6682,4029,6665xm4096,6665l4079,6665,4079,6682,4096,6682,4096,6665xm4176,6665l4159,6665,4159,6682,4176,6682,4176,6665xm4251,6665l4234,6665,4234,6682,4251,6682,4251,6665xm4324,6665l4307,6665,4307,6682,4324,6682,4324,6665xm4398,6665l4381,6665,4381,6682,4398,6682,4398,6665xm4472,6665l4455,6665,4455,6682,4472,6682,4472,6665xm4548,6665l4531,6665,4531,6682,4548,6682,4548,6665xm4622,6665l4605,6665,4605,6682,4622,6682,4622,6665xm4695,6665l4678,6665,4678,6682,4695,6682,4695,6665xm4770,6665l4753,6665,4753,6682,4770,6682,4770,6665xm4846,6665l4829,6665,4829,6682,4846,6682,4846,6665xm4913,6665l4896,6665,4896,6682,4913,6682,4913,6665xm4986,6665l4969,6665,4969,6682,4986,6682,4986,6665xm5053,6665l5036,6665,5036,6682,5053,6682,5053,6665xm5125,6665l5108,6665,5108,6682,5125,6682,5125,6665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383540</wp:posOffset>
            </wp:positionH>
            <wp:positionV relativeFrom="page">
              <wp:posOffset>4396885</wp:posOffset>
            </wp:positionV>
            <wp:extent cx="2502535" cy="95230"/>
            <wp:effectExtent l="0" t="0" r="0" b="0"/>
            <wp:wrapNone/>
            <wp:docPr id="7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9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52928">
            <wp:simplePos x="0" y="0"/>
            <wp:positionH relativeFrom="page">
              <wp:posOffset>387350</wp:posOffset>
            </wp:positionH>
            <wp:positionV relativeFrom="page">
              <wp:posOffset>4622167</wp:posOffset>
            </wp:positionV>
            <wp:extent cx="3319868" cy="95250"/>
            <wp:effectExtent l="0" t="0" r="0" b="0"/>
            <wp:wrapNone/>
            <wp:docPr id="7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86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381000</wp:posOffset>
            </wp:positionH>
            <wp:positionV relativeFrom="page">
              <wp:posOffset>4848751</wp:posOffset>
            </wp:positionV>
            <wp:extent cx="2908300" cy="95230"/>
            <wp:effectExtent l="0" t="0" r="0" b="0"/>
            <wp:wrapNone/>
            <wp:docPr id="7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9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9pt;margin-top:399.480896pt;width:257.5pt;height:7.5pt;mso-position-horizontal-relative:page;mso-position-vertical-relative:page;z-index:-37462528" coordorigin="598,7990" coordsize="5150,150">
            <v:shape style="position:absolute;left:598;top:7989;width:4582;height:150" type="#_x0000_t75" stroked="false">
              <v:imagedata r:id="rId73" o:title=""/>
            </v:shape>
            <v:shape style="position:absolute;left:5229;top:8102;width:518;height:17" coordorigin="5229,8103" coordsize="518,17" path="m5246,8103l5229,8103,5229,8120,5246,8120,5246,8103xm5320,8103l5303,8103,5303,8120,5320,8120,5320,8103xm5387,8103l5370,8103,5370,8120,5387,8120,5387,8103xm5463,8103l5446,8103,5446,8120,5463,8120,5463,8103xm5531,8103l5514,8103,5514,8120,5531,8120,5531,8103xm5603,8103l5586,8103,5586,8120,5603,8120,5603,8103xm5670,8103l5653,8103,5653,8120,5670,8120,5670,8103xm5747,8103l5730,8103,5730,8120,5747,8120,5747,8103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5854464">
            <wp:simplePos x="0" y="0"/>
            <wp:positionH relativeFrom="page">
              <wp:posOffset>379095</wp:posOffset>
            </wp:positionH>
            <wp:positionV relativeFrom="page">
              <wp:posOffset>5299852</wp:posOffset>
            </wp:positionV>
            <wp:extent cx="3327932" cy="95250"/>
            <wp:effectExtent l="0" t="0" r="0" b="0"/>
            <wp:wrapNone/>
            <wp:docPr id="8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9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54976">
            <wp:simplePos x="0" y="0"/>
            <wp:positionH relativeFrom="page">
              <wp:posOffset>381000</wp:posOffset>
            </wp:positionH>
            <wp:positionV relativeFrom="page">
              <wp:posOffset>5523868</wp:posOffset>
            </wp:positionV>
            <wp:extent cx="3373288" cy="76200"/>
            <wp:effectExtent l="0" t="0" r="0" b="0"/>
            <wp:wrapNone/>
            <wp:docPr id="8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28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383540</wp:posOffset>
            </wp:positionH>
            <wp:positionV relativeFrom="page">
              <wp:posOffset>5753496</wp:posOffset>
            </wp:positionV>
            <wp:extent cx="3180715" cy="95234"/>
            <wp:effectExtent l="0" t="0" r="0" b="0"/>
            <wp:wrapNone/>
            <wp:docPr id="8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9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200001pt;margin-top:470.721985pt;width:243.95pt;height:7.5pt;mso-position-horizontal-relative:page;mso-position-vertical-relative:page;z-index:-37460480" coordorigin="604,9414" coordsize="4879,150">
            <v:shape style="position:absolute;left:604;top:9414;width:3138;height:150" type="#_x0000_t75" stroked="false">
              <v:imagedata r:id="rId77" o:title=""/>
            </v:shape>
            <v:shape style="position:absolute;left:3808;top:9527;width:1674;height:17" coordorigin="3808,9527" coordsize="1674,17" path="m3825,9527l3808,9527,3808,9544,3825,9544,3825,9527xm3903,9527l3886,9527,3886,9544,3903,9544,3903,9527xm3976,9527l3959,9527,3959,9544,3976,9544,3976,9527xm4049,9527l4032,9527,4032,9544,4049,9544,4049,9527xm4124,9527l4107,9527,4107,9544,4124,9544,4124,9527xm4193,9527l4176,9527,4176,9544,4193,9544,4193,9527xm4265,9527l4248,9527,4248,9544,4265,9544,4265,9527xm4332,9527l4315,9527,4315,9544,4332,9544,4332,9527xm4405,9527l4388,9527,4388,9544,4405,9544,4405,9527xm4479,9527l4462,9527,4462,9544,4479,9544,4479,9527xm4555,9527l4538,9527,4538,9544,4555,9544,4555,9527xm4623,9527l4606,9527,4606,9544,4623,9544,4623,9527xm4695,9527l4678,9527,4678,9544,4695,9544,4695,9527xm4762,9527l4745,9527,4745,9544,4762,9544,4762,9527xm4840,9527l4823,9527,4823,9544,4840,9544,4840,9527xm4907,9527l4890,9527,4890,9544,4907,9544,4907,9527xm4979,9527l4962,9527,4962,9544,4979,9544,4979,9527xm5047,9527l5030,9527,5030,9544,5047,9544,5047,9527xm5119,9527l5102,9527,5102,9544,5119,9544,5119,9527xm5188,9527l5171,9527,5171,9544,5188,9544,5188,9527xm5262,9527l5245,9527,5245,9544,5262,9544,5262,9527xm5329,9527l5312,9527,5312,9544,5329,9544,5329,9527xm5409,9527l5392,9527,5392,9544,5409,9544,5409,9527xm5482,9527l5465,9527,5465,9544,5482,9544,5482,9527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5856512">
            <wp:simplePos x="0" y="0"/>
            <wp:positionH relativeFrom="page">
              <wp:posOffset>376554</wp:posOffset>
            </wp:positionH>
            <wp:positionV relativeFrom="page">
              <wp:posOffset>6204713</wp:posOffset>
            </wp:positionV>
            <wp:extent cx="1710077" cy="95250"/>
            <wp:effectExtent l="0" t="0" r="0" b="0"/>
            <wp:wrapNone/>
            <wp:docPr id="8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7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57024">
            <wp:simplePos x="0" y="0"/>
            <wp:positionH relativeFrom="page">
              <wp:posOffset>376554</wp:posOffset>
            </wp:positionH>
            <wp:positionV relativeFrom="page">
              <wp:posOffset>6430530</wp:posOffset>
            </wp:positionV>
            <wp:extent cx="2379027" cy="95250"/>
            <wp:effectExtent l="0" t="0" r="0" b="0"/>
            <wp:wrapNone/>
            <wp:docPr id="8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2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57536">
            <wp:simplePos x="0" y="0"/>
            <wp:positionH relativeFrom="page">
              <wp:posOffset>381000</wp:posOffset>
            </wp:positionH>
            <wp:positionV relativeFrom="page">
              <wp:posOffset>9910190</wp:posOffset>
            </wp:positionV>
            <wp:extent cx="3672393" cy="247650"/>
            <wp:effectExtent l="0" t="0" r="0" b="0"/>
            <wp:wrapNone/>
            <wp:docPr id="9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39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5.950012pt;margin-top:67.189980pt;width:62.9pt;height:18.6pt;mso-position-horizontal-relative:page;mso-position-vertical-relative:page;z-index:-37458432" coordorigin="10119,1344" coordsize="1258,372">
            <v:shape style="position:absolute;left:10120;top:1349;width:1255;height:360" coordorigin="10120,1350" coordsize="1255,360" path="m10120,1350l10747,1350m10125,1705l10125,1355m10747,1350l11375,1350m10747,1705l10747,1355m11371,1705l11371,1355m10120,1710l11375,1710e" filled="false" stroked="true" strokeweight=".6pt" strokecolor="#000000">
              <v:path arrowok="t"/>
              <v:stroke dashstyle="solid"/>
            </v:shape>
            <v:shape style="position:absolute;left:10246;top:1551;width:361;height:103" type="#_x0000_t75" stroked="false">
              <v:imagedata r:id="rId81" o:title=""/>
            </v:shape>
            <v:shape style="position:absolute;left:10866;top:1347;width:360;height:360" type="#_x0000_t75" stroked="false">
              <v:imagedata r:id="rId82" o:title=""/>
            </v:shape>
            <w10:wrap type="none"/>
          </v:group>
        </w:pict>
      </w:r>
      <w:r>
        <w:rPr/>
        <w:pict>
          <v:shape style="position:absolute;margin-left:458.350006pt;margin-top:76.939980pt;width:20.05pt;height:5.85pt;mso-position-horizontal-relative:page;mso-position-vertical-relative:page;z-index:-37457920" coordorigin="9167,1539" coordsize="401,117" path="m9250,1539l9167,1539,9167,1654,9253,1654,9253,1641,9182,1641,9182,1601,9246,1601,9246,1588,9182,1588,9182,1553,9250,1553,9250,1539xm9285,1571l9271,1571,9271,1636,9272,1640,9278,1649,9281,1651,9285,1653,9290,1655,9294,1656,9310,1656,9319,1651,9324,1644,9298,1644,9294,1643,9287,1636,9286,1632,9285,1629,9285,1571xm9338,1642l9326,1642,9326,1654,9338,1654,9338,1642xm9338,1571l9324,1571,9324,1622,9323,1628,9322,1632,9318,1638,9314,1640,9310,1643,9306,1644,9324,1644,9326,1642,9338,1642,9338,1571xm9372,1571l9359,1571,9359,1654,9373,1654,9373,1605,9374,1599,9376,1594,9377,1591,9379,1588,9383,1584,9401,1584,9401,1583,9372,1583,9372,1571xm9401,1584l9393,1584,9396,1585,9400,1586,9401,1584xm9395,1569l9387,1569,9384,1570,9378,1574,9375,1577,9372,1583,9401,1583,9405,1573,9400,1570,9395,1569xm9459,1569l9438,1569,9429,1572,9413,1586,9409,1597,9409,1626,9412,1637,9427,1652,9436,1656,9455,1656,9462,1654,9474,1647,9477,1644,9441,1644,9435,1642,9426,1631,9423,1623,9423,1602,9426,1594,9430,1589,9435,1583,9441,1581,9477,1581,9469,1573,9459,1569xm9477,1581l9455,1581,9461,1583,9465,1589,9470,1594,9473,1602,9472,1623,9470,1631,9465,1636,9461,1642,9455,1644,9477,1644,9479,1643,9482,1636,9485,1630,9487,1623,9487,1598,9483,1588,9477,1581xm9513,1627l9499,1629,9500,1638,9504,1645,9515,1654,9523,1656,9541,1656,9547,1655,9557,1650,9561,1647,9563,1644,9528,1644,9523,1643,9519,1640,9516,1637,9513,1633,9513,1627xm9538,1569l9523,1569,9519,1571,9513,1573,9510,1575,9508,1577,9505,1579,9502,1586,9501,1589,9501,1597,9502,1601,9506,1607,9509,1610,9517,1614,9542,1621,9547,1622,9549,1624,9552,1625,9553,1628,9553,1635,9552,1638,9546,1643,9541,1644,9563,1644,9564,1643,9568,1635,9568,1625,9567,1621,9562,1614,9559,1612,9551,1608,9544,1606,9527,1602,9523,1600,9519,1599,9517,1598,9516,1596,9515,1595,9515,1588,9516,1586,9522,1582,9526,1580,9561,1580,9557,1576,9554,1574,9544,1570,9538,1569xm9561,1580l9538,1580,9542,1582,9545,1584,9548,1587,9550,1590,9551,1594,9565,1592,9564,1587,9562,1583,9561,1580xe" filled="true" fillcolor="#161616" stroked="false">
            <v:path arrowok="t"/>
            <v:fill type="solid"/>
            <w10:wrap type="none"/>
          </v:shape>
        </w:pict>
      </w:r>
      <w:r>
        <w:rPr/>
        <w:pict>
          <v:group style="position:absolute;margin-left:458.25pt;margin-top:58.539982pt;width:42.25pt;height:7.55pt;mso-position-horizontal-relative:page;mso-position-vertical-relative:page;z-index:-37457408" coordorigin="9165,1171" coordsize="845,151">
            <v:shape style="position:absolute;left:9165;top:1171;width:603;height:117" coordorigin="9165,1172" coordsize="603,117" path="m9188,1172l9165,1172,9165,1246,9166,1256,9168,1267,9174,1275,9177,1280,9182,1283,9187,1285,9193,1288,9201,1289,9221,1289,9229,1288,9240,1283,9244,1280,9251,1272,9253,1269,9205,1269,9200,1268,9192,1262,9190,1258,9189,1254,9189,1251,9188,1246,9188,1172xm9256,1172l9233,1172,9233,1251,9231,1259,9229,1263,9226,1265,9223,1268,9218,1269,9253,1269,9253,1267,9254,1263,9256,1256,9256,1172xm9303,1172l9281,1172,9281,1287,9302,1287,9302,1211,9328,1211,9303,1172xm9328,1211l9302,1211,9349,1287,9372,1287,9372,1249,9351,1249,9328,1211xm9372,1172l9351,1172,9351,1249,9372,1249,9372,1172xm9417,1172l9394,1172,9394,1287,9417,1287,9417,1172xm9494,1172l9442,1172,9442,1287,9494,1287,9501,1286,9506,1285,9513,1282,9518,1279,9529,1268,9465,1268,9465,1191,9529,1191,9518,1180,9513,1176,9506,1174,9501,1173,9494,1172xm9529,1191l9485,1191,9491,1192,9499,1193,9502,1195,9508,1201,9510,1204,9512,1209,9513,1214,9514,1220,9514,1240,9513,1245,9512,1251,9510,1256,9508,1259,9503,1264,9500,1266,9493,1267,9489,1268,9529,1268,9537,1248,9538,1240,9538,1220,9537,1211,9534,1203,9532,1196,9529,1191xm9613,1172l9589,1172,9544,1287,9569,1287,9578,1261,9649,1261,9641,1241,9585,1241,9601,1199,9624,1199,9613,1172xm9649,1261l9624,1261,9634,1287,9659,1287,9649,1261xm9624,1199l9601,1199,9617,1241,9641,1241,9624,1199xm9724,1172l9672,1172,9672,1287,9724,1287,9731,1286,9736,1285,9743,1282,9748,1279,9759,1268,9695,1268,9695,1191,9759,1191,9748,1180,9743,1176,9736,1174,9731,1173,9724,1172xm9759,1191l9715,1191,9721,1192,9729,1193,9732,1195,9738,1201,9740,1204,9741,1209,9743,1214,9744,1220,9744,1240,9743,1245,9741,1251,9740,1256,9738,1259,9733,1264,9730,1266,9723,1267,9719,1268,9759,1268,9767,1248,9768,1240,9768,1220,9767,1211,9764,1203,9762,1196,9759,1191xe" filled="true" fillcolor="#161616" stroked="false">
              <v:path arrowok="t"/>
              <v:fill type="solid"/>
            </v:shape>
            <v:shape style="position:absolute;left:9830;top:1170;width:180;height:151" type="#_x0000_t75" stroked="false">
              <v:imagedata r:id="rId83" o:title=""/>
            </v:shape>
            <w10:wrap type="none"/>
          </v:group>
        </w:pict>
      </w:r>
      <w:r>
        <w:rPr/>
        <w:pict>
          <v:shape style="position:absolute;margin-left:166.550003pt;margin-top:149.799988pt;width:26.15pt;height:5.15pt;mso-position-horizontal-relative:page;mso-position-vertical-relative:page;z-index:-37456896" coordorigin="3331,2996" coordsize="523,103" path="m3391,2998l3370,2998,3331,3097,3352,3097,3361,3075,3422,3075,3415,3058,3367,3058,3380,3021,3400,3021,3391,2998xm3422,3075l3401,3075,3409,3097,3431,3097,3422,3075xm3400,3021l3380,3021,3394,3058,3415,3058,3400,3021xm3497,2996l3470,2996,3459,3001,3451,3010,3445,3017,3441,3026,3439,3037,3438,3048,3438,3064,3442,3077,3451,3086,3459,3095,3470,3099,3494,3099,3503,3097,3510,3091,3517,3086,3519,3082,3476,3082,3470,3079,3465,3074,3461,3069,3459,3060,3459,3035,3461,3026,3465,3021,3470,3016,3476,3013,3520,3013,3519,3011,3514,3007,3507,3000,3497,2996xm3505,3061l3503,3068,3501,3073,3497,3077,3493,3080,3488,3082,3519,3082,3522,3078,3525,3067,3505,3061xm3520,3013l3489,3013,3493,3015,3501,3021,3503,3025,3504,3030,3524,3025,3522,3017,3520,3013xm3586,3015l3565,3015,3565,3097,3586,3097,3586,3015xm3615,2998l3536,2998,3536,3015,3615,3015,3615,2998xm3649,2998l3629,2998,3629,3097,3649,3097,3649,2998xm3680,2998l3658,2998,3694,3097,3715,3097,3725,3072,3705,3072,3680,2998xm3751,2998l3730,2998,3705,3072,3725,3072,3751,2998xm3820,2996l3798,2996,3790,2997,3779,3002,3775,3005,3767,3013,3764,3018,3759,3030,3757,3038,3757,3064,3762,3077,3779,3095,3791,3099,3820,3099,3832,3095,3841,3086,3844,3082,3798,3082,3791,3079,3781,3067,3778,3059,3778,3036,3781,3028,3791,3016,3798,3013,3844,3013,3832,3001,3820,2996xm3844,3013l3814,3013,3821,3016,3826,3022,3831,3027,3833,3036,3833,3059,3831,3068,3820,3079,3814,3082,3844,3082,3847,3078,3851,3069,3853,3059,3854,3048,3853,3036,3851,3026,3847,3017,3844,301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9.920006pt;margin-top:529.570984pt;width:138.8pt;height:.85pt;mso-position-horizontal-relative:page;mso-position-vertical-relative:page;z-index:-37456384" coordorigin="2398,10591" coordsize="2776,17" path="m2415,10591l2398,10591,2398,10608,2415,10608,2415,10591xm2493,10591l2476,10591,2476,10608,2493,10608,2493,10591xm2560,10591l2543,10591,2543,10608,2560,10608,2560,10591xm2632,10591l2615,10591,2615,10608,2632,10608,2632,10591xm2700,10591l2683,10591,2683,10608,2700,10608,2700,10591xm2776,10591l2759,10591,2759,10608,2776,10608,2776,10591xm2843,10591l2826,10591,2826,10608,2843,10608,2843,10591xm2916,10591l2899,10591,2899,10608,2916,10608,2916,10591xm2984,10591l2967,10591,2967,10608,2984,10608,2984,10591xm3056,10591l3039,10591,3039,10608,3056,10608,3056,10591xm3125,10591l3108,10591,3108,10608,3125,10608,3125,10591xm3199,10591l3182,10591,3182,10608,3199,10608,3199,10591xm3266,10591l3249,10591,3249,10608,3266,10608,3266,10591xm3338,10591l3321,10591,3321,10608,3338,10608,3338,10591xm3408,10591l3391,10591,3391,10608,3408,10608,3408,10591xm3480,10591l3463,10591,3463,10608,3480,10608,3480,10591xm3547,10591l3530,10591,3530,10608,3547,10608,3547,10591xm3621,10591l3604,10591,3604,10608,3621,10608,3621,10591xm3688,10591l3671,10591,3671,10608,3688,10608,3688,10591xm3764,10591l3747,10591,3747,10608,3764,10608,3764,10591xm3832,10591l3815,10591,3815,10608,3832,10608,3832,10591xm3904,10591l3887,10591,3887,10608,3904,10608,3904,10591xm3976,10591l3959,10591,3959,10608,3976,10608,3976,10591xm4043,10591l4026,10591,4026,10608,4043,10608,4043,10591xm4116,10591l4099,10591,4099,10608,4116,10608,4116,10591xm4185,10591l4168,10591,4168,10608,4185,10608,4185,10591xm4257,10591l4240,10591,4240,10608,4257,10608,4257,10591xm4325,10591l4308,10591,4308,10608,4325,10608,4325,10591xm4397,10591l4380,10591,4380,10608,4397,10608,4397,10591xm4464,10591l4447,10591,4447,10608,4464,10608,4464,10591xm4542,10591l4525,10591,4525,10608,4542,10608,4542,10591xm4609,10591l4592,10591,4592,10608,4609,10608,4609,10591xm4681,10591l4664,10591,4664,10608,4681,10608,4681,10591xm4749,10591l4732,10591,4732,10608,4749,10608,4749,10591xm4825,10591l4808,10591,4808,10608,4825,10608,4825,10591xm4892,10591l4875,10591,4875,10608,4892,10608,4892,10591xm4966,10591l4949,10591,4949,10608,4966,10608,4966,10591xm5033,10591l5016,10591,5016,10608,5033,10608,5033,10591xm5105,10591l5088,10591,5088,10608,5105,10608,5105,10591xm5174,10591l5157,10591,5157,10608,5174,10608,5174,10591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.299999pt;margin-top:524.169983pt;width:85.2pt;height:7.55pt;mso-position-horizontal-relative:page;mso-position-vertical-relative:page;z-index:-37455872" coordorigin="606,10483" coordsize="1704,151" path="m663,10505l640,10505,640,10600,663,10600,663,10505xm697,10485l606,10485,606,10505,697,10505,697,10485xm762,10483l752,10483,744,10485,731,10490,726,10493,722,10498,717,10503,714,10508,708,10522,706,10532,706,10543,707,10556,710,10568,714,10578,721,10587,729,10593,739,10598,750,10601,762,10602,774,10601,785,10598,794,10593,802,10587,806,10582,753,10582,745,10579,733,10565,730,10556,730,10529,733,10519,739,10513,745,10506,752,10503,806,10503,802,10499,794,10492,785,10487,774,10484,762,10483xm806,10503l771,10503,779,10506,785,10513,791,10519,794,10529,794,10556,791,10566,779,10579,771,10582,806,10582,809,10578,814,10568,817,10556,818,10543,817,10530,814,10518,809,10507,806,10503xm882,10505l859,10505,859,10600,882,10600,882,10505xm977,10485l953,10485,908,10600,933,10600,942,10574,1013,10574,1005,10555,949,10555,965,10512,988,10512,977,10485xm1013,10574l988,10574,998,10600,1023,10600,1013,10574xm988,10512l965,10512,981,10555,1005,10555,988,10512xm916,10485l825,10485,825,10505,916,10505,916,10485xm1058,10486l1035,10486,1035,10600,1116,10600,1116,10581,1058,10581,1058,10486xm1227,10485l1202,10485,1157,10600,1182,10600,1191,10574,1262,10574,1254,10555,1199,10555,1214,10512,1237,10512,1227,10485xm1262,10574l1238,10574,1248,10600,1273,10600,1262,10574xm1237,10512l1214,10512,1230,10555,1254,10555,1237,10512xm1347,10483l1333,10483,1321,10484,1311,10487,1302,10492,1294,10499,1287,10508,1283,10518,1280,10530,1279,10544,1280,10556,1283,10568,1287,10578,1294,10586,1302,10593,1311,10598,1320,10601,1331,10602,1344,10602,1354,10599,1370,10587,1373,10582,1323,10582,1316,10579,1306,10567,1303,10556,1303,10528,1306,10518,1316,10506,1323,10503,1374,10503,1372,10500,1367,10496,1358,10487,1347,10483xm1357,10558l1355,10566,1352,10572,1347,10576,1343,10580,1337,10582,1373,10582,1376,10577,1379,10565,1357,10558xm1374,10503l1338,10503,1343,10505,1352,10512,1355,10516,1356,10522,1379,10517,1376,10508,1374,10503xm1448,10505l1425,10505,1425,10600,1448,10600,1448,10505xm1482,10485l1391,10485,1391,10505,1482,10505,1482,10485xm1520,10485l1496,10485,1496,10600,1520,10600,1520,10485xm1554,10485l1529,10485,1570,10600,1595,10600,1606,10570,1583,10570,1554,10485xm1636,10485l1611,10485,1583,10570,1606,10570,1636,10485xm1699,10483l1690,10483,1681,10485,1669,10490,1664,10493,1659,10498,1651,10508,1645,10522,1643,10532,1643,10543,1644,10556,1647,10568,1652,10578,1658,10587,1667,10593,1676,10598,1687,10601,1699,10602,1711,10601,1722,10598,1732,10593,1740,10587,1743,10582,1690,10582,1682,10579,1670,10565,1668,10556,1667,10529,1670,10519,1676,10513,1682,10506,1690,10503,1743,10503,1740,10499,1732,10492,1722,10487,1711,10484,1699,10483xm1743,10503l1709,10503,1717,10506,1722,10513,1728,10519,1731,10529,1731,10556,1728,10566,1716,10579,1709,10582,1743,10582,1747,10578,1751,10568,1754,10556,1755,10543,1754,10530,1751,10518,1746,10507,1743,10503xm1854,10483l1839,10483,1832,10493,1826,10504,1821,10516,1818,10526,1816,10536,1814,10546,1814,10571,1816,10583,1820,10596,1823,10606,1828,10615,1833,10625,1838,10634,1853,10634,1849,10624,1846,10616,1844,10611,1841,10603,1835,10576,1835,10546,1836,10535,1839,10524,1841,10515,1849,10495,1854,10483xm1928,10485l1903,10485,1858,10600,1883,10600,1893,10574,1963,10574,1955,10555,1900,10555,1915,10512,1938,10512,1928,10485xm1963,10574l1939,10574,1949,10600,1974,10600,1963,10574xm1938,10512l1915,10512,1931,10555,1955,10555,1938,10512xm2068,10554l2048,10554,2048,10584,2068,10584,2068,10554xm2098,10533l2018,10533,2018,10554,2098,10554,2098,10533xm2068,10503l2048,10503,2048,10533,2068,10533,2068,10503xm2225,10485l2163,10485,2163,10600,2226,10600,2236,10599,2241,10597,2246,10594,2250,10591,2253,10587,2256,10581,2186,10581,2186,10550,2254,10550,2250,10544,2244,10541,2237,10539,2242,10537,2248,10531,2186,10531,2186,10504,2252,10504,2250,10501,2248,10497,2245,10493,2241,10491,2238,10489,2234,10487,2225,10485xm2254,10550l2222,10550,2225,10552,2229,10553,2231,10554,2234,10559,2235,10562,2235,10570,2234,10573,2232,10575,2230,10578,2221,10581,2256,10581,2258,10577,2259,10572,2259,10560,2257,10554,2254,10550xm2252,10504l2217,10504,2219,10505,2223,10505,2226,10506,2228,10509,2230,10511,2231,10514,2231,10521,2230,10524,2225,10529,2222,10530,2218,10530,2216,10531,2248,10531,2252,10524,2254,10519,2253,10509,2252,10505,2252,10504xm2285,10483l2270,10483,2275,10495,2283,10515,2285,10524,2288,10535,2289,10544,2289,10571,2286,10589,2283,10602,2281,10608,2280,10613,2278,10618,2275,10625,2270,10634,2286,10634,2292,10624,2297,10613,2302,10603,2305,10593,2309,10580,2310,10568,2310,10544,2308,10532,2304,10519,2296,10501,2291,10492,2285,1048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1.520004pt;margin-top:511.839966pt;width:58.15pt;height:.85pt;mso-position-horizontal-relative:page;mso-position-vertical-relative:page;z-index:-37455360" coordorigin="4430,10237" coordsize="1163,17" path="m4447,10237l4430,10237,4430,10254,4447,10254,4447,10237xm4515,10237l4498,10237,4498,10254,4515,10254,4515,10237xm4587,10237l4570,10237,4570,10254,4587,10254,4587,10237xm4658,10237l4641,10237,4641,10254,4658,10254,4658,10237xm4732,10237l4715,10237,4715,10254,4732,10254,4732,10237xm4806,10237l4789,10237,4789,10254,4806,10254,4806,10237xm4878,10237l4861,10237,4861,10254,4878,10254,4878,10237xm4947,10237l4930,10237,4930,10254,4947,10254,4947,10237xm5022,10237l5005,10237,5005,10254,5022,10254,5022,10237xm5095,10237l5078,10237,5078,10254,5095,10254,5095,10237xm5168,10237l5151,10237,5151,10254,5168,10254,5168,10237xm5243,10237l5226,10237,5226,10254,5243,10254,5243,10237xm5312,10237l5295,10237,5295,10254,5312,10254,5312,10237xm5384,10237l5367,10237,5367,10254,5384,10254,5384,10237xm5452,10237l5435,10237,5435,10254,5452,10254,5452,10237xm5524,10237l5507,10237,5507,10254,5524,10254,5524,10237xm5593,10237l5576,10237,5576,10254,5593,10254,5593,1023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8.37001pt;margin-top:494.209961pt;width:101.75pt;height:.85pt;mso-position-horizontal-relative:page;mso-position-vertical-relative:page;z-index:-37454848" coordorigin="3367,9884" coordsize="2035,17" path="m3384,9884l3367,9884,3367,9901,3384,9901,3384,9884xm3454,9884l3437,9884,3437,9901,3454,9901,3454,9884xm3526,9884l3509,9884,3509,9901,3526,9901,3526,9884xm3593,9884l3576,9884,3576,9901,3593,9901,3593,9884xm3667,9884l3650,9884,3650,9901,3667,9901,3667,9884xm3736,9884l3719,9884,3719,9901,3736,9901,3736,9884xm3809,9884l3792,9884,3792,9901,3809,9901,3809,9884xm3883,9884l3866,9884,3866,9901,3883,9901,3883,9884xm3957,9884l3940,9884,3940,9901,3957,9901,3957,9884xm4031,9884l4014,9884,4014,9901,4031,9901,4031,9884xm4107,9884l4090,9884,4090,9901,4107,9901,4107,9884xm4181,9884l4164,9884,4164,9901,4181,9901,4181,9884xm4255,9884l4238,9884,4238,9901,4255,9901,4255,9884xm4328,9884l4311,9884,4311,9901,4328,9901,4328,9884xm4398,9884l4381,9884,4381,9901,4398,9901,4398,9884xm4470,9884l4453,9884,4453,9901,4470,9901,4470,9884xm4537,9884l4520,9884,4520,9901,4537,9901,4537,9884xm4611,9884l4594,9884,4594,9901,4611,9901,4611,9884xm4678,9884l4661,9884,4661,9901,4678,9901,4678,9884xm4754,9884l4737,9884,4737,9901,4754,9901,4754,9884xm4822,9884l4805,9884,4805,9901,4822,9901,4822,9884xm4894,9884l4877,9884,4877,9901,4894,9901,4894,9884xm4965,9884l4948,9884,4948,9901,4965,9901,4965,9884xm5038,9884l5021,9884,5021,9901,5038,9901,5038,9884xm5113,9884l5096,9884,5096,9901,5113,9901,5113,9884xm5185,9884l5168,9884,5168,9901,5185,9901,5185,9884xm5254,9884l5237,9884,5237,9901,5254,9901,5254,9884xm5329,9884l5312,9884,5312,9901,5329,9901,5329,9884xm5402,9884l5385,9884,5385,9901,5402,9901,5402,988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3.670013pt;margin-top:458.47995pt;width:7.95pt;height:.85pt;mso-position-horizontal-relative:page;mso-position-vertical-relative:page;z-index:-37454336" coordorigin="5673,9170" coordsize="159,17" path="m5690,9170l5673,9170,5673,9187,5690,9187,5690,9170xm5760,9170l5743,9170,5743,9187,5760,9187,5760,9170xm5832,9170l5815,9170,5815,9187,5832,9187,5832,917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1.470001pt;margin-top:387.23996pt;width:25.9pt;height:.85pt;mso-position-horizontal-relative:page;mso-position-vertical-relative:page;z-index:-37453824" coordorigin="5229,7745" coordsize="518,17" path="m5246,7745l5229,7745,5229,7762,5246,7762,5246,7745xm5320,7745l5303,7745,5303,7762,5320,7762,5320,7745xm5387,7745l5370,7745,5370,7762,5387,7762,5387,7745xm5463,7745l5446,7745,5446,7762,5463,7762,5463,7745xm5531,7745l5514,7745,5514,7762,5531,7762,5531,7745xm5603,7745l5586,7745,5586,7762,5603,7762,5603,7745xm5670,7745l5653,7745,5653,7762,5670,7762,5670,7745xm5747,7745l5730,7745,5730,7762,5747,7762,5747,7745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0.420013pt;margin-top:351.869965pt;width:50.45pt;height:.85pt;mso-position-horizontal-relative:page;mso-position-vertical-relative:page;z-index:-37453312" coordorigin="4608,7037" coordsize="1009,17" path="m4625,7037l4608,7037,4608,7054,4625,7054,4625,7037xm4695,7037l4678,7037,4678,7054,4695,7054,4695,7037xm4767,7037l4750,7037,4750,7054,4767,7054,4767,7037xm4834,7037l4817,7037,4817,7054,4834,7054,4834,7037xm4908,7037l4891,7037,4891,7054,4908,7054,4908,7037xm4977,7037l4960,7037,4960,7054,4977,7054,4977,7037xm5049,7037l5032,7037,5032,7054,5049,7054,5049,7037xm5116,7037l5099,7037,5099,7054,5116,7054,5116,7037xm5189,7037l5172,7037,5172,7054,5189,7054,5189,7037xm5256,7037l5239,7037,5239,7054,5256,7054,5256,7037xm5332,7037l5315,7037,5315,7054,5332,7054,5332,7037xm5400,7037l5383,7037,5383,7054,5400,7054,5400,7037xm5472,7037l5455,7037,5455,7054,5472,7054,5472,7037xm5539,7037l5522,7037,5522,7054,5539,7054,5539,7037xm5617,7037l5600,7037,5600,7054,5617,7054,5617,7037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.169006pt;margin-top:315.899963pt;width:134.5pt;height:.85pt;mso-position-horizontal-relative:page;mso-position-vertical-relative:page;z-index:-37452800" coordorigin="2563,6318" coordsize="2690,17" path="m2580,6318l2563,6318,2563,6335,2580,6335,2580,6318xm2658,6318l2641,6318,2641,6335,2658,6335,2658,6318xm2731,6318l2714,6318,2714,6335,2731,6335,2731,6318xm2804,6318l2787,6318,2787,6335,2804,6335,2804,6318xm2886,6318l2869,6318,2869,6335,2886,6335,2886,6318xm2953,6318l2936,6318,2936,6335,2953,6335,2953,6318xm3025,6318l3008,6318,3008,6335,3025,6335,3025,6318xm3092,6318l3075,6318,3075,6335,3092,6335,3092,6318xm3169,6318l3152,6318,3152,6335,3169,6335,3169,6318xm3236,6318l3219,6318,3219,6335,3236,6335,3236,6318xm3308,6318l3291,6318,3291,6335,3308,6335,3308,6318xm3376,6318l3359,6318,3359,6335,3376,6335,3376,6318xm3452,6318l3435,6318,3435,6335,3452,6335,3452,6318xm3519,6318l3502,6318,3502,6335,3519,6335,3519,6318xm3593,6318l3576,6318,3576,6335,3593,6335,3593,6318xm3660,6318l3643,6318,3643,6335,3660,6335,3660,6318xm3732,6318l3715,6318,3715,6335,3732,6335,3732,6318xm3802,6318l3785,6318,3785,6335,3802,6335,3802,6318xm3875,6318l3858,6318,3858,6335,3875,6335,3875,6318xm3949,6318l3932,6318,3932,6335,3949,6335,3949,6318xm4023,6318l4006,6318,4006,6335,4023,6335,4023,6318xm4099,6318l4082,6318,4082,6335,4099,6335,4099,6318xm4173,6318l4156,6318,4156,6335,4173,6335,4173,6318xm4246,6318l4229,6318,4229,6335,4246,6335,4246,6318xm4321,6318l4304,6318,4304,6335,4321,6335,4321,6318xm4394,6318l4377,6318,4377,6335,4394,6335,4394,6318xm4465,6318l4448,6318,4448,6335,4465,6335,4465,6318xm4539,6318l4522,6318,4522,6335,4539,6335,4539,6318xm4608,6318l4591,6318,4591,6335,4608,6335,4608,6318xm4680,6318l4663,6318,4663,6335,4680,6335,4680,6318xm4748,6318l4731,6318,4731,6335,4748,6335,4748,6318xm4820,6318l4803,6318,4803,6335,4820,6335,4820,6318xm4889,6318l4872,6318,4872,6335,4889,6335,4889,6318xm4963,6318l4946,6318,4946,6335,4963,6335,4963,6318xm5037,6318l5020,6318,5020,6335,5037,6335,5037,6318xm5109,6318l5092,6318,5092,6335,5109,6335,5109,6318xm5177,6318l5160,6318,5160,6335,5177,6335,5177,6318xm5253,6318l5236,6318,5236,6335,5253,6335,5253,631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970001pt;margin-top:280.48996pt;width:105.45pt;height:.85pt;mso-position-horizontal-relative:page;mso-position-vertical-relative:page;z-index:-37452288" coordorigin="3279,5610" coordsize="2109,17" path="m3296,5610l3279,5610,3279,5627,3296,5627,3296,5610xm3366,5610l3349,5610,3349,5627,3366,5627,3366,5610xm3439,5610l3422,5610,3422,5627,3439,5627,3439,5610xm3513,5610l3496,5610,3496,5627,3513,5627,3513,5610xm3587,5610l3570,5610,3570,5627,3587,5627,3587,5610xm3663,5610l3646,5610,3646,5627,3663,5627,3663,5610xm3737,5610l3720,5610,3720,5627,3737,5627,3737,5610xm3810,5610l3793,5610,3793,5627,3810,5627,3810,5610xm3885,5610l3868,5610,3868,5627,3885,5627,3885,5610xm3958,5610l3941,5610,3941,5627,3958,5627,3958,5610xm4027,5610l4010,5610,4010,5627,4027,5627,4027,5610xm4101,5610l4084,5610,4084,5627,4101,5627,4101,5610xm4168,5610l4151,5610,4151,5627,4168,5627,4168,5610xm4240,5610l4223,5610,4223,5627,4240,5627,4240,5610xm4310,5610l4293,5610,4293,5627,4310,5627,4310,5610xm4382,5610l4365,5610,4365,5627,4382,5627,4382,5610xm4449,5610l4432,5610,4432,5627,4449,5627,4449,5610xm4523,5610l4506,5610,4506,5627,4523,5627,4523,5610xm4590,5610l4573,5610,4573,5627,4590,5627,4590,5610xm4666,5610l4649,5610,4649,5627,4666,5627,4666,5610xm4734,5610l4717,5610,4717,5627,4734,5627,4734,5610xm4806,5610l4789,5610,4789,5627,4806,5627,4806,5610xm4877,5610l4860,5610,4860,5627,4877,5627,4877,5610xm4951,5610l4934,5610,4934,5627,4951,5627,4951,5610xm5025,5610l5008,5610,5008,5627,5025,5627,5025,5610xm5098,5610l5081,5610,5081,5627,5098,5627,5098,5610xm5174,5610l5157,5610,5157,5627,5174,5627,5174,5610xm5242,5610l5225,5610,5225,5627,5242,5627,5242,5610xm5314,5610l5297,5610,5297,5627,5314,5627,5314,5610xm5388,5610l5371,5610,5371,5627,5388,5627,5388,561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0.420013pt;margin-top:262.649963pt;width:83.7pt;height:.85pt;mso-position-horizontal-relative:page;mso-position-vertical-relative:page;z-index:-37451776" coordorigin="3808,5253" coordsize="1674,17" path="m3825,5253l3808,5253,3808,5270,3825,5270,3825,5253xm3903,5253l3886,5253,3886,5270,3903,5270,3903,5253xm3976,5253l3959,5253,3959,5270,3976,5270,3976,5253xm4049,5253l4032,5253,4032,5270,4049,5270,4049,5253xm4124,5253l4107,5253,4107,5270,4124,5270,4124,5253xm4193,5253l4176,5253,4176,5270,4193,5270,4193,5253xm4265,5253l4248,5253,4248,5270,4265,5270,4265,5253xm4332,5253l4315,5253,4315,5270,4332,5270,4332,5253xm4405,5253l4388,5253,4388,5270,4405,5270,4405,5253xm4479,5253l4462,5253,4462,5270,4479,5270,4479,5253xm4555,5253l4538,5253,4538,5270,4555,5270,4555,5253xm4623,5253l4606,5253,4606,5270,4623,5270,4623,5253xm4695,5253l4678,5253,4678,5270,4695,5270,4695,5253xm4762,5253l4745,5253,4745,5270,4762,5270,4762,5253xm4840,5253l4823,5253,4823,5270,4840,5270,4840,5253xm4907,5253l4890,5253,4890,5270,4907,5270,4907,5253xm4979,5253l4962,5253,4962,5270,4979,5270,4979,5253xm5047,5253l5030,5253,5030,5270,5047,5270,5047,5253xm5119,5253l5102,5253,5102,5270,5119,5270,5119,5253xm5188,5253l5171,5253,5171,5270,5188,5270,5188,5253xm5262,5253l5245,5253,5245,5270,5262,5270,5262,5253xm5329,5253l5312,5253,5312,5270,5329,5270,5329,5253xm5409,5253l5392,5253,5392,5270,5409,5270,5409,5253xm5482,5253l5465,5253,5465,5270,5482,5270,5482,525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3.77002pt;margin-top:244.669952pt;width:7.95pt;height:.85pt;mso-position-horizontal-relative:page;mso-position-vertical-relative:page;z-index:-37451264" coordorigin="5675,4893" coordsize="159,17" path="m5692,4893l5675,4893,5675,4910,5692,4910,5692,4893xm5762,4893l5745,4893,5745,4910,5762,4910,5762,4893xm5834,4893l5817,4893,5817,4910,5834,4910,5834,4893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6.020004pt;margin-top:226.209961pt;width:119.55pt;height:.85pt;mso-position-horizontal-relative:page;mso-position-vertical-relative:page;z-index:-37450752" coordorigin="2920,4524" coordsize="2391,17" path="m2937,4524l2920,4524,2920,4541,2937,4541,2937,4524xm3015,4524l2998,4524,2998,4541,3015,4541,3015,4524xm3082,4524l3065,4524,3065,4541,3082,4541,3082,4524xm3154,4524l3137,4524,3137,4541,3154,4541,3154,4524xm3222,4524l3205,4524,3205,4541,3222,4541,3222,4524xm3298,4524l3281,4524,3281,4541,3298,4541,3298,4524xm3365,4524l3348,4524,3348,4541,3365,4541,3365,4524xm3438,4524l3421,4524,3421,4541,3438,4541,3438,4524xm3506,4524l3489,4524,3489,4541,3506,4541,3506,4524xm3578,4524l3561,4524,3561,4541,3578,4541,3578,4524xm3647,4524l3630,4524,3630,4541,3647,4541,3647,4524xm3721,4524l3704,4524,3704,4541,3721,4541,3721,4524xm3795,4524l3778,4524,3778,4541,3795,4541,3795,4524xm3867,4524l3850,4524,3850,4541,3867,4541,3867,4524xm3937,4524l3920,4524,3920,4541,3937,4541,3937,4524xm4011,4524l3994,4524,3994,4541,4011,4541,4011,4524xm4084,4524l4067,4524,4067,4541,4084,4541,4084,4524xm4159,4524l4142,4524,4142,4541,4159,4541,4159,4524xm4232,4524l4215,4524,4215,4541,4232,4541,4232,4524xm4301,4524l4284,4524,4284,4541,4301,4541,4301,4524xm4375,4524l4358,4524,4358,4541,4375,4541,4375,4524xm4442,4524l4425,4524,4425,4541,4442,4541,4442,4524xm4522,4524l4505,4524,4505,4541,4522,4541,4522,4524xm4589,4524l4572,4524,4572,4541,4589,4541,4589,4524xm4662,4524l4645,4524,4645,4541,4662,4541,4662,4524xm4729,4524l4712,4524,4712,4541,4729,4541,4729,4524xm4805,4524l4788,4524,4788,4541,4805,4541,4805,4524xm4873,4524l4856,4524,4856,4541,4873,4541,4873,4524xm4945,4524l4928,4524,4928,4541,4945,4541,4945,4524xm5012,4524l4995,4524,4995,4541,5012,4541,5012,4524xm5090,4524l5073,4524,5073,4541,5090,4541,5090,4524xm5163,4524l5146,4524,5146,4541,5163,4541,5163,4524xm5236,4524l5219,4524,5219,4541,5236,4541,5236,4524xm5311,4524l5294,4524,5294,4541,5311,4541,5311,452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7.020004pt;margin-top:191.279953pt;width:124.9pt;height:.85pt;mso-position-horizontal-relative:page;mso-position-vertical-relative:page;z-index:-37450240" coordorigin="2740,3826" coordsize="2498,17" path="m2757,3826l2740,3826,2740,3843,2757,3843,2757,3826xm2835,3826l2818,3826,2818,3843,2835,3843,2835,3826xm2902,3826l2885,3826,2885,3843,2902,3843,2902,3826xm2974,3826l2957,3826,2957,3843,2974,3843,2974,3826xm3046,3826l3029,3826,3029,3843,3046,3843,3046,3826xm3120,3826l3103,3826,3103,3843,3120,3843,3120,3826xm3193,3826l3176,3826,3176,3843,3193,3843,3193,3826xm3262,3826l3245,3826,3245,3843,3262,3843,3262,3826xm3335,3826l3318,3826,3318,3843,3335,3843,3335,3826xm3402,3826l3385,3826,3385,3843,3402,3843,3402,3826xm3474,3826l3457,3826,3457,3843,3474,3843,3474,3826xm3542,3826l3525,3826,3525,3843,3542,3843,3542,3826xm3618,3826l3601,3826,3601,3843,3618,3843,3618,3826xm3685,3826l3668,3826,3668,3843,3685,3843,3685,3826xm3759,3826l3742,3826,3742,3843,3759,3843,3759,3826xm3826,3826l3809,3826,3809,3843,3826,3843,3826,3826xm3902,3826l3885,3826,3885,3843,3902,3843,3902,3826xm3970,3826l3953,3826,3953,3843,3970,3843,3970,3826xm4042,3826l4025,3826,4025,3843,4042,3843,4042,3826xm4109,3826l4092,3826,4092,3843,4109,3843,4109,3826xm4183,3826l4166,3826,4166,3843,4183,3843,4183,3826xm4252,3826l4235,3826,4235,3843,4252,3843,4252,3826xm4324,3826l4307,3826,4307,3843,4324,3843,4324,3826xm4391,3826l4374,3826,4374,3843,4391,3843,4391,3826xm4464,3826l4447,3826,4447,3843,4464,3843,4464,3826xm4533,3826l4516,3826,4516,3843,4533,3843,4533,3826xm4602,3826l4585,3826,4585,3843,4602,3843,4602,3826xm4675,3826l4658,3826,4658,3843,4675,3843,4675,3826xm4744,3826l4727,3826,4727,3843,4744,3843,4744,3826xm4816,3826l4799,3826,4799,3843,4816,3843,4816,3826xm4884,3826l4867,3826,4867,3843,4884,3843,4884,3826xm4956,3826l4939,3826,4939,3843,4956,3843,4956,3826xm5025,3826l5008,3826,5008,3843,5025,3843,5025,3826xm5099,3826l5082,3826,5082,3843,5099,3843,5099,3826xm5166,3826l5149,3826,5149,3843,5166,3843,5166,3826xm5238,3826l5221,3826,5221,3843,5238,3843,5238,3826xe" filled="true" fillcolor="#161616" stroked="false">
            <v:path arrowok="t"/>
            <v:fill type="solid"/>
            <w10:wrap type="none"/>
          </v:shape>
        </w:pict>
      </w:r>
      <w:r>
        <w:rPr/>
        <w:pict>
          <v:group style="position:absolute;margin-left:45.993999pt;margin-top:168.470078pt;width:217.1pt;height:6pt;mso-position-horizontal-relative:page;mso-position-vertical-relative:page;z-index:-37449728" coordorigin="920,3369" coordsize="4342,120">
            <v:shape style="position:absolute;left:2823;top:3472;width:2439;height:17" coordorigin="2823,3472" coordsize="2439,17" path="m2840,3472l2823,3472,2823,3489,2840,3489,2840,3472xm2915,3472l2898,3472,2898,3489,2915,3489,2915,3472xm2988,3472l2971,3472,2971,3489,2988,3489,2988,3472xm3057,3472l3040,3472,3040,3489,3057,3489,3057,3472xm3129,3472l3112,3472,3112,3489,3129,3489,3129,3472xm3197,3472l3180,3472,3180,3489,3197,3489,3197,3472xm3269,3472l3252,3472,3252,3489,3269,3489,3269,3472xm3338,3472l3321,3472,3321,3489,3338,3489,3338,3472xm3412,3472l3395,3472,3395,3489,3412,3489,3412,3472xm3479,3472l3462,3472,3462,3489,3479,3489,3479,3472xm3551,3472l3534,3472,3534,3489,3551,3489,3551,3472xm3619,3472l3602,3472,3602,3489,3619,3489,3619,3472xm3695,3472l3678,3472,3678,3489,3695,3489,3695,3472xm3764,3472l3747,3472,3747,3489,3764,3489,3764,3472xm3834,3472l3817,3472,3817,3489,3834,3489,3834,3472xm3906,3472l3889,3472,3889,3489,3906,3489,3906,3472xm3980,3472l3963,3472,3963,3489,3980,3489,3980,3472xm4053,3472l4036,3472,4036,3489,4053,3489,4053,3472xm4128,3472l4111,3472,4111,3489,4128,3489,4128,3472xm4204,3472l4187,3472,4187,3489,4204,3489,4204,3472xm4271,3472l4254,3472,4254,3489,4271,3489,4271,3472xm4345,3472l4328,3472,4328,3489,4345,3489,4345,3472xm4412,3472l4395,3472,4395,3489,4412,3489,4412,3472xm4488,3472l4471,3472,4471,3489,4488,3489,4488,3472xm4556,3472l4539,3472,4539,3489,4556,3489,4556,3472xm4628,3472l4611,3472,4611,3489,4628,3489,4628,3472xm4695,3472l4678,3472,4678,3489,4695,3489,4695,3472xm4773,3472l4756,3472,4756,3489,4773,3489,4773,3472xm4840,3472l4823,3472,4823,3489,4840,3489,4840,3472xm4912,3472l4895,3472,4895,3489,4912,3489,4912,3472xm4980,3472l4963,3472,4963,3489,4980,3489,4980,3472xm5052,3472l5035,3472,5035,3489,5052,3489,5052,3472xm5121,3472l5104,3472,5104,3489,5121,3489,5121,3472xm5194,3472l5177,3472,5177,3489,5194,3489,5194,3472xm5262,3472l5245,3472,5245,3489,5262,3489,5262,3472xe" filled="true" fillcolor="#161616" stroked="false">
              <v:path arrowok="t"/>
              <v:fill type="solid"/>
            </v:shape>
            <v:shape style="position:absolute;left:919;top:3369;width:598;height:120" type="#_x0000_t75" stroked="false">
              <v:imagedata r:id="rId84" o:title=""/>
            </v:shape>
            <v:shape style="position:absolute;left:1579;top:3369;width:221;height:120" type="#_x0000_t75" stroked="false">
              <v:imagedata r:id="rId85" o:title=""/>
            </v:shape>
            <v:shape style="position:absolute;left:1855;top:3369;width:927;height:120" type="#_x0000_t75" stroked="false">
              <v:imagedata r:id="rId86" o:title=""/>
            </v:shape>
            <w10:wrap type="none"/>
          </v:group>
        </w:pict>
      </w:r>
      <w:r>
        <w:rPr/>
        <w:pict>
          <v:shape style="position:absolute;margin-left:308.299988pt;margin-top:167.709976pt;width:20.9pt;height:5.9pt;mso-position-horizontal-relative:page;mso-position-vertical-relative:page;z-index:-37449216" coordorigin="6166,3354" coordsize="418,118" path="m6216,3386l6194,3386,6194,3470,6216,3470,6216,3386xm6216,3354l6199,3354,6196,3361,6191,3367,6185,3372,6178,3378,6172,3381,6166,3383,6166,3403,6177,3400,6186,3394,6194,3386,6216,3386,6216,3354xm6295,3386l6273,3386,6273,3470,6295,3470,6295,3386xm6295,3354l6277,3354,6275,3361,6270,3367,6264,3372,6257,3378,6251,3381,6245,3383,6245,3403,6256,3400,6265,3394,6273,3386,6295,3386,6295,3354xm6378,3354l6355,3354,6346,3358,6340,3366,6335,3374,6332,3385,6330,3398,6329,3413,6330,3428,6331,3441,6335,3451,6339,3459,6346,3468,6355,3472,6378,3472,6386,3468,6392,3460,6396,3454,6364,3454,6361,3453,6357,3449,6356,3446,6354,3441,6353,3436,6352,3428,6352,3398,6353,3390,6356,3380,6357,3377,6361,3373,6364,3372,6396,3372,6392,3366,6386,3358,6378,3354xm6396,3372l6369,3372,6371,3373,6375,3377,6377,3380,6378,3385,6380,3390,6380,3436,6377,3446,6375,3449,6371,3453,6369,3454,6396,3454,6397,3452,6401,3441,6403,3428,6404,3413,6403,3398,6401,3385,6397,3374,6396,3372xm6466,3354l6444,3354,6435,3358,6429,3366,6424,3374,6420,3385,6418,3398,6417,3413,6418,3428,6420,3441,6423,3451,6428,3459,6434,3468,6444,3472,6466,3472,6475,3468,6481,3460,6485,3454,6452,3454,6450,3453,6446,3449,6444,3446,6443,3441,6441,3436,6441,3390,6444,3380,6446,3377,6450,3373,6452,3372,6485,3372,6481,3366,6475,3358,6466,3354xm6485,3372l6457,3372,6460,3373,6464,3377,6465,3380,6467,3385,6468,3390,6469,3398,6469,3428,6468,3436,6465,3446,6464,3449,6460,3453,6457,3454,6485,3454,6486,3452,6489,3441,6491,3428,6492,3413,6491,3398,6489,3385,6486,3374,6485,3372xm6558,3354l6535,3354,6526,3358,6520,3366,6515,3374,6512,3385,6510,3398,6509,3413,6510,3428,6512,3441,6515,3451,6519,3459,6526,3468,6535,3472,6558,3472,6566,3468,6573,3460,6576,3454,6544,3454,6541,3453,6537,3449,6536,3446,6534,3441,6533,3436,6532,3428,6532,3398,6533,3390,6536,3380,6537,3377,6541,3373,6544,3372,6576,3372,6573,3366,6566,3358,6558,3354xm6576,3372l6549,3372,6551,3373,6555,3377,6557,3380,6558,3385,6560,3390,6560,3436,6557,3446,6555,3449,6551,3453,6549,3454,6576,3454,6577,3452,6581,3441,6583,3428,6584,3413,6583,3398,6581,3385,6577,3374,6576,337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799988pt;margin-top:185.609985pt;width:20.4pt;height:5.9pt;mso-position-horizontal-relative:page;mso-position-vertical-relative:page;z-index:-37448704" coordorigin="6176,3712" coordsize="408,118" path="m6226,3744l6204,3744,6204,3828,6226,3828,6226,3744xm6226,3712l6209,3712,6206,3719,6201,3725,6195,3730,6188,3736,6182,3739,6176,3741,6176,3761,6187,3758,6196,3752,6204,3744,6226,3744,6226,3712xm6305,3744l6283,3744,6283,3828,6305,3828,6305,3744xm6305,3712l6287,3712,6285,3719,6280,3725,6274,3730,6267,3736,6261,3739,6255,3741,6255,3761,6266,3758,6275,3752,6283,3744,6305,3744,6305,3712xm6387,3744l6365,3744,6365,3828,6387,3828,6387,3744xm6387,3712l6369,3712,6367,3719,6362,3725,6356,3730,6349,3736,6343,3739,6337,3741,6337,3761,6348,3758,6357,3752,6365,3744,6387,3744,6387,3712xm6468,3712l6446,3712,6437,3716,6431,3724,6426,3732,6422,3743,6420,3756,6419,3771,6420,3786,6422,3799,6425,3809,6430,3817,6436,3826,6446,3830,6468,3830,6477,3826,6483,3818,6487,3812,6454,3812,6452,3811,6448,3807,6446,3804,6445,3799,6443,3794,6443,3748,6446,3738,6448,3735,6452,3731,6454,3730,6487,3730,6483,3724,6477,3716,6468,3712xm6487,3730l6459,3730,6462,3731,6466,3735,6467,3738,6469,3743,6470,3748,6471,3756,6471,3786,6470,3794,6467,3804,6466,3807,6462,3811,6459,3812,6487,3812,6488,3810,6491,3799,6493,3786,6494,3771,6493,3756,6491,3743,6488,3732,6487,3730xm6558,3712l6536,3712,6527,3716,6521,3724,6516,3732,6512,3743,6510,3756,6509,3771,6510,3786,6512,3799,6515,3809,6520,3817,6526,3826,6536,3830,6558,3830,6567,3826,6573,3818,6577,3812,6544,3812,6542,3811,6538,3807,6536,3804,6535,3799,6533,3794,6533,3748,6536,3738,6538,3735,6542,3731,6544,3730,6577,3730,6573,3724,6567,3716,6558,3712xm6577,3730l6549,3730,6552,3731,6556,3735,6557,3738,6559,3743,6560,3748,6561,3756,6561,3786,6560,3794,6557,3804,6556,3807,6552,3811,6549,3812,6577,3812,6578,3810,6581,3799,6583,3786,6584,3771,6583,3756,6581,3743,6578,3732,6577,373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99988pt;margin-top:203.409988pt;width:20.9pt;height:5.9pt;mso-position-horizontal-relative:page;mso-position-vertical-relative:page;z-index:-37448192" coordorigin="6166,4068" coordsize="418,118" path="m6216,4100l6194,4100,6194,4184,6216,4184,6216,4100xm6216,4068l6199,4068,6196,4075,6191,4081,6185,4086,6178,4092,6172,4095,6166,4097,6166,4117,6177,4114,6186,4108,6194,4100,6216,4100,6216,4068xm6295,4100l6273,4100,6273,4184,6295,4184,6295,4100xm6295,4068l6277,4068,6275,4075,6270,4081,6264,4086,6257,4092,6251,4095,6245,4097,6245,4117,6256,4114,6265,4108,6273,4100,6295,4100,6295,4068xm6401,4086l6371,4086,6375,4088,6380,4093,6381,4097,6381,4106,6380,4111,6375,4118,6369,4125,6346,4146,6338,4155,6330,4169,6327,4176,6326,4184,6404,4184,6404,4163,6360,4163,6362,4159,6370,4151,6384,4138,6389,4133,6396,4125,6399,4120,6403,4110,6403,4104,6404,4091,6401,4086xm6378,4068l6357,4068,6348,4071,6334,4081,6330,4090,6329,4102,6351,4104,6351,4098,6353,4093,6358,4088,6362,4086,6401,4086,6400,4083,6387,4071,6378,4068xm6466,4068l6444,4068,6435,4072,6429,4080,6424,4088,6420,4099,6418,4112,6417,4127,6418,4142,6420,4155,6423,4165,6428,4173,6434,4182,6444,4186,6466,4186,6475,4182,6481,4174,6485,4168,6452,4168,6450,4167,6446,4163,6444,4160,6443,4155,6441,4150,6441,4104,6444,4094,6446,4091,6450,4087,6452,4086,6485,4086,6481,4080,6475,4072,6466,4068xm6485,4086l6457,4086,6460,4087,6464,4091,6465,4094,6467,4099,6468,4104,6469,4112,6469,4142,6468,4150,6465,4160,6464,4163,6460,4167,6457,4168,6485,4168,6486,4166,6489,4155,6491,4142,6492,4127,6491,4112,6489,4099,6486,4088,6485,4086xm6558,4068l6535,4068,6526,4072,6520,4080,6515,4088,6512,4099,6510,4112,6509,4127,6510,4142,6512,4155,6515,4165,6519,4173,6526,4182,6535,4186,6558,4186,6566,4182,6573,4174,6576,4168,6544,4168,6541,4167,6537,4163,6536,4160,6534,4155,6533,4150,6532,4142,6532,4112,6533,4104,6536,4094,6537,4091,6541,4087,6544,4086,6576,4086,6573,4080,6566,4072,6558,4068xm6576,4086l6549,4086,6551,4087,6555,4091,6557,4094,6558,4099,6560,4104,6560,4150,6557,4160,6555,4163,6551,4167,6549,4168,6576,4168,6577,4166,6581,4155,6583,4142,6584,4127,6583,4112,6581,4099,6577,4088,6576,408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99988pt;margin-top:221.409988pt;width:20.9pt;height:5.9pt;mso-position-horizontal-relative:page;mso-position-vertical-relative:page;z-index:-37447680" coordorigin="6166,4428" coordsize="418,118" path="m6216,4460l6194,4460,6194,4544,6216,4544,6216,4460xm6216,4428l6199,4428,6196,4435,6191,4441,6185,4446,6178,4452,6172,4455,6166,4457,6166,4477,6177,4474,6186,4468,6194,4460,6216,4460,6216,4428xm6295,4460l6273,4460,6273,4544,6295,4544,6295,4460xm6295,4428l6277,4428,6275,4435,6270,4441,6264,4446,6257,4452,6251,4455,6245,4457,6245,4477,6256,4474,6265,4468,6273,4460,6295,4460,6295,4428xm6350,4511l6328,4513,6329,4523,6333,4531,6347,4543,6356,4546,6377,4546,6386,4542,6394,4535,6401,4528,6362,4528,6358,4526,6352,4520,6350,4516,6350,4511xm6398,4490l6371,4490,6375,4492,6380,4498,6382,4502,6382,4514,6380,4519,6377,4522,6374,4526,6370,4528,6401,4528,6405,4519,6405,4502,6403,4496,6398,4490xm6398,4446l6368,4446,6372,4448,6376,4452,6377,4455,6377,4464,6376,4467,6370,4473,6365,4474,6359,4474,6357,4492,6360,4491,6364,4490,6398,4490,6395,4487,6389,4483,6383,4482,6394,4476,6395,4474,6399,4468,6399,4450,6398,4446xm6376,4428l6359,4428,6353,4429,6348,4431,6343,4434,6339,4437,6336,4442,6333,4446,6331,4451,6330,4458,6350,4462,6351,4457,6352,4453,6355,4450,6361,4446,6398,4446,6397,4444,6385,4431,6376,4428xm6466,4428l6444,4428,6435,4432,6429,4440,6424,4448,6420,4459,6418,4472,6417,4487,6418,4502,6420,4515,6423,4525,6428,4533,6434,4542,6444,4546,6466,4546,6475,4542,6481,4534,6485,4528,6452,4528,6450,4527,6446,4523,6444,4520,6443,4515,6441,4510,6441,4464,6444,4454,6446,4451,6450,4447,6452,4446,6485,4446,6481,4440,6475,4432,6466,4428xm6485,4446l6457,4446,6460,4447,6464,4451,6465,4454,6467,4459,6468,4464,6469,4472,6469,4502,6468,4510,6465,4520,6464,4523,6460,4527,6457,4528,6485,4528,6486,4526,6489,4515,6491,4502,6492,4487,6491,4472,6489,4459,6486,4448,6485,4446xm6558,4428l6535,4428,6526,4432,6520,4440,6515,4448,6512,4459,6510,4472,6509,4487,6510,4502,6512,4515,6515,4525,6519,4533,6526,4542,6535,4546,6558,4546,6566,4542,6573,4534,6576,4528,6544,4528,6541,4527,6537,4523,6536,4520,6534,4515,6533,4510,6532,4502,6532,4472,6533,4464,6536,4454,6537,4451,6541,4447,6544,4446,6576,4446,6573,4440,6566,4432,6558,4428xm6576,4446l6549,4446,6551,4447,6555,4451,6557,4454,6558,4459,6560,4464,6560,4510,6557,4520,6555,4523,6551,4527,6549,4528,6576,4528,6577,4526,6581,4515,6583,4502,6584,4487,6583,4472,6581,4459,6577,4448,6576,444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99988pt;margin-top:239.409988pt;width:20.9pt;height:5.9pt;mso-position-horizontal-relative:page;mso-position-vertical-relative:page;z-index:-37447168" coordorigin="6166,4788" coordsize="418,118" path="m6216,4820l6194,4820,6194,4904,6216,4904,6216,4820xm6216,4788l6199,4788,6196,4795,6191,4801,6185,4806,6178,4812,6172,4815,6166,4817,6166,4837,6177,4834,6186,4828,6194,4820,6216,4820,6216,4788xm6295,4820l6273,4820,6273,4904,6295,4904,6295,4820xm6295,4788l6277,4788,6275,4795,6270,4801,6264,4806,6257,4812,6251,4815,6245,4817,6245,4837,6256,4834,6265,4828,6273,4820,6295,4820,6295,4788xm6394,4881l6372,4881,6372,4904,6394,4904,6394,4881xm6394,4788l6375,4788,6325,4861,6325,4881,6408,4881,6408,4861,6346,4861,6372,4822,6394,4822,6394,4788xm6394,4822l6372,4822,6372,4861,6394,4861,6394,4822xm6466,4788l6444,4788,6435,4792,6429,4800,6424,4808,6420,4819,6418,4832,6417,4847,6418,4862,6420,4875,6423,4885,6428,4893,6434,4902,6444,4906,6466,4906,6475,4902,6481,4894,6485,4888,6452,4888,6450,4887,6446,4883,6444,4880,6443,4875,6441,4870,6441,4824,6444,4814,6446,4811,6450,4807,6452,4806,6485,4806,6481,4800,6475,4792,6466,4788xm6485,4806l6457,4806,6460,4807,6464,4811,6465,4814,6467,4819,6468,4824,6469,4832,6469,4862,6468,4870,6465,4880,6464,4883,6460,4887,6457,4888,6485,4888,6486,4886,6489,4875,6491,4862,6492,4847,6491,4832,6489,4819,6486,4808,6485,4806xm6558,4788l6535,4788,6526,4792,6520,4800,6515,4808,6512,4819,6510,4832,6509,4847,6510,4862,6512,4875,6515,4885,6519,4893,6526,4902,6535,4906,6558,4906,6566,4902,6573,4894,6576,4888,6544,4888,6541,4887,6537,4883,6536,4880,6534,4875,6533,4870,6532,4862,6532,4832,6533,4824,6536,4814,6537,4811,6541,4807,6544,4806,6576,4806,6573,4800,6566,4792,6558,4788xm6576,4806l6549,4806,6551,4807,6555,4811,6557,4814,6558,4819,6560,4824,6560,4870,6557,4880,6555,4883,6551,4887,6549,4888,6576,4888,6577,4886,6581,4875,6583,4862,6584,4847,6583,4832,6581,4819,6577,4808,6576,480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99988pt;margin-top:257.409973pt;width:20.9pt;height:5.9pt;mso-position-horizontal-relative:page;mso-position-vertical-relative:page;z-index:-37446656" coordorigin="6166,5148" coordsize="418,118" path="m6216,5180l6194,5180,6194,5264,6216,5264,6216,5180xm6216,5148l6199,5148,6196,5155,6191,5161,6185,5166,6178,5172,6172,5175,6166,5177,6166,5197,6177,5194,6186,5188,6194,5180,6216,5180,6216,5148xm6295,5180l6273,5180,6273,5264,6295,5264,6295,5180xm6295,5148l6277,5148,6275,5155,6270,5161,6264,5166,6257,5172,6251,5175,6245,5177,6245,5197,6256,5194,6265,5188,6273,5180,6295,5180,6295,5148xm6351,5232l6329,5234,6330,5244,6335,5252,6348,5263,6357,5266,6381,5266,6391,5261,6400,5248,6364,5248,6360,5247,6354,5241,6352,5237,6351,5232xm6403,5204l6372,5204,6376,5206,6379,5209,6382,5213,6384,5218,6384,5233,6382,5239,6376,5246,6372,5248,6400,5248,6404,5243,6407,5235,6407,5214,6403,5204xm6402,5150l6343,5150,6332,5210,6350,5212,6355,5207,6361,5204,6403,5204,6396,5197,6390,5190,6356,5190,6360,5171,6402,5171,6402,5150xm6381,5187l6366,5187,6361,5188,6356,5190,6390,5190,6381,5187xm6466,5148l6444,5148,6435,5152,6429,5160,6424,5168,6420,5179,6418,5192,6417,5207,6418,5222,6420,5235,6423,5245,6428,5253,6434,5262,6444,5266,6466,5266,6475,5262,6481,5254,6485,5248,6452,5248,6450,5247,6446,5243,6444,5240,6443,5235,6441,5230,6441,5184,6444,5174,6446,5171,6450,5167,6452,5166,6485,5166,6481,5160,6475,5152,6466,5148xm6485,5166l6457,5166,6460,5167,6464,5171,6465,5174,6467,5179,6468,5184,6469,5192,6469,5222,6468,5230,6465,5240,6464,5243,6460,5247,6457,5248,6485,5248,6486,5246,6489,5235,6491,5222,6492,5207,6491,5192,6489,5179,6486,5168,6485,5166xm6558,5148l6535,5148,6526,5152,6520,5160,6515,5168,6512,5179,6510,5192,6509,5207,6510,5222,6512,5235,6515,5245,6519,5253,6526,5262,6535,5266,6558,5266,6566,5262,6573,5254,6576,5248,6544,5248,6541,5247,6537,5243,6536,5240,6534,5235,6533,5230,6532,5222,6532,5192,6533,5184,6536,5174,6537,5171,6541,5167,6544,5166,6576,5166,6573,5160,6566,5152,6558,5148xm6576,5166l6549,5166,6551,5167,6555,5171,6557,5174,6558,5179,6560,5184,6560,5230,6557,5240,6555,5243,6551,5247,6549,5248,6576,5248,6577,5246,6581,5235,6583,5222,6584,5207,6583,5192,6581,5179,6577,5168,6576,516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99988pt;margin-top:275.409973pt;width:20.9pt;height:5.9pt;mso-position-horizontal-relative:page;mso-position-vertical-relative:page;z-index:-37446144" coordorigin="6166,5508" coordsize="418,118" path="m6216,5540l6194,5540,6194,5624,6216,5624,6216,5540xm6216,5508l6199,5508,6196,5515,6191,5521,6185,5526,6178,5532,6172,5535,6166,5537,6166,5557,6177,5554,6186,5548,6194,5540,6216,5540,6216,5508xm6295,5540l6273,5540,6273,5624,6295,5624,6295,5540xm6295,5508l6277,5508,6275,5515,6270,5521,6264,5526,6257,5532,6251,5535,6245,5537,6245,5557,6256,5554,6265,5548,6273,5540,6295,5540,6295,5508xm6380,5508l6359,5508,6348,5513,6341,5522,6335,5530,6332,5540,6330,5553,6329,5565,6329,5574,6330,5582,6332,5594,6335,5604,6340,5612,6348,5621,6357,5626,6380,5626,6388,5622,6402,5608,6366,5608,6362,5606,6359,5602,6355,5598,6354,5592,6354,5578,6355,5574,6358,5570,6361,5567,6365,5565,6401,5565,6395,5559,6352,5559,6353,5546,6355,5537,6361,5528,6365,5526,6401,5526,6398,5520,6393,5515,6387,5510,6380,5508xm6401,5565l6373,5565,6377,5567,6383,5574,6384,5578,6384,5594,6383,5599,6380,5603,6377,5606,6374,5608,6402,5608,6406,5599,6406,5576,6402,5567,6401,5565xm6382,5549l6364,5549,6357,5552,6352,5559,6395,5559,6389,5553,6382,5549xm6401,5526l6373,5526,6376,5527,6380,5532,6382,5535,6382,5539,6404,5537,6402,5527,6401,5526xm6466,5508l6444,5508,6435,5512,6429,5520,6424,5528,6420,5539,6418,5552,6417,5567,6418,5582,6420,5595,6423,5605,6428,5613,6434,5622,6444,5626,6466,5626,6475,5622,6481,5614,6485,5608,6452,5608,6450,5607,6446,5603,6444,5600,6443,5595,6441,5590,6441,5544,6444,5534,6446,5531,6450,5527,6452,5526,6485,5526,6481,5520,6475,5512,6466,5508xm6485,5526l6457,5526,6460,5527,6464,5531,6465,5534,6467,5539,6468,5544,6469,5552,6469,5582,6468,5590,6465,5600,6464,5603,6460,5607,6457,5608,6485,5608,6486,5606,6489,5595,6491,5582,6492,5567,6491,5552,6489,5539,6486,5528,6485,5526xm6558,5508l6535,5508,6526,5512,6520,5520,6515,5528,6512,5539,6510,5552,6509,5567,6510,5582,6512,5595,6515,5605,6519,5613,6526,5622,6535,5626,6558,5626,6566,5622,6573,5614,6576,5608,6544,5608,6541,5607,6537,5603,6536,5600,6534,5595,6533,5590,6532,5582,6532,5552,6533,5544,6536,5534,6537,5531,6541,5527,6544,5526,6576,5526,6573,5520,6566,5512,6558,5508xm6576,5526l6549,5526,6551,5527,6555,5531,6557,5534,6558,5539,6560,5544,6560,5590,6557,5600,6555,5603,6551,5607,6549,5608,6576,5608,6577,5606,6581,5595,6583,5582,6584,5567,6583,5552,6581,5539,6577,5528,6576,552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299988pt;margin-top:293.409973pt;width:20.9pt;height:5.9pt;mso-position-horizontal-relative:page;mso-position-vertical-relative:page;z-index:-37445632" coordorigin="6166,5868" coordsize="418,118" path="m6216,5900l6194,5900,6194,5984,6216,5984,6216,5900xm6216,5868l6199,5868,6196,5875,6191,5881,6185,5886,6178,5892,6172,5895,6166,5897,6166,5917,6177,5914,6186,5908,6194,5900,6216,5900,6216,5868xm6295,5900l6273,5900,6273,5984,6295,5984,6295,5900xm6295,5868l6277,5868,6275,5875,6270,5881,6264,5886,6257,5892,6251,5895,6245,5897,6245,5917,6256,5914,6265,5908,6273,5900,6295,5900,6295,5868xm6404,5870l6329,5870,6329,5891,6379,5891,6365,5911,6359,5923,6354,5935,6350,5947,6347,5960,6345,5972,6344,5984,6366,5984,6366,5972,6367,5962,6371,5949,6374,5936,6379,5924,6392,5901,6398,5892,6404,5886,6404,5870xm6466,5868l6444,5868,6435,5872,6429,5880,6424,5888,6420,5899,6418,5912,6417,5927,6418,5942,6420,5955,6423,5965,6428,5973,6434,5982,6444,5986,6466,5986,6475,5982,6481,5974,6485,5968,6452,5968,6450,5967,6446,5963,6444,5960,6443,5955,6441,5950,6441,5904,6444,5894,6446,5891,6450,5887,6452,5886,6485,5886,6481,5880,6475,5872,6466,5868xm6485,5886l6457,5886,6460,5887,6464,5891,6465,5894,6467,5899,6468,5904,6469,5912,6469,5942,6468,5950,6465,5960,6464,5963,6460,5967,6457,5968,6485,5968,6486,5966,6489,5955,6491,5942,6492,5927,6491,5912,6489,5899,6486,5888,6485,5886xm6558,5868l6535,5868,6526,5872,6520,5880,6515,5888,6512,5899,6510,5912,6509,5927,6510,5942,6512,5955,6515,5965,6519,5973,6526,5982,6535,5986,6558,5986,6566,5982,6573,5974,6576,5968,6544,5968,6541,5967,6537,5963,6536,5960,6534,5955,6533,5950,6532,5942,6532,5912,6533,5904,6536,5894,6537,5891,6541,5887,6544,5886,6576,5886,6573,5880,6566,5872,6558,5868xm6576,5886l6549,5886,6551,5887,6555,5891,6557,5894,6558,5899,6560,5904,6560,5950,6557,5960,6555,5963,6551,5967,6549,5968,6576,5968,6577,5966,6581,5955,6583,5942,6584,5927,6583,5912,6581,5899,6577,5888,6576,588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311.389984pt;width:21.2pt;height:5.9pt;mso-position-horizontal-relative:page;mso-position-vertical-relative:page;z-index:-37445120" coordorigin="6171,6228" coordsize="424,118" path="m6221,6260l6199,6260,6199,6344,6221,6344,6221,6260xm6221,6228l6204,6228,6201,6235,6196,6241,6190,6246,6183,6252,6177,6255,6171,6257,6171,6277,6182,6274,6191,6268,6199,6260,6221,6260,6221,6228xm6326,6246l6296,6246,6302,6250,6305,6253,6306,6257,6306,6266,6304,6271,6299,6278,6293,6285,6271,6306,6262,6315,6254,6329,6252,6336,6251,6344,6328,6344,6328,6323,6284,6323,6285,6321,6295,6311,6309,6298,6314,6293,6320,6285,6323,6280,6327,6270,6328,6266,6328,6251,6326,6246xm6303,6228l6281,6228,6273,6231,6259,6241,6255,6250,6253,6262,6275,6264,6276,6258,6277,6253,6280,6251,6283,6248,6286,6246,6326,6246,6325,6243,6312,6231,6303,6228xm6392,6228l6370,6228,6361,6232,6355,6240,6350,6248,6346,6259,6344,6272,6344,6302,6346,6315,6349,6325,6354,6333,6361,6342,6370,6346,6392,6346,6401,6342,6407,6334,6411,6328,6378,6328,6376,6327,6372,6323,6370,6320,6368,6310,6367,6302,6367,6272,6368,6264,6370,6254,6372,6251,6376,6247,6378,6246,6411,6246,6407,6240,6401,6232,6392,6228xm6411,6246l6384,6246,6386,6247,6390,6251,6392,6254,6394,6264,6395,6272,6395,6302,6394,6310,6392,6320,6390,6323,6386,6327,6384,6328,6411,6328,6412,6326,6415,6315,6418,6302,6418,6272,6415,6259,6412,6248,6411,6246xm6481,6228l6458,6228,6449,6232,6443,6240,6438,6248,6435,6259,6433,6272,6432,6287,6433,6302,6435,6315,6438,6325,6442,6333,6449,6342,6458,6346,6481,6346,6489,6342,6495,6334,6499,6328,6467,6328,6464,6327,6460,6323,6459,6320,6457,6315,6456,6310,6455,6302,6455,6272,6456,6264,6459,6254,6460,6251,6464,6247,6467,6246,6499,6246,6495,6240,6489,6232,6481,6228xm6499,6246l6472,6246,6474,6247,6478,6251,6480,6254,6481,6259,6483,6264,6483,6310,6480,6320,6478,6323,6474,6327,6472,6328,6499,6328,6500,6326,6504,6315,6506,6302,6507,6287,6506,6272,6504,6259,6500,6248,6499,6246xm6569,6228l6547,6228,6538,6232,6532,6240,6527,6248,6523,6259,6521,6272,6520,6287,6521,6302,6523,6315,6526,6325,6531,6333,6538,6342,6547,6346,6569,6346,6578,6342,6584,6334,6588,6328,6555,6328,6553,6327,6549,6323,6547,6320,6546,6315,6544,6310,6544,6264,6547,6254,6549,6251,6553,6247,6555,6246,6588,6246,6584,6240,6578,6232,6569,6228xm6588,6246l6560,6246,6563,6247,6567,6251,6569,6254,6571,6264,6572,6272,6572,6302,6571,6310,6568,6320,6567,6323,6563,6327,6560,6328,6588,6328,6589,6326,6592,6315,6594,6302,6595,6287,6594,6272,6592,6259,6589,6248,6588,624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329.389984pt;width:21.2pt;height:5.9pt;mso-position-horizontal-relative:page;mso-position-vertical-relative:page;z-index:-37444608" coordorigin="6171,6588" coordsize="424,118" path="m6221,6620l6199,6620,6199,6704,6221,6704,6221,6620xm6221,6588l6204,6588,6201,6595,6196,6601,6190,6606,6183,6612,6177,6615,6171,6617,6171,6637,6182,6634,6191,6628,6199,6620,6221,6620,6221,6588xm6326,6606l6296,6606,6302,6610,6305,6613,6306,6617,6306,6626,6304,6631,6299,6638,6293,6645,6271,6666,6262,6675,6254,6689,6252,6696,6251,6704,6328,6704,6328,6683,6284,6683,6285,6681,6295,6671,6309,6658,6314,6653,6320,6645,6323,6640,6327,6630,6328,6626,6328,6611,6326,6606xm6303,6588l6281,6588,6273,6591,6259,6601,6255,6610,6253,6622,6275,6624,6276,6618,6277,6613,6280,6611,6283,6608,6286,6606,6326,6606,6325,6603,6312,6591,6303,6588xm6416,6606l6386,6606,6392,6610,6395,6613,6396,6617,6396,6626,6394,6631,6389,6638,6383,6645,6361,6666,6353,6675,6344,6689,6342,6696,6341,6704,6418,6704,6418,6683,6374,6683,6375,6681,6385,6671,6399,6658,6404,6653,6411,6645,6417,6630,6418,6626,6418,6611,6416,6606xm6393,6588l6371,6588,6363,6591,6349,6601,6345,6610,6343,6622,6365,6624,6366,6618,6367,6613,6370,6611,6373,6608,6377,6606,6416,6606,6415,6603,6402,6591,6393,6588xm6481,6588l6458,6588,6449,6592,6443,6600,6438,6608,6435,6619,6433,6632,6432,6647,6433,6662,6435,6675,6438,6685,6442,6693,6449,6702,6458,6706,6481,6706,6489,6702,6495,6694,6499,6688,6467,6688,6464,6687,6460,6683,6459,6680,6457,6675,6456,6670,6455,6662,6455,6632,6456,6624,6459,6614,6460,6611,6464,6607,6467,6606,6499,6606,6495,6600,6489,6592,6481,6588xm6499,6606l6472,6606,6474,6607,6478,6611,6480,6614,6481,6619,6483,6624,6483,6670,6480,6680,6478,6683,6474,6687,6472,6688,6499,6688,6500,6686,6504,6675,6506,6662,6507,6647,6506,6632,6504,6619,6500,6608,6499,6606xm6569,6588l6547,6588,6538,6592,6532,6600,6527,6608,6523,6619,6521,6632,6520,6647,6521,6662,6523,6675,6526,6685,6531,6693,6538,6702,6547,6706,6569,6706,6578,6702,6584,6694,6588,6688,6555,6688,6553,6687,6549,6683,6547,6680,6546,6675,6544,6670,6544,6624,6547,6614,6549,6611,6553,6607,6555,6606,6588,6606,6584,6600,6578,6592,6569,6588xm6588,6606l6560,6606,6563,6607,6567,6611,6569,6614,6571,6624,6572,6632,6572,6662,6571,6670,6568,6680,6567,6683,6563,6687,6560,6688,6588,6688,6589,6686,6592,6675,6594,6662,6595,6647,6594,6632,6592,6619,6589,6608,6588,660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347.409973pt;width:21.2pt;height:5.9pt;mso-position-horizontal-relative:page;mso-position-vertical-relative:page;z-index:-37444096" coordorigin="6171,6948" coordsize="424,118" path="m6221,6980l6199,6980,6199,7064,6221,7064,6221,6980xm6221,6948l6204,6948,6201,6955,6196,6961,6190,6966,6183,6972,6177,6975,6171,6977,6171,6997,6182,6994,6191,6988,6199,6980,6221,6980,6221,6948xm6326,6966l6296,6966,6302,6970,6305,6973,6306,6977,6306,6986,6304,6991,6299,6998,6293,7005,6271,7026,6262,7035,6254,7049,6252,7056,6251,7064,6328,7064,6328,7043,6284,7043,6285,7041,6295,7031,6309,7018,6314,7013,6320,7005,6323,7000,6327,6990,6328,6986,6328,6971,6326,6966xm6303,6948l6281,6948,6273,6951,6259,6961,6255,6970,6253,6982,6275,6984,6276,6978,6277,6973,6280,6971,6283,6968,6286,6966,6326,6966,6325,6963,6312,6951,6303,6948xm6364,7031l6343,7033,6344,7043,6348,7051,6362,7063,6370,7066,6392,7066,6401,7062,6408,7055,6416,7048,6376,7048,6373,7046,6367,7040,6365,7036,6364,7031xm6412,7010l6386,7010,6389,7012,6395,7018,6396,7022,6397,7034,6395,7039,6392,7042,6389,7046,6385,7048,6416,7048,6419,7039,6419,7022,6417,7016,6412,7010xm6412,6966l6383,6966,6386,6968,6391,6972,6392,6975,6392,6984,6390,6987,6384,6993,6380,6994,6374,6994,6371,7012,6375,7011,6378,7010,6412,7010,6409,7007,6404,7003,6398,7002,6409,6996,6410,6994,6414,6988,6414,6970,6412,6966xm6391,6948l6374,6948,6368,6949,6363,6951,6358,6954,6354,6957,6351,6962,6348,6966,6346,6971,6345,6978,6365,6982,6365,6977,6367,6973,6372,6968,6375,6966,6412,6966,6411,6964,6400,6951,6391,6948xm6481,6948l6458,6948,6449,6952,6443,6960,6438,6968,6435,6979,6433,6992,6432,7007,6433,7022,6435,7035,6438,7045,6442,7053,6449,7062,6458,7066,6481,7066,6489,7062,6495,7054,6499,7048,6467,7048,6464,7047,6460,7043,6459,7040,6457,7035,6456,7030,6455,7022,6455,6992,6456,6984,6459,6974,6460,6971,6464,6967,6467,6966,6499,6966,6495,6960,6489,6952,6481,6948xm6499,6966l6472,6966,6474,6967,6478,6971,6480,6974,6481,6979,6483,6984,6483,7030,6480,7040,6478,7043,6474,7047,6472,7048,6499,7048,6500,7046,6504,7035,6506,7022,6507,7007,6506,6992,6504,6979,6500,6968,6499,6966xm6569,6948l6547,6948,6538,6952,6532,6960,6527,6968,6523,6979,6521,6992,6520,7007,6521,7022,6523,7035,6526,7045,6531,7053,6538,7062,6547,7066,6569,7066,6578,7062,6584,7054,6588,7048,6555,7048,6553,7047,6549,7043,6547,7040,6546,7035,6544,7030,6544,6984,6547,6974,6549,6971,6553,6967,6555,6966,6588,6966,6584,6960,6578,6952,6569,6948xm6588,6966l6560,6966,6563,6967,6567,6971,6569,6974,6571,6984,6572,6992,6572,7022,6571,7030,6568,7040,6567,7043,6563,7047,6560,7048,6588,7048,6589,7046,6592,7035,6594,7022,6595,7007,6594,6992,6592,6979,6589,6968,6588,696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365.409973pt;width:21.2pt;height:5.9pt;mso-position-horizontal-relative:page;mso-position-vertical-relative:page;z-index:-37443584" coordorigin="6171,7308" coordsize="424,118" path="m6221,7340l6199,7340,6199,7424,6221,7424,6221,7340xm6221,7308l6204,7308,6201,7315,6196,7321,6190,7326,6183,7332,6177,7335,6171,7337,6171,7357,6182,7354,6191,7348,6199,7340,6221,7340,6221,7308xm6326,7326l6296,7326,6302,7330,6305,7333,6306,7337,6306,7346,6304,7351,6299,7358,6293,7365,6271,7386,6262,7395,6254,7409,6252,7416,6251,7424,6328,7424,6328,7403,6284,7403,6285,7401,6295,7391,6309,7378,6314,7373,6320,7365,6323,7360,6327,7350,6328,7346,6328,7331,6326,7326xm6303,7308l6281,7308,6273,7311,6259,7321,6255,7330,6253,7342,6275,7344,6276,7338,6277,7333,6280,7331,6283,7328,6286,7326,6326,7326,6325,7323,6312,7311,6303,7308xm6364,7391l6343,7393,6344,7403,6348,7411,6362,7423,6370,7426,6392,7426,6401,7422,6408,7415,6416,7408,6376,7408,6373,7406,6367,7400,6365,7396,6364,7391xm6412,7370l6386,7370,6389,7372,6395,7378,6396,7382,6397,7394,6395,7399,6392,7402,6389,7406,6385,7408,6416,7408,6419,7399,6419,7382,6417,7376,6412,7370xm6412,7326l6383,7326,6386,7328,6391,7332,6392,7335,6392,7344,6390,7347,6384,7353,6380,7354,6374,7354,6371,7372,6375,7371,6378,7370,6412,7370,6409,7367,6404,7363,6398,7362,6409,7356,6410,7354,6414,7348,6414,7330,6412,7326xm6391,7308l6374,7308,6368,7309,6363,7311,6358,7314,6354,7317,6351,7322,6348,7326,6346,7331,6345,7338,6365,7342,6365,7337,6367,7333,6372,7328,6375,7326,6412,7326,6411,7324,6400,7311,6391,7308xm6480,7308l6458,7308,6450,7311,6444,7316,6438,7322,6435,7329,6435,7343,6436,7347,6441,7356,6445,7359,6451,7362,6444,7364,6440,7368,6433,7379,6432,7383,6432,7402,6436,7411,6451,7423,6460,7426,6482,7426,6491,7423,6504,7409,6504,7408,6465,7408,6461,7406,6455,7400,6454,7395,6454,7384,6455,7380,6458,7377,6460,7373,6464,7371,6501,7371,6499,7368,6494,7364,6488,7362,6493,7359,6497,7356,6499,7353,6465,7353,6462,7352,6457,7347,6456,7344,6456,7335,6457,7332,6462,7327,6465,7326,6502,7326,6501,7322,6495,7316,6489,7311,6480,7308xm6501,7371l6474,7371,6478,7373,6484,7379,6485,7383,6486,7395,6484,7400,6481,7403,6478,7407,6474,7408,6504,7408,6507,7401,6507,7383,6506,7378,6501,7371xm6502,7326l6474,7326,6477,7327,6482,7332,6483,7335,6483,7344,6482,7347,6477,7352,6473,7353,6499,7353,6502,7348,6504,7344,6504,7329,6502,7326xm6569,7308l6547,7308,6538,7312,6532,7320,6527,7328,6523,7339,6521,7352,6520,7367,6521,7382,6523,7395,6526,7405,6531,7413,6538,7422,6547,7426,6569,7426,6578,7422,6584,7414,6588,7408,6555,7408,6553,7407,6549,7403,6547,7400,6546,7395,6544,7390,6544,7344,6547,7334,6549,7331,6553,7327,6555,7326,6588,7326,6584,7320,6578,7312,6569,7308xm6588,7326l6560,7326,6563,7327,6567,7331,6569,7334,6571,7344,6572,7352,6572,7382,6571,7390,6568,7400,6567,7403,6563,7407,6560,7408,6588,7408,6589,7406,6592,7395,6594,7382,6595,7367,6594,7352,6592,7339,6589,7328,6588,732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383.309998pt;width:20.3pt;height:5.9pt;mso-position-horizontal-relative:page;mso-position-vertical-relative:page;z-index:-37443072" coordorigin="6171,7666" coordsize="406,118" path="m6221,7698l6199,7698,6199,7782,6221,7782,6221,7698xm6221,7666l6204,7666,6201,7673,6196,7679,6190,7684,6183,7690,6177,7693,6171,7695,6171,7715,6182,7712,6191,7706,6199,7698,6221,7698,6221,7666xm6326,7684l6296,7684,6302,7688,6305,7691,6306,7695,6306,7704,6304,7709,6299,7716,6293,7723,6271,7744,6262,7753,6254,7767,6252,7774,6251,7782,6328,7782,6328,7761,6284,7761,6285,7759,6295,7749,6309,7736,6314,7731,6320,7723,6323,7718,6327,7708,6328,7704,6328,7689,6326,7684xm6303,7666l6281,7666,6273,7669,6259,7679,6255,7688,6253,7700,6275,7702,6276,7696,6277,7691,6280,7689,6283,7686,6286,7684,6326,7684,6325,7681,6312,7669,6303,7666xm6364,7749l6343,7751,6344,7761,6348,7769,6362,7781,6370,7784,6392,7784,6401,7780,6408,7773,6416,7766,6376,7766,6373,7764,6367,7758,6365,7754,6364,7749xm6412,7728l6386,7728,6389,7730,6395,7736,6396,7740,6397,7752,6395,7757,6392,7760,6389,7764,6385,7766,6416,7766,6419,7757,6419,7740,6417,7734,6412,7728xm6412,7684l6383,7684,6386,7686,6391,7690,6392,7693,6392,7702,6390,7705,6384,7711,6380,7712,6374,7712,6371,7730,6375,7729,6378,7728,6412,7728,6409,7725,6404,7721,6398,7720,6409,7714,6410,7712,6414,7706,6414,7688,6412,7684xm6391,7666l6374,7666,6368,7667,6363,7669,6358,7672,6354,7675,6351,7680,6348,7684,6346,7689,6345,7696,6365,7700,6365,7695,6367,7691,6372,7686,6375,7684,6412,7684,6411,7682,6400,7669,6391,7666xm6480,7666l6458,7666,6450,7669,6444,7674,6438,7680,6435,7687,6435,7701,6436,7705,6441,7714,6445,7717,6451,7720,6444,7722,6440,7726,6433,7737,6432,7741,6432,7760,6436,7769,6451,7781,6460,7784,6482,7784,6491,7781,6504,7767,6504,7766,6465,7766,6461,7764,6455,7758,6454,7753,6454,7742,6455,7738,6458,7735,6460,7731,6464,7729,6501,7729,6499,7726,6494,7722,6488,7720,6493,7717,6497,7714,6499,7711,6465,7711,6462,7710,6457,7705,6456,7702,6456,7693,6457,7690,6462,7685,6465,7684,6502,7684,6501,7680,6495,7674,6489,7669,6480,7666xm6501,7729l6474,7729,6478,7731,6484,7737,6485,7741,6486,7753,6484,7758,6481,7761,6478,7765,6474,7766,6504,7766,6507,7759,6507,7741,6506,7736,6501,7729xm6502,7684l6474,7684,6477,7685,6482,7690,6483,7693,6483,7702,6482,7705,6477,7710,6473,7711,6499,7711,6502,7706,6504,7702,6504,7687,6502,7684xm6577,7698l6555,7698,6555,7782,6577,7782,6577,7698xm6577,7666l6559,7666,6556,7673,6552,7679,6545,7684,6538,7690,6532,7693,6526,7695,6526,7715,6537,7712,6547,7706,6555,7698,6577,7698,6577,766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401.009979pt;width:21.2pt;height:5.9pt;mso-position-horizontal-relative:page;mso-position-vertical-relative:page;z-index:-37442560" coordorigin="6171,8020" coordsize="424,118" path="m6221,8052l6199,8052,6199,8136,6221,8136,6221,8052xm6221,8020l6204,8020,6201,8027,6196,8033,6190,8038,6183,8044,6177,8047,6171,8049,6171,8069,6182,8066,6191,8060,6199,8052,6221,8052,6221,8020xm6326,8038l6296,8038,6302,8042,6305,8045,6306,8049,6306,8058,6304,8063,6299,8070,6293,8077,6271,8098,6262,8107,6254,8121,6252,8128,6251,8136,6328,8136,6328,8115,6284,8115,6285,8113,6295,8103,6309,8090,6314,8085,6320,8077,6323,8072,6327,8062,6328,8058,6328,8043,6326,8038xm6303,8020l6281,8020,6273,8023,6259,8033,6255,8042,6253,8054,6275,8056,6276,8050,6277,8045,6280,8043,6283,8040,6286,8038,6326,8038,6325,8035,6312,8023,6303,8020xm6364,8103l6343,8105,6344,8115,6348,8123,6362,8135,6370,8138,6392,8138,6401,8134,6408,8127,6416,8120,6376,8120,6373,8118,6367,8112,6365,8108,6364,8103xm6412,8082l6386,8082,6389,8084,6395,8090,6396,8094,6397,8106,6395,8111,6392,8114,6389,8118,6385,8120,6416,8120,6419,8111,6419,8094,6417,8088,6412,8082xm6412,8038l6383,8038,6386,8040,6391,8044,6392,8047,6392,8056,6390,8059,6384,8065,6380,8066,6374,8066,6371,8084,6375,8083,6378,8082,6412,8082,6409,8079,6404,8075,6398,8074,6409,8068,6410,8066,6414,8060,6414,8042,6412,8038xm6391,8020l6374,8020,6368,8021,6363,8023,6358,8026,6354,8029,6351,8034,6348,8038,6346,8043,6345,8050,6365,8054,6365,8049,6367,8045,6372,8040,6375,8038,6412,8038,6411,8036,6400,8023,6391,8020xm6480,8020l6458,8020,6450,8023,6444,8028,6438,8034,6435,8041,6435,8055,6436,8059,6441,8068,6445,8071,6451,8074,6444,8076,6440,8080,6433,8091,6432,8095,6432,8114,6436,8123,6451,8135,6460,8138,6482,8138,6491,8135,6504,8121,6504,8120,6465,8120,6461,8118,6455,8112,6454,8107,6454,8096,6455,8092,6458,8089,6460,8085,6464,8083,6501,8083,6499,8080,6494,8076,6488,8074,6493,8071,6497,8068,6499,8065,6465,8065,6462,8064,6457,8059,6456,8056,6456,8047,6457,8044,6462,8039,6465,8038,6502,8038,6501,8034,6495,8028,6489,8023,6480,8020xm6501,8083l6474,8083,6478,8085,6484,8091,6485,8095,6486,8107,6484,8112,6481,8115,6478,8119,6474,8120,6504,8120,6507,8113,6507,8095,6506,8090,6501,8083xm6502,8038l6474,8038,6477,8039,6482,8044,6483,8047,6483,8056,6482,8059,6477,8064,6473,8065,6499,8065,6502,8060,6504,8056,6504,8041,6502,8038xm6593,8038l6563,8038,6569,8042,6571,8045,6573,8049,6573,8058,6571,8063,6566,8070,6560,8077,6538,8098,6529,8107,6521,8121,6519,8128,6518,8136,6595,8136,6595,8115,6551,8115,6552,8113,6556,8109,6557,8107,6562,8103,6576,8090,6581,8085,6587,8077,6590,8072,6594,8062,6595,8058,6595,8043,6593,8038xm6570,8020l6548,8020,6539,8023,6526,8033,6522,8042,6520,8054,6542,8056,6543,8050,6544,8045,6547,8043,6550,8040,6553,8038,6593,8038,6592,8035,6579,8023,6570,802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419.009979pt;width:21.2pt;height:5.9pt;mso-position-horizontal-relative:page;mso-position-vertical-relative:page;z-index:-37442048" coordorigin="6171,8380" coordsize="424,118" path="m6221,8412l6199,8412,6199,8496,6221,8496,6221,8412xm6221,8380l6204,8380,6201,8387,6196,8393,6190,8398,6183,8404,6177,8407,6171,8409,6171,8429,6182,8426,6191,8420,6199,8412,6221,8412,6221,8380xm6326,8398l6296,8398,6302,8402,6305,8405,6306,8409,6306,8418,6304,8423,6299,8430,6293,8437,6271,8458,6262,8467,6254,8481,6252,8488,6251,8496,6328,8496,6328,8475,6284,8475,6285,8473,6295,8463,6309,8450,6314,8445,6320,8437,6323,8432,6327,8422,6328,8418,6328,8403,6326,8398xm6303,8380l6281,8380,6273,8383,6259,8393,6255,8402,6253,8414,6275,8416,6276,8410,6277,8405,6280,8403,6283,8400,6286,8398,6326,8398,6325,8395,6312,8383,6303,8380xm6364,8463l6343,8465,6344,8475,6348,8483,6362,8495,6370,8498,6392,8498,6401,8494,6408,8487,6416,8480,6376,8480,6373,8478,6367,8472,6365,8468,6364,8463xm6412,8442l6386,8442,6389,8444,6395,8450,6396,8454,6397,8466,6395,8471,6392,8474,6389,8478,6385,8480,6416,8480,6419,8471,6419,8454,6417,8448,6412,8442xm6412,8398l6383,8398,6386,8400,6391,8404,6392,8407,6392,8416,6390,8419,6384,8425,6380,8426,6374,8426,6371,8444,6375,8443,6378,8442,6412,8442,6409,8439,6404,8435,6398,8434,6409,8428,6410,8426,6414,8420,6414,8402,6412,8398xm6391,8380l6374,8380,6368,8381,6363,8383,6358,8386,6354,8389,6351,8394,6348,8398,6346,8403,6345,8410,6365,8414,6365,8409,6367,8405,6372,8400,6375,8398,6412,8398,6411,8396,6400,8383,6391,8380xm6508,8382l6432,8382,6432,8403,6482,8403,6468,8423,6462,8435,6457,8447,6453,8459,6450,8472,6448,8484,6448,8496,6469,8496,6469,8484,6470,8474,6474,8461,6477,8448,6482,8436,6495,8413,6501,8404,6508,8398,6508,8382xm6569,8380l6547,8380,6538,8384,6532,8392,6527,8400,6523,8411,6521,8424,6520,8439,6521,8454,6523,8467,6526,8477,6531,8485,6538,8494,6547,8498,6569,8498,6578,8494,6584,8486,6588,8480,6555,8480,6553,8479,6549,8475,6547,8472,6546,8467,6544,8462,6544,8416,6547,8406,6549,8403,6553,8399,6555,8398,6588,8398,6584,8392,6578,8384,6569,8380xm6588,8398l6560,8398,6563,8399,6567,8403,6569,8406,6571,8416,6572,8424,6572,8454,6571,8462,6568,8472,6567,8475,6563,8479,6560,8480,6588,8480,6589,8478,6592,8467,6594,8454,6595,8439,6594,8424,6592,8411,6589,8400,6588,839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437.009979pt;width:21.2pt;height:5.9pt;mso-position-horizontal-relative:page;mso-position-vertical-relative:page;z-index:-37441536" coordorigin="6171,8740" coordsize="424,118" path="m6221,8772l6199,8772,6199,8856,6221,8856,6221,8772xm6221,8740l6204,8740,6201,8747,6196,8753,6190,8758,6183,8764,6177,8767,6171,8769,6171,8789,6182,8786,6191,8780,6199,8772,6221,8772,6221,8740xm6326,8758l6296,8758,6302,8762,6305,8765,6306,8769,6306,8778,6304,8783,6299,8790,6293,8797,6271,8818,6262,8827,6254,8841,6252,8848,6251,8856,6328,8856,6328,8835,6284,8835,6285,8833,6295,8823,6309,8810,6314,8805,6320,8797,6323,8792,6327,8782,6328,8778,6328,8763,6326,8758xm6303,8740l6281,8740,6273,8743,6259,8753,6255,8762,6253,8774,6275,8776,6276,8770,6277,8765,6280,8763,6283,8760,6286,8758,6326,8758,6325,8755,6312,8743,6303,8740xm6364,8823l6343,8825,6344,8835,6348,8843,6362,8855,6370,8858,6392,8858,6401,8854,6408,8847,6416,8840,6376,8840,6373,8838,6367,8832,6365,8828,6364,8823xm6412,8802l6386,8802,6389,8804,6395,8810,6396,8814,6397,8826,6395,8831,6392,8834,6389,8838,6385,8840,6416,8840,6419,8831,6419,8814,6417,8808,6412,8802xm6412,8758l6383,8758,6386,8760,6391,8764,6392,8767,6392,8776,6390,8779,6384,8785,6380,8786,6374,8786,6371,8804,6375,8803,6378,8802,6412,8802,6409,8799,6404,8795,6398,8794,6409,8788,6410,8786,6414,8780,6414,8762,6412,8758xm6391,8740l6374,8740,6368,8741,6363,8743,6358,8746,6354,8749,6351,8754,6348,8758,6346,8763,6345,8770,6365,8774,6365,8769,6367,8765,6372,8760,6375,8758,6412,8758,6411,8756,6400,8743,6391,8740xm6454,8827l6433,8829,6434,8839,6438,8846,6443,8851,6449,8855,6456,8858,6478,8858,6488,8853,6495,8844,6498,8840,6463,8840,6460,8838,6456,8834,6455,8831,6454,8827xm6507,8807l6484,8807,6484,8820,6482,8829,6475,8837,6471,8840,6498,8840,6501,8836,6504,8825,6507,8807xm6479,8740l6456,8740,6448,8744,6434,8758,6430,8767,6430,8790,6434,8799,6447,8813,6455,8817,6472,8817,6479,8813,6484,8807,6507,8807,6507,8800,6463,8800,6459,8799,6457,8795,6454,8792,6452,8786,6452,8772,6453,8766,6459,8760,6462,8758,6499,8758,6496,8754,6488,8745,6479,8740xm6499,8758l6471,8758,6474,8760,6481,8768,6482,8774,6482,8787,6481,8792,6475,8799,6472,8800,6507,8800,6507,8784,6504,8772,6501,8761,6499,8758xm6569,8740l6547,8740,6538,8744,6532,8752,6527,8760,6523,8771,6521,8784,6520,8799,6521,8814,6523,8827,6526,8837,6531,8845,6538,8854,6547,8858,6569,8858,6578,8854,6584,8846,6588,8840,6555,8840,6553,8839,6549,8835,6547,8832,6546,8827,6544,8822,6544,8776,6547,8766,6549,8763,6553,8759,6555,8758,6588,8758,6584,8752,6578,8744,6569,8740xm6588,8758l6560,8758,6563,8759,6567,8763,6569,8766,6571,8776,6572,8784,6572,8814,6571,8822,6568,8832,6567,8835,6563,8839,6560,8840,6588,8840,6589,8838,6592,8827,6594,8814,6595,8799,6594,8784,6592,8771,6589,8760,6588,875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455.009979pt;width:21.2pt;height:5.9pt;mso-position-horizontal-relative:page;mso-position-vertical-relative:page;z-index:-37441024" coordorigin="6171,9100" coordsize="424,118" path="m6221,9132l6199,9132,6199,9216,6221,9216,6221,9132xm6221,9100l6204,9100,6201,9107,6196,9113,6190,9118,6183,9124,6177,9127,6171,9129,6171,9149,6182,9146,6191,9140,6199,9132,6221,9132,6221,9100xm6326,9118l6296,9118,6302,9122,6305,9125,6306,9129,6306,9138,6304,9143,6299,9150,6293,9157,6271,9178,6262,9187,6254,9201,6252,9208,6251,9216,6328,9216,6328,9195,6284,9195,6285,9193,6295,9183,6309,9170,6314,9165,6320,9157,6323,9152,6327,9142,6328,9138,6328,9123,6326,9118xm6303,9100l6281,9100,6273,9103,6259,9113,6255,9122,6253,9134,6275,9136,6276,9130,6277,9125,6280,9123,6283,9120,6286,9118,6326,9118,6325,9115,6312,9103,6303,9100xm6408,9193l6387,9193,6387,9216,6408,9216,6408,9193xm6408,9100l6390,9100,6340,9173,6340,9193,6422,9193,6422,9173,6360,9173,6387,9134,6408,9134,6408,9100xm6408,9134l6387,9134,6387,9173,6408,9173,6408,9134xm6481,9100l6458,9100,6449,9104,6443,9112,6438,9120,6435,9131,6433,9144,6432,9159,6433,9174,6435,9187,6438,9197,6442,9205,6449,9214,6458,9218,6481,9218,6489,9214,6495,9206,6499,9200,6467,9200,6464,9199,6460,9195,6459,9192,6457,9187,6456,9182,6455,9174,6455,9144,6456,9136,6459,9126,6460,9123,6464,9119,6467,9118,6499,9118,6495,9112,6489,9104,6481,9100xm6499,9118l6472,9118,6474,9119,6478,9123,6480,9126,6481,9131,6483,9136,6483,9182,6480,9192,6478,9195,6474,9199,6472,9200,6499,9200,6500,9198,6504,9187,6506,9174,6507,9159,6506,9144,6504,9131,6500,9120,6499,9118xm6569,9100l6547,9100,6538,9104,6532,9112,6527,9120,6523,9131,6521,9144,6520,9159,6521,9174,6523,9187,6526,9197,6531,9205,6538,9214,6547,9218,6569,9218,6578,9214,6584,9206,6588,9200,6555,9200,6553,9199,6549,9195,6547,9192,6546,9187,6544,9182,6544,9136,6547,9126,6549,9123,6553,9119,6555,9118,6588,9118,6584,9112,6578,9104,6569,9100xm6588,9118l6560,9118,6563,9119,6567,9123,6569,9126,6571,9136,6572,9144,6572,9174,6571,9182,6568,9192,6567,9195,6563,9199,6560,9200,6588,9200,6589,9198,6592,9187,6594,9174,6595,9159,6594,9144,6592,9131,6589,9120,6588,911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473.009979pt;width:21.2pt;height:5.9pt;mso-position-horizontal-relative:page;mso-position-vertical-relative:page;z-index:-37440512" coordorigin="6171,9460" coordsize="424,118" path="m6221,9492l6199,9492,6199,9576,6221,9576,6221,9492xm6221,9460l6204,9460,6201,9467,6196,9473,6190,9478,6183,9484,6177,9487,6171,9489,6171,9509,6182,9506,6191,9500,6199,9492,6221,9492,6221,9460xm6326,9478l6296,9478,6302,9482,6305,9485,6306,9489,6306,9498,6304,9503,6299,9510,6293,9517,6271,9538,6262,9547,6254,9561,6252,9568,6251,9576,6328,9576,6328,9555,6284,9555,6285,9553,6295,9543,6309,9530,6314,9525,6320,9517,6323,9512,6327,9502,6328,9498,6328,9483,6326,9478xm6303,9460l6281,9460,6273,9463,6259,9473,6255,9482,6253,9494,6275,9496,6276,9490,6277,9485,6280,9483,6283,9480,6286,9478,6326,9478,6325,9475,6312,9463,6303,9460xm6366,9544l6344,9546,6345,9556,6349,9564,6363,9575,6371,9578,6395,9578,6406,9573,6415,9560,6378,9560,6375,9559,6368,9553,6367,9549,6366,9544xm6418,9516l6387,9516,6391,9518,6394,9521,6397,9525,6399,9530,6399,9545,6397,9551,6391,9558,6387,9560,6415,9560,6419,9555,6421,9547,6421,9526,6418,9516xm6416,9462l6358,9462,6347,9522,6364,9524,6369,9519,6375,9516,6418,9516,6404,9502,6371,9502,6375,9483,6416,9483,6416,9462xm6396,9499l6381,9499,6376,9500,6371,9502,6404,9502,6396,9499xm6481,9460l6458,9460,6449,9464,6443,9472,6438,9480,6435,9491,6433,9504,6432,9519,6433,9534,6435,9547,6438,9557,6442,9565,6449,9574,6458,9578,6481,9578,6489,9574,6495,9566,6499,9560,6467,9560,6464,9559,6460,9555,6459,9552,6457,9547,6456,9542,6455,9534,6455,9504,6456,9496,6459,9486,6460,9483,6464,9479,6467,9478,6499,9478,6495,9472,6489,9464,6481,9460xm6499,9478l6472,9478,6474,9479,6478,9483,6480,9486,6481,9491,6483,9496,6483,9542,6480,9552,6478,9555,6474,9559,6472,9560,6499,9560,6500,9558,6504,9547,6506,9534,6507,9519,6506,9504,6504,9491,6500,9480,6499,9478xm6569,9460l6547,9460,6538,9464,6532,9472,6527,9480,6523,9491,6521,9504,6520,9519,6521,9534,6523,9547,6526,9557,6531,9565,6538,9574,6547,9578,6569,9578,6578,9574,6584,9566,6588,9560,6555,9560,6553,9559,6549,9555,6547,9552,6546,9547,6544,9542,6544,9496,6547,9486,6549,9483,6553,9479,6555,9478,6588,9478,6584,9472,6578,9464,6569,9460xm6588,9478l6560,9478,6563,9479,6567,9483,6569,9486,6571,9496,6572,9504,6572,9534,6571,9542,6568,9552,6567,9555,6563,9559,6560,9560,6588,9560,6589,9558,6592,9547,6594,9534,6595,9519,6594,9504,6592,9491,6589,9480,6588,947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491.009979pt;width:21.2pt;height:5.9pt;mso-position-horizontal-relative:page;mso-position-vertical-relative:page;z-index:-37440000" coordorigin="6171,9820" coordsize="424,118" path="m6221,9852l6199,9852,6199,9936,6221,9936,6221,9852xm6221,9820l6204,9820,6201,9827,6196,9833,6190,9838,6183,9844,6177,9847,6171,9849,6171,9869,6182,9866,6191,9860,6199,9852,6221,9852,6221,9820xm6326,9838l6296,9838,6302,9842,6305,9845,6306,9849,6306,9858,6304,9863,6299,9870,6293,9877,6271,9898,6262,9907,6254,9921,6252,9928,6251,9936,6328,9936,6328,9915,6284,9915,6285,9913,6295,9903,6309,9890,6314,9885,6320,9877,6323,9872,6327,9862,6328,9858,6328,9843,6326,9838xm6303,9820l6281,9820,6273,9823,6259,9833,6255,9842,6253,9854,6275,9856,6276,9850,6277,9845,6280,9843,6283,9840,6286,9838,6326,9838,6325,9835,6312,9823,6303,9820xm6394,9820l6373,9820,6363,9825,6355,9834,6350,9842,6346,9852,6344,9864,6344,9894,6346,9906,6350,9916,6355,9924,6362,9933,6372,9938,6394,9938,6403,9934,6417,9920,6380,9920,6377,9918,6373,9914,6370,9910,6368,9904,6368,9890,6370,9886,6373,9882,6376,9879,6379,9877,6416,9877,6410,9871,6366,9871,6367,9858,6369,9849,6376,9840,6380,9838,6416,9838,6413,9832,6407,9827,6402,9822,6394,9820xm6416,9877l6388,9877,6392,9879,6397,9886,6399,9891,6399,9906,6398,9911,6395,9915,6392,9918,6389,9920,6417,9920,6420,9911,6420,9888,6417,9879,6416,9877xm6396,9861l6379,9861,6372,9864,6366,9871,6410,9871,6404,9865,6396,9861xm6416,9838l6388,9838,6391,9839,6395,9844,6396,9847,6397,9851,6418,9849,6417,9839,6416,9838xm6481,9820l6458,9820,6449,9824,6443,9832,6438,9840,6435,9851,6433,9864,6432,9879,6433,9894,6435,9907,6438,9917,6442,9925,6449,9934,6458,9938,6481,9938,6489,9934,6495,9926,6499,9920,6467,9920,6464,9919,6460,9915,6459,9912,6457,9907,6456,9902,6455,9894,6455,9864,6456,9856,6459,9846,6460,9843,6464,9839,6467,9838,6499,9838,6495,9832,6489,9824,6481,9820xm6499,9838l6472,9838,6474,9839,6478,9843,6480,9846,6481,9851,6483,9856,6483,9902,6480,9912,6478,9915,6474,9919,6472,9920,6499,9920,6500,9918,6504,9907,6506,9894,6507,9879,6506,9864,6504,9851,6500,9840,6499,9838xm6569,9820l6547,9820,6538,9824,6532,9832,6527,9840,6523,9851,6521,9864,6520,9879,6521,9894,6523,9907,6526,9917,6531,9925,6538,9934,6547,9938,6569,9938,6578,9934,6584,9926,6588,9920,6555,9920,6553,9919,6549,9915,6547,9912,6546,9907,6544,9902,6544,9856,6547,9846,6549,9843,6553,9839,6555,9838,6588,9838,6584,9832,6578,9824,6569,9820xm6588,9838l6560,9838,6563,9839,6567,9843,6569,9846,6571,9856,6572,9864,6572,9894,6571,9902,6568,9912,6567,9915,6563,9919,6560,9920,6588,9920,6589,9918,6592,9907,6594,9894,6595,9879,6594,9864,6592,9851,6589,9840,6588,983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509.009979pt;width:21.2pt;height:5.9pt;mso-position-horizontal-relative:page;mso-position-vertical-relative:page;z-index:-37439488" coordorigin="6171,10180" coordsize="424,118" path="m6221,10212l6199,10212,6199,10296,6221,10296,6221,10212xm6221,10180l6204,10180,6201,10187,6196,10193,6190,10198,6183,10204,6177,10207,6171,10209,6171,10229,6182,10226,6191,10220,6199,10212,6221,10212,6221,10180xm6326,10198l6296,10198,6302,10202,6305,10205,6306,10209,6306,10218,6304,10223,6299,10230,6293,10237,6271,10258,6262,10267,6254,10281,6252,10288,6251,10296,6328,10296,6328,10275,6284,10275,6285,10273,6295,10263,6309,10250,6314,10245,6320,10237,6323,10232,6327,10222,6328,10218,6328,10203,6326,10198xm6303,10180l6281,10180,6273,10183,6259,10193,6255,10202,6253,10214,6275,10216,6276,10210,6277,10205,6280,10203,6283,10200,6286,10198,6326,10198,6325,10195,6312,10183,6303,10180xm6419,10182l6344,10182,6344,10203,6394,10203,6386,10213,6380,10223,6374,10235,6369,10247,6365,10259,6362,10272,6360,10284,6359,10296,6380,10296,6380,10286,6382,10274,6385,10261,6389,10248,6394,10236,6407,10213,6413,10204,6419,10198,6419,10182xm6481,10180l6458,10180,6449,10184,6443,10192,6438,10200,6435,10211,6433,10224,6432,10239,6433,10254,6435,10267,6438,10277,6442,10285,6449,10294,6458,10298,6481,10298,6489,10294,6495,10286,6499,10280,6467,10280,6464,10279,6460,10275,6459,10272,6457,10267,6456,10262,6455,10254,6455,10224,6456,10216,6459,10206,6460,10203,6464,10199,6467,10198,6499,10198,6495,10192,6489,10184,6481,10180xm6499,10198l6472,10198,6474,10199,6478,10203,6480,10206,6481,10211,6483,10216,6483,10262,6480,10272,6478,10275,6474,10279,6472,10280,6499,10280,6500,10278,6504,10267,6506,10254,6507,10239,6506,10224,6504,10211,6500,10200,6499,10198xm6569,10180l6547,10180,6538,10184,6532,10192,6527,10200,6523,10211,6521,10224,6520,10239,6521,10254,6523,10267,6526,10277,6531,10285,6538,10294,6547,10298,6569,10298,6578,10294,6584,10286,6588,10280,6555,10280,6553,10279,6549,10275,6547,10272,6546,10267,6544,10262,6544,10216,6547,10206,6549,10203,6553,10199,6555,10198,6588,10198,6584,10192,6578,10184,6569,10180xm6588,10198l6560,10198,6563,10199,6567,10203,6569,10206,6571,10216,6572,10224,6572,10254,6571,10262,6568,10272,6567,10275,6563,10279,6560,10280,6588,10280,6589,10278,6592,10267,6594,10254,6595,10239,6594,10224,6592,10211,6589,10200,6588,1019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8.549988pt;margin-top:526.909973pt;width:21.2pt;height:5.9pt;mso-position-horizontal-relative:page;mso-position-vertical-relative:page;z-index:-37438976" coordorigin="6171,10538" coordsize="424,118" path="m6221,10570l6199,10570,6199,10654,6221,10654,6221,10570xm6221,10538l6204,10538,6201,10545,6196,10551,6190,10556,6183,10562,6177,10565,6171,10567,6171,10587,6182,10584,6191,10578,6199,10570,6221,10570,6221,10538xm6302,10538l6280,10538,6271,10542,6265,10550,6260,10558,6256,10569,6254,10582,6253,10597,6254,10612,6256,10625,6259,10635,6264,10643,6271,10652,6280,10656,6302,10656,6311,10652,6317,10644,6321,10638,6288,10638,6286,10637,6282,10633,6280,10630,6278,10620,6277,10612,6277,10582,6278,10574,6280,10564,6282,10561,6286,10557,6288,10556,6321,10556,6317,10550,6311,10542,6302,10538xm6321,10556l6294,10556,6296,10557,6300,10561,6302,10564,6304,10574,6305,10582,6305,10612,6304,10620,6302,10630,6300,10633,6296,10637,6294,10638,6321,10638,6322,10636,6325,10625,6328,10612,6328,10582,6325,10569,6322,10558,6321,10556xm6392,10538l6370,10538,6361,10542,6355,10550,6350,10558,6346,10569,6344,10582,6344,10612,6346,10625,6349,10635,6354,10643,6361,10652,6370,10656,6392,10656,6401,10652,6407,10644,6411,10638,6378,10638,6376,10637,6372,10633,6370,10630,6368,10620,6367,10612,6367,10582,6368,10574,6370,10564,6372,10561,6376,10557,6378,10556,6411,10556,6407,10550,6401,10542,6392,10538xm6411,10556l6384,10556,6386,10557,6390,10561,6392,10564,6394,10574,6395,10582,6395,10612,6394,10620,6392,10630,6390,10633,6386,10637,6384,10638,6411,10638,6412,10636,6415,10625,6418,10612,6418,10582,6415,10569,6412,10558,6411,10556xm6481,10538l6458,10538,6449,10542,6443,10550,6438,10558,6435,10569,6433,10582,6432,10597,6433,10612,6435,10625,6438,10635,6442,10643,6449,10652,6458,10656,6481,10656,6489,10652,6495,10644,6499,10638,6467,10638,6464,10637,6460,10633,6459,10630,6457,10625,6456,10620,6455,10612,6455,10582,6456,10574,6459,10564,6460,10561,6464,10557,6467,10556,6499,10556,6495,10550,6489,10542,6481,10538xm6499,10556l6472,10556,6474,10557,6478,10561,6480,10564,6481,10569,6483,10574,6483,10620,6480,10630,6478,10633,6474,10637,6472,10638,6499,10638,6500,10636,6504,10625,6506,10612,6507,10597,6506,10582,6504,10569,6500,10558,6499,10556xm6569,10538l6547,10538,6538,10542,6532,10550,6527,10558,6523,10569,6521,10582,6520,10597,6521,10612,6523,10625,6526,10635,6531,10643,6538,10652,6547,10656,6569,10656,6578,10652,6584,10644,6588,10638,6555,10638,6553,10637,6549,10633,6547,10630,6546,10625,6544,10620,6544,10574,6547,10564,6549,10561,6553,10557,6555,10556,6588,10556,6584,10550,6578,10542,6569,10538xm6588,10556l6560,10556,6563,10557,6567,10561,6569,10564,6571,10574,6572,10582,6572,10612,6571,10620,6568,10630,6567,10633,6563,10637,6560,10638,6588,10638,6589,10636,6592,10625,6594,10612,6595,10597,6594,10582,6592,10569,6589,10558,6588,10556xe" filled="true" fillcolor="#16161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3003550</wp:posOffset>
            </wp:positionH>
            <wp:positionV relativeFrom="page">
              <wp:posOffset>253999</wp:posOffset>
            </wp:positionV>
            <wp:extent cx="724598" cy="111125"/>
            <wp:effectExtent l="0" t="0" r="0" b="0"/>
            <wp:wrapNone/>
            <wp:docPr id="9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98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3789679</wp:posOffset>
            </wp:positionH>
            <wp:positionV relativeFrom="page">
              <wp:posOffset>255904</wp:posOffset>
            </wp:positionV>
            <wp:extent cx="192646" cy="109220"/>
            <wp:effectExtent l="0" t="0" r="0" b="0"/>
            <wp:wrapNone/>
            <wp:docPr id="9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46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4043045</wp:posOffset>
            </wp:positionH>
            <wp:positionV relativeFrom="page">
              <wp:posOffset>253999</wp:posOffset>
            </wp:positionV>
            <wp:extent cx="514896" cy="112395"/>
            <wp:effectExtent l="0" t="0" r="0" b="0"/>
            <wp:wrapNone/>
            <wp:docPr id="9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96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7019290</wp:posOffset>
            </wp:positionH>
            <wp:positionV relativeFrom="page">
              <wp:posOffset>255904</wp:posOffset>
            </wp:positionV>
            <wp:extent cx="260908" cy="109220"/>
            <wp:effectExtent l="0" t="0" r="0" b="0"/>
            <wp:wrapNone/>
            <wp:docPr id="9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4"/>
          <w:footerReference w:type="default" r:id="rId55"/>
          <w:pgSz w:w="11910" w:h="16840"/>
          <w:pgMar w:header="203" w:footer="0" w:top="980" w:bottom="280" w:left="160" w:right="2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0.4pt;margin-top:49.939983pt;width:556.1pt;height:756.5pt;mso-position-horizontal-relative:page;mso-position-vertical-relative:page;z-index:-37436416" coordorigin="408,999" coordsize="11122,15130">
            <v:shape style="position:absolute;left:3576;top:2335;width:144;height:142" type="#_x0000_t75" stroked="false">
              <v:imagedata r:id="rId93" o:title=""/>
            </v:shape>
            <v:shape style="position:absolute;left:408;top:998;width:11122;height:15130" type="#_x0000_t75" stroked="false">
              <v:imagedata r:id="rId9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3003550</wp:posOffset>
            </wp:positionH>
            <wp:positionV relativeFrom="page">
              <wp:posOffset>253999</wp:posOffset>
            </wp:positionV>
            <wp:extent cx="724598" cy="111125"/>
            <wp:effectExtent l="0" t="0" r="0" b="0"/>
            <wp:wrapNone/>
            <wp:docPr id="10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98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3789679</wp:posOffset>
            </wp:positionH>
            <wp:positionV relativeFrom="page">
              <wp:posOffset>255904</wp:posOffset>
            </wp:positionV>
            <wp:extent cx="192646" cy="109220"/>
            <wp:effectExtent l="0" t="0" r="0" b="0"/>
            <wp:wrapNone/>
            <wp:docPr id="10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46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4043045</wp:posOffset>
            </wp:positionH>
            <wp:positionV relativeFrom="page">
              <wp:posOffset>253999</wp:posOffset>
            </wp:positionV>
            <wp:extent cx="514896" cy="112395"/>
            <wp:effectExtent l="0" t="0" r="0" b="0"/>
            <wp:wrapNone/>
            <wp:docPr id="10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96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6892925</wp:posOffset>
            </wp:positionH>
            <wp:positionV relativeFrom="page">
              <wp:posOffset>255904</wp:posOffset>
            </wp:positionV>
            <wp:extent cx="386816" cy="109220"/>
            <wp:effectExtent l="0" t="0" r="0" b="0"/>
            <wp:wrapNone/>
            <wp:docPr id="10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6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91"/>
          <w:footerReference w:type="default" r:id="rId92"/>
          <w:pgSz w:w="11910" w:h="16840"/>
          <w:pgMar w:header="203" w:footer="0" w:top="980" w:bottom="280" w:left="160" w:right="220"/>
        </w:sectPr>
      </w:pPr>
    </w:p>
    <w:p>
      <w:pPr>
        <w:tabs>
          <w:tab w:pos="10695" w:val="left" w:leader="none"/>
        </w:tabs>
        <w:spacing w:line="178" w:lineRule="exact"/>
        <w:ind w:left="4577" w:right="0" w:firstLine="0"/>
        <w:rPr>
          <w:rFonts w:ascii="Arial"/>
          <w:sz w:val="16"/>
        </w:rPr>
      </w:pPr>
      <w:r>
        <w:rPr/>
        <w:pict>
          <v:group style="position:absolute;margin-left:336.75pt;margin-top:143.949982pt;width:136.35pt;height:14.6pt;mso-position-horizontal-relative:page;mso-position-vertical-relative:page;z-index:-37430272" coordorigin="6735,2879" coordsize="2727,292">
            <v:shape style="position:absolute;left:6823;top:2879;width:695;height:104" coordorigin="6823,2879" coordsize="695,104" path="m6842,2881l6823,2881,6823,2981,6841,2981,6841,2915,6863,2915,6842,2881xm6863,2915l6841,2915,6882,2981,6902,2981,6902,2948,6883,2948,6863,2915xm6902,2881l6883,2881,6883,2948,6902,2948,6902,2881xm6982,2879l6959,2879,6952,2881,6941,2885,6937,2888,6929,2896,6926,2901,6920,2913,6919,2920,6919,2948,6923,2960,6941,2978,6952,2983,6982,2983,6994,2978,7002,2969,7005,2965,6959,2965,6953,2962,6947,2957,6942,2951,6940,2943,6940,2919,6942,2911,6952,2899,6959,2897,7005,2897,7002,2893,6993,2884,6982,2879xm7005,2897l6976,2897,6982,2899,6992,2911,6995,2919,6995,2943,6992,2951,6982,2963,6975,2965,7005,2965,7008,2962,7012,2953,7015,2943,7016,2931,7015,2920,7012,2909,7008,2901,7005,2897xm7074,2898l7054,2898,7054,2981,7074,2981,7074,2898xm7158,2881l7137,2881,7098,2981,7119,2981,7128,2958,7189,2958,7182,2941,7134,2941,7147,2904,7167,2904,7158,2881xm7189,2958l7168,2958,7176,2981,7198,2981,7189,2958xm7167,2904l7147,2904,7161,2941,7182,2941,7167,2904xm7103,2881l7024,2881,7024,2898,7103,2898,7103,2881xm7224,2947l7204,2949,7206,2960,7210,2968,7217,2974,7223,2980,7233,2983,7254,2983,7261,2981,7273,2977,7278,2973,7282,2966,7240,2966,7235,2964,7231,2961,7228,2958,7225,2953,7224,2947xm7257,2879l7237,2879,7230,2881,7219,2885,7215,2889,7210,2897,7208,2902,7208,2915,7211,2922,7217,2927,7222,2931,7229,2935,7248,2939,7254,2941,7259,2943,7262,2944,7265,2948,7265,2956,7264,2959,7257,2964,7252,2966,7282,2966,7284,2963,7285,2959,7285,2946,7284,2940,7279,2932,7275,2928,7266,2923,7259,2921,7239,2916,7233,2914,7230,2912,7228,2910,7227,2908,7227,2903,7228,2901,7234,2897,7238,2896,7280,2896,7279,2893,7273,2888,7266,2882,7257,2879xm7280,2896l7250,2896,7254,2897,7257,2899,7260,2902,7261,2905,7262,2911,7283,2910,7282,2901,7280,2896xm7386,2881l7341,2881,7341,2981,7386,2981,7392,2980,7396,2979,7402,2977,7407,2974,7415,2966,7416,2964,7361,2964,7361,2898,7416,2898,7415,2897,7411,2892,7407,2888,7402,2885,7396,2883,7392,2882,7386,2881xm7416,2898l7383,2898,7390,2900,7393,2901,7398,2906,7400,2909,7402,2917,7403,2923,7403,2940,7402,2945,7401,2949,7400,2954,7398,2957,7394,2961,7385,2964,7416,2964,7418,2960,7423,2947,7424,2940,7424,2923,7423,2915,7421,2908,7416,2898xm7516,2881l7442,2881,7442,2981,7518,2981,7518,2964,7462,2964,7462,2937,7512,2937,7512,2920,7462,2920,7462,2898,7516,2898,7516,2881xe" filled="true" fillcolor="#161616" stroked="false">
              <v:path arrowok="t"/>
              <v:fill type="solid"/>
            </v:shape>
            <v:shape style="position:absolute;left:6735;top:3040;width:2727;height:131" type="#_x0000_t75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485.149994pt;margin-top:151.999985pt;width:84.45pt;height:6.55pt;mso-position-horizontal-relative:page;mso-position-vertical-relative:page;z-index:-37429760" coordorigin="9703,3040" coordsize="1689,131">
            <v:shape style="position:absolute;left:9703;top:3040;width:1483;height:129" coordorigin="9703,3040" coordsize="1483,129" path="m9777,3042l9703,3042,9703,3142,9779,3142,9779,3125,9723,3125,9723,3098,9773,3098,9773,3081,9723,3081,9723,3059,9777,3059,9777,3042xm9807,3109l9788,3111,9788,3122,9791,3130,9802,3141,9809,3143,9827,3143,9834,3142,9844,3135,9848,3130,9849,3126,9815,3126,9812,3124,9808,3118,9808,3114,9807,3109xm9852,3042l9832,3042,9832,3114,9831,3120,9829,3122,9827,3125,9824,3126,9849,3126,9851,3120,9852,3114,9852,3042xm9946,3042l9873,3042,9873,3142,9948,3142,9948,3125,9893,3125,9893,3098,9943,3098,9943,3081,9893,3081,9893,3059,9946,3059,9946,3042xm10020,3042l9967,3042,9967,3142,9987,3142,9987,3100,10027,3100,10023,3098,10031,3096,10038,3093,10042,3088,10046,3084,9987,3084,9987,3059,10047,3059,10045,3054,10042,3050,10038,3046,10033,3045,10028,3043,10020,3042xm10027,3100l10000,3100,10006,3103,10010,3107,10013,3112,10018,3120,10033,3142,10057,3142,10045,3122,10040,3114,10036,3109,10033,3106,10031,3103,10027,3100xm10047,3059l10018,3059,10024,3061,10027,3065,10028,3068,10028,3074,10027,3077,10025,3081,10023,3082,10018,3084,10047,3084,10049,3077,10049,3064,10047,3059xm10123,3040l10097,3040,10085,3045,10077,3054,10071,3061,10067,3070,10065,3081,10064,3093,10064,3108,10068,3121,10077,3130,10085,3139,10096,3143,10120,3143,10129,3141,10136,3135,10143,3130,10145,3126,10102,3126,10096,3123,10091,3118,10087,3113,10085,3104,10085,3079,10087,3071,10092,3065,10096,3060,10102,3057,10146,3057,10145,3055,10140,3051,10133,3044,10123,3040xm10131,3105l10130,3112,10127,3118,10119,3124,10114,3126,10145,3126,10148,3122,10151,3111,10131,3105xm10146,3057l10115,3057,10119,3059,10127,3065,10129,3069,10131,3074,10150,3069,10148,3061,10146,3057xm10189,3042l10168,3042,10168,3142,10189,3142,10189,3042xm10265,3040l10239,3040,10227,3045,10219,3054,10213,3061,10209,3070,10207,3081,10206,3093,10206,3108,10210,3121,10219,3130,10227,3139,10238,3143,10262,3143,10271,3141,10278,3135,10285,3130,10287,3126,10244,3126,10238,3123,10233,3118,10229,3113,10227,3104,10227,3079,10229,3071,10234,3065,10238,3060,10244,3057,10288,3057,10287,3055,10282,3051,10275,3044,10265,3040xm10273,3105l10272,3112,10269,3118,10261,3124,10256,3126,10287,3126,10290,3122,10293,3111,10273,3105xm10288,3057l10257,3057,10261,3059,10269,3065,10271,3069,10273,3074,10292,3069,10290,3061,10288,3057xm10329,3042l10309,3042,10309,3142,10329,3142,10329,3042xm10407,3040l10385,3040,10377,3041,10367,3046,10362,3049,10354,3057,10351,3062,10346,3074,10345,3082,10345,3108,10349,3121,10366,3139,10378,3143,10408,3143,10419,3139,10428,3130,10431,3126,10385,3126,10378,3123,10373,3117,10368,3112,10365,3103,10365,3080,10368,3072,10378,3060,10385,3057,10431,3057,10419,3045,10407,3040xm10431,3057l10401,3057,10408,3060,10413,3066,10418,3071,10421,3080,10420,3103,10418,3112,10408,3123,10401,3126,10431,3126,10434,3122,10438,3113,10440,3103,10441,3092,10440,3080,10438,3070,10434,3061,10431,3057xm10563,3157l10483,3157,10483,3169,10563,3169,10563,3157xm10639,3157l10563,3157,10563,3169,10639,3169,10639,3157xm10642,3157l10639,3157,10639,3169,10642,3169,10642,3157xm10719,3157l10642,3157,10642,3169,10719,3169,10719,3157xm10795,3157l10719,3157,10719,3169,10795,3169,10795,3157xm10798,3157l10795,3157,10795,3169,10798,3169,10798,3157xm10872,3157l10798,3157,10798,3169,10872,3169,10872,3157xm10875,3157l10872,3157,10872,3169,10875,3169,10875,3157xm10951,3157l10875,3157,10875,3169,10951,3169,10951,3157xm11028,3157l10951,3157,10951,3169,11028,3169,11028,3157xm11030,3157l11028,3157,11028,3169,11030,3169,11030,3157xm11107,3157l11030,3157,11030,3169,11107,3169,11107,3157xm11186,3157l11107,3157,11107,3169,11186,3169,11186,3157xe" filled="true" fillcolor="#161616" stroked="false">
              <v:path arrowok="t"/>
              <v:fill type="solid"/>
            </v:shape>
            <v:shape style="position:absolute;left:11233;top:3040;width:159;height:131" type="#_x0000_t75" stroked="false">
              <v:imagedata r:id="rId99" o:title=""/>
            </v:shape>
            <w10:wrap type="none"/>
          </v:group>
        </w:pict>
      </w:r>
      <w:r>
        <w:rPr/>
        <w:pict>
          <v:group style="position:absolute;margin-left:30.200001pt;margin-top:292.830475pt;width:204.85pt;height:9pt;mso-position-horizontal-relative:page;mso-position-vertical-relative:page;z-index:-37429248" coordorigin="604,5857" coordsize="4097,180">
            <v:rect style="position:absolute;left:4672;top:6020;width:16;height:16" filled="true" fillcolor="#161616" stroked="false">
              <v:fill type="solid"/>
            </v:rect>
            <v:shape style="position:absolute;left:604;top:5856;width:4097;height:150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178.800003pt;margin-top:116.149986pt;width:7.2pt;height:7.1pt;mso-position-horizontal-relative:page;mso-position-vertical-relative:page;z-index:-37428736" coordorigin="3576,2323" coordsize="144,142">
            <v:rect style="position:absolute;left:3576;top:2323;width:144;height:142" filled="true" fillcolor="#000000" stroked="false">
              <v:fill type="solid"/>
            </v:rect>
            <v:shape style="position:absolute;left:3604;top:2349;width:86;height:86" coordorigin="3604,2349" coordsize="86,86" path="m3654,2349l3640,2349,3640,2385,3604,2385,3604,2401,3640,2401,3640,2435,3654,2435,3654,2401,3690,2401,3690,2385,3654,2385,3654,234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5888256">
            <wp:simplePos x="0" y="0"/>
            <wp:positionH relativeFrom="page">
              <wp:posOffset>391159</wp:posOffset>
            </wp:positionH>
            <wp:positionV relativeFrom="page">
              <wp:posOffset>745804</wp:posOffset>
            </wp:positionV>
            <wp:extent cx="204378" cy="82581"/>
            <wp:effectExtent l="0" t="0" r="0" b="0"/>
            <wp:wrapNone/>
            <wp:docPr id="10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88768">
            <wp:simplePos x="0" y="0"/>
            <wp:positionH relativeFrom="page">
              <wp:posOffset>2619375</wp:posOffset>
            </wp:positionH>
            <wp:positionV relativeFrom="page">
              <wp:posOffset>1592071</wp:posOffset>
            </wp:positionV>
            <wp:extent cx="2258547" cy="82581"/>
            <wp:effectExtent l="0" t="0" r="0" b="0"/>
            <wp:wrapNone/>
            <wp:docPr id="11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89280">
            <wp:simplePos x="0" y="0"/>
            <wp:positionH relativeFrom="page">
              <wp:posOffset>390525</wp:posOffset>
            </wp:positionH>
            <wp:positionV relativeFrom="page">
              <wp:posOffset>998600</wp:posOffset>
            </wp:positionV>
            <wp:extent cx="1207579" cy="92297"/>
            <wp:effectExtent l="0" t="0" r="0" b="0"/>
            <wp:wrapNone/>
            <wp:docPr id="11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89792">
            <wp:simplePos x="0" y="0"/>
            <wp:positionH relativeFrom="page">
              <wp:posOffset>1640204</wp:posOffset>
            </wp:positionH>
            <wp:positionV relativeFrom="page">
              <wp:posOffset>1905126</wp:posOffset>
            </wp:positionV>
            <wp:extent cx="1244755" cy="65341"/>
            <wp:effectExtent l="0" t="0" r="0" b="0"/>
            <wp:wrapNone/>
            <wp:docPr id="11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75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200001pt;margin-top:186.029984pt;width:236.4pt;height:7.4pt;mso-position-horizontal-relative:page;mso-position-vertical-relative:page;z-index:-37426176" coordorigin="604,3721" coordsize="4728,148">
            <v:shape style="position:absolute;left:604;top:3720;width:2337;height:148" type="#_x0000_t75" stroked="false">
              <v:imagedata r:id="rId102" o:title=""/>
            </v:shape>
            <v:shape style="position:absolute;left:3009;top:3825;width:2322;height:17" coordorigin="3009,3826" coordsize="2322,17" path="m3026,3826l3009,3826,3009,3843,3026,3843,3026,3826xm3104,3826l3087,3826,3087,3843,3104,3843,3104,3826xm3171,3826l3154,3826,3154,3843,3171,3843,3171,3826xm3243,3826l3226,3826,3226,3843,3243,3843,3243,3826xm3311,3826l3294,3826,3294,3843,3311,3843,3311,3826xm3387,3826l3370,3826,3370,3843,3387,3843,3387,3826xm3454,3826l3437,3826,3437,3843,3454,3843,3454,3826xm3527,3826l3510,3826,3510,3843,3527,3843,3527,3826xm3595,3826l3578,3826,3578,3843,3595,3843,3595,3826xm3667,3826l3650,3826,3650,3843,3667,3843,3667,3826xm3736,3826l3719,3826,3719,3843,3736,3843,3736,3826xm3810,3826l3793,3826,3793,3843,3810,3843,3810,3826xm3877,3826l3860,3826,3860,3843,3877,3843,3877,3826xm3949,3826l3932,3826,3932,3843,3949,3843,3949,3826xm4019,3826l4002,3826,4002,3843,4019,3843,4019,3826xm4092,3826l4075,3826,4075,3843,4092,3843,4092,3826xm4166,3826l4149,3826,4149,3843,4166,3843,4166,3826xm4240,3826l4223,3826,4223,3843,4240,3843,4240,3826xm4314,3826l4297,3826,4297,3843,4314,3843,4314,3826xm4390,3826l4373,3826,4373,3843,4390,3843,4390,3826xm4464,3826l4447,3826,4447,3843,4464,3843,4464,3826xm4538,3826l4521,3826,4521,3843,4538,3843,4538,3826xm4618,3826l4601,3826,4601,3843,4618,3843,4618,3826xm4685,3826l4668,3826,4668,3843,4685,3843,4685,3826xm4758,3826l4741,3826,4741,3843,4758,3843,4758,3826xm4827,3826l4810,3826,4810,3843,4827,3843,4827,3826xm4900,3826l4883,3826,4883,3843,4900,3843,4900,3826xm4968,3826l4951,3826,4951,3843,4968,3843,4968,3826xm5040,3826l5023,3826,5023,3843,5040,3843,5040,3826xm5107,3826l5090,3826,5090,3843,5107,3843,5107,3826xm5185,3826l5168,3826,5168,3843,5185,3843,5185,3826xm5259,3826l5242,3826,5242,3843,5259,3843,5259,3826xm5331,3826l5314,3826,5314,3843,5331,3843,5331,3826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.200001pt;margin-top:203.73288pt;width:231.75pt;height:7.35pt;mso-position-horizontal-relative:page;mso-position-vertical-relative:page;z-index:-37425664" coordorigin="604,4075" coordsize="4635,147">
            <v:shape style="position:absolute;left:604;top:4074;width:1992;height:147" type="#_x0000_t75" stroked="false">
              <v:imagedata r:id="rId103" o:title=""/>
            </v:shape>
            <v:shape style="position:absolute;left:2652;top:4184;width:2587;height:17" coordorigin="2652,4185" coordsize="2587,17" path="m2669,4185l2652,4185,2652,4202,2669,4202,2669,4185xm2743,4185l2726,4185,2726,4202,2743,4202,2743,4185xm2810,4185l2793,4185,2793,4202,2810,4202,2810,4185xm2886,4185l2869,4185,2869,4202,2886,4202,2886,4185xm2954,4185l2937,4185,2937,4202,2954,4202,2954,4185xm3026,4185l3009,4185,3009,4202,3026,4202,3026,4185xm3093,4185l3076,4185,3076,4202,3093,4202,3093,4185xm3166,4185l3149,4185,3149,4202,3166,4202,3166,4185xm3239,4185l3222,4185,3222,4202,3239,4202,3239,4185xm3306,4185l3289,4185,3289,4202,3306,4202,3306,4185xm3382,4185l3365,4185,3365,4202,3382,4202,3382,4185xm3450,4185l3433,4185,3433,4202,3450,4202,3450,4185xm3522,4185l3505,4185,3505,4202,3522,4202,3522,4185xm3589,4185l3572,4185,3572,4202,3589,4202,3589,4185xm3667,4185l3650,4185,3650,4202,3667,4202,3667,4185xm3734,4185l3717,4185,3717,4202,3734,4202,3734,4185xm3806,4185l3789,4185,3789,4202,3806,4202,3806,4185xm3874,4185l3857,4185,3857,4202,3874,4202,3874,4185xm3946,4185l3929,4185,3929,4202,3946,4202,3946,4185xm4015,4185l3998,4185,3998,4202,4015,4202,4015,4185xm4089,4185l4072,4185,4072,4202,4089,4202,4089,4185xm4156,4185l4139,4185,4139,4202,4156,4202,4156,4185xm4228,4185l4211,4185,4211,4202,4228,4202,4228,4185xm4297,4185l4280,4185,4280,4202,4297,4202,4297,4185xm4371,4185l4354,4185,4354,4202,4371,4202,4371,4185xm4445,4185l4428,4185,4428,4202,4445,4202,4445,4185xm4517,4185l4500,4185,4500,4202,4517,4202,4517,4185xm4585,4185l4568,4185,4568,4202,4585,4202,4585,4185xm4661,4185l4644,4185,4644,4202,4661,4202,4661,4185xm4734,4185l4717,4185,4717,4202,4734,4202,4734,4185xm4809,4185l4792,4185,4792,4202,4809,4202,4809,4185xm4889,4185l4872,4185,4872,4202,4889,4202,4889,4185xm4956,4185l4939,4185,4939,4202,4956,4202,4956,4185xm5030,4185l5013,4185,5013,4202,5030,4202,5030,4185xm5099,4185l5082,4185,5082,4202,5099,4202,5099,4185xm5171,4185l5154,4185,5154,4202,5171,4202,5171,4185xm5239,4185l5222,4185,5222,4202,5239,4202,5239,4185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5891328">
            <wp:simplePos x="0" y="0"/>
            <wp:positionH relativeFrom="page">
              <wp:posOffset>387350</wp:posOffset>
            </wp:positionH>
            <wp:positionV relativeFrom="page">
              <wp:posOffset>2810763</wp:posOffset>
            </wp:positionV>
            <wp:extent cx="3339868" cy="74675"/>
            <wp:effectExtent l="0" t="0" r="0" b="0"/>
            <wp:wrapNone/>
            <wp:docPr id="11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86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5891840">
            <wp:simplePos x="0" y="0"/>
            <wp:positionH relativeFrom="page">
              <wp:posOffset>379095</wp:posOffset>
            </wp:positionH>
            <wp:positionV relativeFrom="page">
              <wp:posOffset>3038093</wp:posOffset>
            </wp:positionV>
            <wp:extent cx="3367404" cy="95250"/>
            <wp:effectExtent l="0" t="0" r="0" b="0"/>
            <wp:wrapNone/>
            <wp:docPr id="11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40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200001pt;margin-top:274.991272pt;width:259.75pt;height:7.5pt;mso-position-horizontal-relative:page;mso-position-vertical-relative:page;z-index:-37424128" coordorigin="604,5500" coordsize="5195,150">
            <v:shape style="position:absolute;left:604;top:5499;width:4868;height:150" type="#_x0000_t75" stroked="false">
              <v:imagedata r:id="rId106" o:title=""/>
            </v:shape>
            <v:shape style="position:absolute;left:5499;top:5612;width:300;height:17" coordorigin="5499,5613" coordsize="300,17" path="m5516,5613l5499,5613,5499,5630,5516,5630,5516,5613xm5584,5613l5567,5613,5567,5630,5584,5630,5584,5613xm5656,5613l5639,5613,5639,5630,5656,5630,5656,5613xm5725,5613l5708,5613,5708,5630,5725,5630,5725,5613xm5799,5613l5782,5613,5782,5630,5799,5630,5799,5613xe" filled="true" fillcolor="#16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5892864">
            <wp:simplePos x="0" y="0"/>
            <wp:positionH relativeFrom="page">
              <wp:posOffset>379095</wp:posOffset>
            </wp:positionH>
            <wp:positionV relativeFrom="page">
              <wp:posOffset>4620521</wp:posOffset>
            </wp:positionV>
            <wp:extent cx="3374727" cy="76200"/>
            <wp:effectExtent l="0" t="0" r="0" b="0"/>
            <wp:wrapNone/>
            <wp:docPr id="12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7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65pt;margin-top:381.791473pt;width:239.1pt;height:7.5pt;mso-position-horizontal-relative:page;mso-position-vertical-relative:page;z-index:-37423104" coordorigin="593,7636" coordsize="4782,150">
            <v:shape style="position:absolute;left:593;top:7635;width:2767;height:150" type="#_x0000_t75" stroked="false">
              <v:imagedata r:id="rId108" o:title=""/>
            </v:shape>
            <v:shape style="position:absolute;left:3365;top:7744;width:2010;height:17" coordorigin="3365,7745" coordsize="2010,17" path="m3382,7745l3365,7745,3365,7762,3382,7762,3382,7745xm3450,7745l3433,7745,3433,7762,3450,7762,3450,7745xm3522,7745l3505,7745,3505,7762,3522,7762,3522,7745xm3589,7745l3572,7745,3572,7762,3589,7762,3589,7745xm3663,7745l3646,7745,3646,7762,3663,7762,3663,7745xm3734,7745l3717,7745,3717,7762,3734,7762,3734,7745xm3806,7745l3789,7745,3789,7762,3806,7762,3806,7745xm3875,7745l3858,7745,3858,7762,3875,7762,3875,7745xm3950,7745l3933,7745,3933,7762,3950,7762,3950,7745xm4023,7745l4006,7745,4006,7762,4023,7762,4023,7745xm4096,7745l4079,7745,4079,7762,4096,7762,4096,7745xm4171,7745l4154,7745,4154,7762,4171,7762,4171,7745xm4240,7745l4223,7745,4223,7762,4240,7762,4240,7745xm4312,7745l4295,7745,4295,7762,4312,7762,4312,7745xm4380,7745l4363,7745,4363,7762,4380,7762,4380,7745xm4452,7745l4435,7745,4435,7762,4452,7762,4452,7745xm4521,7745l4504,7745,4504,7762,4521,7762,4521,7745xm4595,7745l4578,7745,4578,7762,4595,7762,4595,7745xm4662,7745l4645,7745,4645,7762,4662,7762,4662,7745xm4734,7745l4717,7745,4717,7762,4734,7762,4734,7745xm4802,7745l4785,7745,4785,7762,4802,7762,4802,7745xm4878,7745l4861,7745,4861,7762,4878,7762,4878,7745xm4945,7745l4928,7745,4928,7762,4945,7762,4945,7745xm5018,7745l5001,7745,5001,7762,5018,7762,5018,7745xm5086,7745l5069,7745,5069,7762,5086,7762,5086,7745xm5162,7745l5145,7745,5145,7762,5162,7762,5162,7745xm5229,7745l5212,7745,5212,7762,5229,7762,5229,7745xm5303,7745l5286,7745,5286,7762,5303,7762,5303,7745xm5375,7745l5358,7745,5358,7762,5375,7762,5375,7745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.65pt;margin-top:399.481293pt;width:254.25pt;height:7.5pt;mso-position-horizontal-relative:page;mso-position-vertical-relative:page;z-index:-37422592" coordorigin="593,7990" coordsize="5085,150">
            <v:shape style="position:absolute;left:593;top:7989;width:4274;height:150" type="#_x0000_t75" stroked="false">
              <v:imagedata r:id="rId109" o:title=""/>
            </v:shape>
            <v:shape style="position:absolute;left:4875;top:8102;width:803;height:17" coordorigin="4875,8103" coordsize="803,17" path="m4892,8103l4875,8103,4875,8120,4892,8120,4892,8103xm4967,8103l4950,8103,4950,8120,4967,8120,4967,8103xm5040,8103l5023,8103,5023,8120,5040,8120,5040,8103xm5113,8103l5096,8103,5096,8120,5113,8120,5113,8103xm5188,8103l5171,8103,5171,8120,5188,8120,5188,8103xm5257,8103l5240,8103,5240,8120,5257,8120,5257,8103xm5329,8103l5312,8103,5312,8120,5329,8120,5329,8103xm5396,8103l5379,8103,5379,8120,5396,8120,5396,8103xm5469,8103l5452,8103,5452,8120,5469,8120,5469,8103xm5538,8103l5521,8103,5521,8120,5538,8120,5538,8103xm5610,8103l5593,8103,5593,8120,5610,8120,5610,8103xm5678,8103l5661,8103,5661,8120,5678,8120,5678,8103xe" filled="true" fillcolor="#16161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7.950012pt;margin-top:167.709976pt;width:21.55pt;height:5.9pt;mso-position-horizontal-relative:page;mso-position-vertical-relative:page;z-index:-37422080" coordorigin="6159,3354" coordsize="431,118" path="m6180,3437l6159,3439,6160,3449,6164,3457,6178,3469,6186,3472,6208,3472,6217,3468,6224,3461,6232,3454,6192,3454,6189,3452,6183,3446,6181,3442,6180,3437xm6228,3416l6202,3416,6205,3418,6211,3424,6213,3428,6213,3440,6211,3445,6208,3448,6205,3452,6201,3454,6232,3454,6235,3445,6235,3428,6233,3422,6228,3416xm6228,3372l6199,3372,6202,3374,6207,3378,6208,3381,6208,3390,6206,3393,6200,3399,6196,3400,6190,3400,6187,3418,6195,3416,6228,3416,6225,3413,6220,3409,6214,3408,6225,3402,6226,3400,6230,3394,6230,3376,6228,3372xm6207,3354l6190,3354,6184,3355,6179,3357,6174,3360,6170,3363,6167,3368,6164,3372,6162,3377,6161,3384,6181,3388,6181,3383,6183,3379,6188,3374,6192,3372,6228,3372,6228,3370,6216,3357,6207,3354xm6321,3372l6290,3372,6294,3374,6299,3379,6301,3383,6301,3392,6299,3397,6294,3404,6288,3411,6265,3432,6257,3441,6249,3455,6246,3462,6245,3470,6323,3470,6323,3449,6279,3449,6281,3445,6285,3441,6290,3437,6304,3424,6308,3419,6315,3411,6318,3406,6322,3396,6323,3392,6323,3377,6321,3372xm6298,3354l6276,3354,6267,3357,6253,3367,6249,3376,6248,3388,6270,3390,6270,3384,6272,3379,6275,3377,6277,3374,6281,3372,6321,3372,6319,3369,6306,3357,6298,3354xm6387,3354l6364,3354,6356,3358,6349,3366,6344,3374,6341,3385,6339,3398,6338,3413,6339,3428,6341,3441,6344,3451,6348,3459,6355,3468,6364,3472,6387,3472,6395,3468,6402,3460,6406,3454,6373,3454,6371,3453,6369,3451,6366,3449,6365,3446,6364,3441,6362,3436,6362,3390,6365,3380,6366,3377,6371,3373,6373,3372,6405,3372,6402,3366,6395,3358,6387,3354xm6405,3372l6378,3372,6380,3373,6385,3377,6386,3380,6388,3385,6389,3390,6389,3436,6386,3446,6385,3449,6380,3453,6378,3454,6406,3454,6407,3452,6410,3441,6412,3428,6413,3413,6412,3398,6410,3385,6407,3374,6405,3372xm6475,3354l6453,3354,6444,3358,6438,3366,6433,3374,6429,3385,6427,3398,6427,3428,6429,3441,6432,3451,6437,3459,6444,3468,6453,3472,6475,3472,6484,3468,6490,3460,6494,3454,6461,3454,6459,3453,6455,3449,6453,3446,6451,3436,6450,3428,6450,3398,6451,3390,6453,3380,6455,3377,6459,3373,6461,3372,6494,3372,6490,3366,6484,3358,6475,3354xm6494,3372l6467,3372,6469,3373,6473,3377,6475,3380,6477,3390,6478,3398,6478,3428,6477,3436,6475,3446,6473,3449,6469,3453,6467,3454,6494,3454,6495,3452,6499,3441,6501,3428,6501,3398,6498,3385,6495,3374,6494,3372xm6564,3354l6541,3354,6532,3358,6526,3366,6521,3374,6518,3385,6516,3398,6515,3413,6516,3428,6518,3441,6521,3451,6525,3459,6532,3468,6541,3472,6564,3472,6572,3468,6579,3460,6582,3454,6550,3454,6547,3453,6543,3449,6542,3446,6540,3441,6539,3436,6538,3428,6538,3398,6539,3390,6542,3380,6543,3377,6547,3373,6550,3372,6582,3372,6579,3366,6572,3358,6564,3354xm6582,3372l6555,3372,6557,3373,6561,3377,6563,3380,6564,3385,6566,3390,6566,3436,6563,3446,6561,3449,6557,3453,6555,3454,6582,3454,6583,3452,6587,3441,6589,3428,6590,3413,6589,3398,6587,3385,6583,3374,6582,3372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185.609985pt;width:21.55pt;height:5.9pt;mso-position-horizontal-relative:page;mso-position-vertical-relative:page;z-index:-37421568" coordorigin="6159,3712" coordsize="431,118" path="m6180,3795l6159,3797,6160,3807,6164,3815,6178,3827,6186,3830,6208,3830,6217,3826,6224,3819,6232,3812,6192,3812,6189,3810,6183,3804,6181,3800,6180,3795xm6228,3774l6202,3774,6205,3776,6211,3782,6213,3786,6213,3798,6211,3803,6208,3806,6205,3810,6201,3812,6232,3812,6235,3803,6235,3786,6233,3780,6228,3774xm6228,3730l6199,3730,6202,3732,6207,3736,6208,3739,6208,3748,6206,3751,6200,3757,6196,3758,6190,3758,6187,3776,6195,3774,6228,3774,6225,3771,6220,3767,6214,3766,6225,3760,6226,3758,6230,3752,6230,3734,6228,3730xm6207,3712l6190,3712,6184,3713,6179,3715,6174,3718,6170,3721,6167,3726,6164,3730,6162,3735,6161,3742,6181,3746,6181,3741,6183,3737,6188,3732,6192,3730,6228,3730,6228,3728,6216,3715,6207,3712xm6321,3730l6290,3730,6294,3732,6299,3737,6301,3741,6301,3750,6299,3755,6294,3762,6288,3769,6265,3790,6257,3799,6249,3813,6246,3820,6245,3828,6323,3828,6323,3807,6279,3807,6281,3803,6285,3799,6290,3795,6304,3782,6308,3777,6315,3769,6318,3764,6322,3754,6323,3750,6323,3735,6321,3730xm6298,3712l6276,3712,6267,3715,6253,3725,6249,3734,6248,3746,6270,3748,6270,3742,6272,3737,6275,3735,6277,3732,6281,3730,6321,3730,6319,3727,6306,3715,6298,3712xm6411,3730l6380,3730,6384,3732,6387,3734,6389,3737,6391,3741,6391,3750,6389,3755,6384,3762,6378,3769,6355,3790,6347,3799,6339,3813,6336,3820,6335,3828,6413,3828,6413,3807,6369,3807,6370,3805,6372,3803,6373,3801,6375,3799,6380,3795,6394,3782,6398,3777,6405,3769,6408,3764,6412,3754,6413,3750,6413,3735,6411,3730xm6388,3712l6366,3712,6357,3715,6343,3725,6339,3734,6338,3746,6360,3748,6360,3742,6362,3737,6365,3735,6367,3732,6371,3730,6411,3730,6409,3727,6397,3715,6388,3712xm6475,3712l6453,3712,6444,3716,6438,3724,6433,3732,6429,3743,6427,3756,6427,3786,6429,3799,6432,3809,6437,3817,6444,3826,6453,3830,6475,3830,6484,3826,6490,3818,6494,3812,6461,3812,6459,3811,6455,3807,6453,3804,6451,3794,6450,3786,6450,3756,6451,3748,6453,3738,6455,3735,6459,3731,6461,3730,6494,3730,6490,3724,6484,3716,6475,3712xm6494,3730l6467,3730,6469,3731,6473,3735,6475,3738,6477,3748,6478,3756,6478,3786,6477,3794,6475,3804,6473,3807,6469,3811,6467,3812,6494,3812,6495,3810,6499,3799,6501,3786,6501,3756,6498,3743,6495,3732,6494,3730xm6564,3712l6541,3712,6532,3716,6526,3724,6521,3732,6518,3743,6516,3756,6515,3771,6516,3786,6518,3799,6521,3809,6525,3817,6532,3826,6541,3830,6564,3830,6572,3826,6579,3818,6582,3812,6550,3812,6547,3811,6543,3807,6542,3804,6540,3799,6539,3794,6538,3786,6538,3756,6539,3748,6542,3738,6543,3735,6547,3731,6550,3730,6582,3730,6579,3724,6572,3716,6564,3712xm6582,3730l6555,3730,6557,3731,6561,3735,6563,3738,6564,3743,6566,3748,6566,3794,6563,3804,6561,3807,6557,3811,6555,3812,6582,3812,6583,3810,6587,3799,6589,3786,6590,3771,6589,3756,6587,3743,6583,3732,6582,373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203.409988pt;width:21.55pt;height:5.9pt;mso-position-horizontal-relative:page;mso-position-vertical-relative:page;z-index:-37421056" coordorigin="6159,4068" coordsize="431,118" path="m6180,4151l6159,4153,6160,4163,6164,4171,6178,4183,6186,4186,6208,4186,6217,4182,6224,4175,6232,4168,6192,4168,6189,4166,6183,4160,6181,4156,6180,4151xm6228,4130l6202,4130,6205,4132,6211,4138,6213,4142,6213,4154,6211,4159,6208,4162,6205,4166,6201,4168,6232,4168,6235,4159,6235,4142,6233,4136,6228,4130xm6228,4086l6199,4086,6202,4088,6207,4092,6208,4095,6208,4104,6206,4107,6200,4113,6196,4114,6190,4114,6187,4132,6195,4130,6228,4130,6225,4127,6220,4123,6214,4122,6225,4116,6226,4114,6230,4108,6230,4090,6228,4086xm6207,4068l6190,4068,6184,4069,6179,4071,6174,4074,6170,4077,6167,4082,6164,4086,6162,4091,6161,4098,6181,4102,6181,4097,6183,4093,6188,4088,6192,4086,6228,4086,6228,4084,6216,4071,6207,4068xm6321,4086l6290,4086,6294,4088,6299,4093,6301,4097,6301,4106,6299,4111,6294,4118,6288,4125,6265,4146,6257,4155,6249,4169,6246,4176,6245,4184,6323,4184,6323,4163,6279,4163,6281,4159,6285,4155,6290,4151,6304,4138,6308,4133,6315,4125,6318,4120,6322,4110,6323,4106,6323,4091,6321,4086xm6298,4068l6276,4068,6267,4071,6253,4081,6249,4090,6248,4102,6270,4104,6270,4098,6272,4093,6275,4091,6277,4088,6281,4086,6321,4086,6319,4083,6306,4071,6298,4068xm6359,4151l6337,4153,6339,4163,6343,4171,6356,4183,6365,4186,6386,4186,6395,4182,6403,4175,6410,4168,6371,4168,6367,4166,6361,4160,6360,4156,6359,4151xm6407,4130l6380,4130,6384,4132,6390,4138,6391,4142,6391,4154,6390,4159,6383,4166,6380,4168,6410,4168,6414,4159,6414,4142,6412,4136,6407,4130xm6407,4086l6378,4086,6381,4088,6385,4092,6387,4095,6387,4104,6385,4107,6379,4113,6374,4114,6368,4114,6366,4132,6370,4131,6373,4130,6407,4130,6404,4127,6399,4123,6392,4122,6403,4116,6404,4114,6409,4108,6409,4090,6407,4086xm6385,4068l6368,4068,6363,4069,6358,4071,6352,4074,6348,4077,6346,4082,6343,4086,6340,4091,6339,4098,6359,4102,6360,4097,6362,4093,6364,4090,6370,4086,6407,4086,6406,4084,6394,4071,6385,4068xm6475,4068l6453,4068,6444,4072,6438,4080,6433,4088,6429,4099,6427,4112,6427,4142,6429,4155,6432,4165,6437,4173,6444,4182,6453,4186,6475,4186,6484,4182,6490,4174,6494,4168,6461,4168,6459,4167,6455,4163,6453,4160,6451,4150,6450,4142,6450,4112,6451,4104,6453,4094,6455,4091,6459,4087,6461,4086,6494,4086,6490,4080,6484,4072,6475,4068xm6494,4086l6467,4086,6469,4087,6473,4091,6475,4094,6477,4104,6478,4112,6478,4142,6477,4150,6475,4160,6473,4163,6469,4167,6467,4168,6494,4168,6495,4166,6499,4155,6501,4142,6501,4112,6498,4099,6495,4088,6494,4086xm6564,4068l6541,4068,6532,4072,6526,4080,6521,4088,6518,4099,6516,4112,6515,4127,6516,4142,6518,4155,6521,4165,6525,4173,6532,4182,6541,4186,6564,4186,6572,4182,6579,4174,6582,4168,6550,4168,6547,4167,6543,4163,6542,4160,6540,4155,6539,4150,6538,4142,6538,4112,6539,4104,6542,4094,6543,4091,6547,4087,6550,4086,6582,4086,6579,4080,6572,4072,6564,4068xm6582,4086l6555,4086,6557,4087,6561,4091,6563,4094,6564,4099,6566,4104,6566,4150,6563,4160,6561,4163,6557,4167,6555,4168,6582,4168,6583,4166,6587,4155,6589,4142,6590,4127,6589,4112,6587,4099,6583,4088,6582,408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221.409988pt;width:21.55pt;height:5.9pt;mso-position-horizontal-relative:page;mso-position-vertical-relative:page;z-index:-37420544" coordorigin="6159,4428" coordsize="431,118" path="m6180,4511l6159,4513,6160,4523,6164,4531,6178,4543,6186,4546,6208,4546,6217,4542,6224,4535,6232,4528,6192,4528,6189,4526,6183,4520,6181,4516,6180,4511xm6228,4490l6202,4490,6205,4492,6211,4498,6213,4502,6213,4514,6211,4519,6208,4522,6205,4526,6201,4528,6232,4528,6235,4519,6235,4502,6233,4496,6228,4490xm6228,4446l6199,4446,6202,4448,6207,4452,6208,4455,6208,4464,6206,4467,6200,4473,6196,4474,6190,4474,6187,4492,6195,4490,6228,4490,6225,4487,6220,4483,6214,4482,6225,4476,6226,4474,6230,4468,6230,4450,6228,4446xm6207,4428l6190,4428,6184,4429,6179,4431,6174,4434,6170,4437,6167,4442,6164,4446,6162,4451,6161,4458,6181,4462,6181,4457,6183,4453,6188,4448,6192,4446,6228,4446,6228,4444,6216,4431,6207,4428xm6321,4446l6290,4446,6294,4448,6299,4453,6301,4457,6301,4466,6299,4471,6294,4478,6288,4485,6265,4506,6257,4515,6249,4529,6246,4536,6245,4544,6323,4544,6323,4523,6279,4523,6281,4519,6285,4515,6290,4511,6304,4498,6308,4493,6315,4485,6318,4480,6322,4470,6323,4466,6323,4451,6321,4446xm6298,4428l6276,4428,6267,4431,6253,4441,6249,4450,6248,4462,6270,4464,6270,4458,6272,4453,6275,4451,6277,4448,6281,4446,6321,4446,6319,4443,6306,4431,6298,4428xm6359,4511l6337,4513,6339,4523,6343,4531,6356,4543,6365,4546,6386,4546,6395,4542,6403,4535,6410,4528,6371,4528,6367,4526,6361,4520,6360,4516,6359,4511xm6407,4490l6380,4490,6384,4492,6390,4498,6391,4502,6391,4514,6390,4519,6383,4526,6380,4528,6410,4528,6414,4519,6414,4502,6412,4496,6407,4490xm6407,4446l6378,4446,6381,4448,6385,4452,6387,4455,6387,4464,6385,4467,6379,4473,6374,4474,6368,4474,6366,4492,6370,4491,6373,4490,6407,4490,6404,4487,6399,4483,6392,4482,6403,4476,6404,4474,6409,4468,6409,4450,6407,4446xm6385,4428l6368,4428,6363,4429,6358,4431,6352,4434,6348,4437,6346,4442,6343,4446,6340,4451,6339,4458,6359,4462,6360,4457,6362,4453,6364,4450,6370,4446,6407,4446,6406,4444,6394,4431,6385,4428xm6499,4446l6469,4446,6475,4450,6478,4453,6479,4457,6479,4466,6477,4471,6472,4478,6466,4485,6444,4506,6436,4515,6427,4529,6425,4536,6424,4544,6501,4544,6501,4523,6457,4523,6458,4521,6468,4511,6482,4498,6487,4493,6494,4485,6497,4480,6498,4475,6500,4470,6501,4466,6501,4451,6499,4446xm6476,4428l6454,4428,6446,4431,6432,4441,6428,4450,6426,4462,6448,4464,6449,4458,6450,4453,6453,4451,6456,4448,6460,4446,6499,4446,6498,4443,6485,4431,6476,4428xm6564,4428l6541,4428,6532,4432,6526,4440,6521,4448,6518,4459,6516,4472,6515,4487,6516,4502,6518,4515,6521,4525,6525,4533,6532,4542,6541,4546,6564,4546,6572,4542,6579,4534,6582,4528,6550,4528,6547,4527,6543,4523,6542,4520,6540,4515,6539,4510,6538,4502,6538,4472,6539,4464,6542,4454,6543,4451,6547,4447,6550,4446,6582,4446,6579,4440,6572,4432,6564,4428xm6582,4446l6555,4446,6557,4447,6561,4451,6563,4454,6564,4459,6566,4464,6566,4510,6563,4520,6561,4523,6557,4527,6555,4528,6582,4528,6583,4526,6587,4515,6589,4502,6590,4487,6589,4472,6587,4459,6583,4448,6582,444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239.409988pt;width:21.55pt;height:5.9pt;mso-position-horizontal-relative:page;mso-position-vertical-relative:page;z-index:-37420032" coordorigin="6159,4788" coordsize="431,118" path="m6180,4871l6159,4873,6160,4883,6164,4891,6178,4903,6186,4906,6208,4906,6217,4902,6224,4895,6232,4888,6192,4888,6189,4886,6183,4880,6181,4876,6180,4871xm6228,4850l6202,4850,6205,4852,6211,4858,6213,4862,6213,4874,6211,4879,6208,4882,6205,4886,6201,4888,6232,4888,6235,4879,6235,4862,6233,4856,6228,4850xm6228,4806l6199,4806,6202,4808,6207,4812,6208,4815,6208,4824,6206,4827,6200,4833,6196,4834,6190,4834,6187,4852,6195,4850,6228,4850,6225,4847,6220,4843,6214,4842,6225,4836,6226,4834,6230,4828,6230,4810,6228,4806xm6207,4788l6190,4788,6184,4789,6179,4791,6174,4794,6170,4797,6167,4802,6164,4806,6162,4811,6161,4818,6181,4822,6181,4817,6183,4813,6188,4808,6192,4806,6228,4806,6228,4804,6216,4791,6207,4788xm6321,4806l6290,4806,6294,4808,6299,4813,6301,4817,6301,4826,6299,4831,6294,4838,6288,4845,6265,4866,6257,4875,6249,4889,6246,4896,6245,4904,6323,4904,6323,4883,6279,4883,6281,4879,6285,4875,6290,4871,6304,4858,6308,4853,6315,4845,6318,4840,6322,4830,6323,4826,6323,4811,6321,4806xm6298,4788l6276,4788,6267,4791,6253,4801,6249,4810,6248,4822,6270,4824,6270,4818,6272,4813,6275,4811,6277,4808,6281,4806,6321,4806,6319,4803,6306,4791,6298,4788xm6359,4871l6337,4873,6339,4883,6343,4891,6356,4903,6365,4906,6386,4906,6395,4902,6403,4895,6410,4888,6371,4888,6367,4886,6361,4880,6360,4876,6359,4871xm6407,4850l6380,4850,6384,4852,6390,4858,6391,4862,6391,4874,6390,4879,6383,4886,6380,4888,6410,4888,6414,4879,6414,4862,6412,4856,6407,4850xm6407,4806l6378,4806,6381,4808,6385,4812,6387,4815,6387,4824,6385,4827,6379,4833,6374,4834,6368,4834,6366,4852,6370,4851,6373,4850,6407,4850,6404,4847,6399,4843,6392,4842,6403,4836,6404,4834,6409,4828,6409,4810,6407,4806xm6385,4788l6368,4788,6363,4789,6358,4791,6352,4794,6348,4797,6346,4802,6343,4806,6340,4811,6339,4818,6359,4822,6360,4817,6362,4813,6364,4810,6370,4806,6407,4806,6406,4804,6394,4791,6385,4788xm6447,4871l6426,4873,6427,4883,6431,4891,6445,4903,6453,4906,6475,4906,6484,4902,6491,4895,6499,4888,6459,4888,6456,4886,6450,4880,6448,4876,6447,4871xm6495,4850l6469,4850,6472,4852,6478,4858,6479,4862,6480,4874,6478,4879,6475,4882,6472,4886,6468,4888,6499,4888,6502,4879,6502,4862,6500,4856,6495,4850xm6495,4806l6466,4806,6469,4808,6474,4812,6475,4815,6475,4824,6473,4827,6467,4833,6463,4834,6457,4834,6454,4852,6458,4851,6461,4850,6495,4850,6492,4847,6487,4843,6481,4842,6492,4836,6493,4834,6497,4828,6497,4810,6495,4806xm6474,4788l6457,4788,6451,4789,6446,4791,6441,4794,6437,4797,6434,4802,6431,4806,6429,4811,6428,4818,6448,4822,6448,4817,6450,4813,6455,4808,6459,4806,6495,4806,6494,4804,6483,4791,6474,4788xm6564,4788l6541,4788,6532,4792,6526,4800,6521,4808,6518,4819,6516,4832,6515,4847,6516,4862,6518,4875,6521,4885,6525,4893,6532,4902,6541,4906,6564,4906,6572,4902,6579,4894,6582,4888,6550,4888,6547,4887,6543,4883,6542,4880,6540,4875,6539,4870,6538,4862,6538,4832,6539,4824,6542,4814,6543,4811,6547,4807,6550,4806,6582,4806,6579,4800,6572,4792,6564,4788xm6582,4806l6555,4806,6557,4807,6561,4811,6563,4814,6564,4819,6566,4824,6566,4870,6563,4880,6561,4883,6557,4887,6555,4888,6582,4888,6583,4886,6587,4875,6589,4862,6590,4847,6589,4832,6587,4819,6583,4808,6582,480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257.409973pt;width:21.55pt;height:5.9pt;mso-position-horizontal-relative:page;mso-position-vertical-relative:page;z-index:-37419520" coordorigin="6159,5148" coordsize="431,118" path="m6180,5231l6159,5233,6160,5243,6164,5251,6178,5263,6186,5266,6208,5266,6217,5262,6224,5255,6232,5248,6192,5248,6189,5246,6183,5240,6181,5236,6180,5231xm6228,5210l6202,5210,6205,5212,6211,5218,6213,5222,6213,5234,6211,5239,6208,5242,6205,5246,6201,5248,6232,5248,6235,5239,6235,5222,6233,5216,6228,5210xm6228,5166l6199,5166,6202,5168,6207,5172,6208,5175,6208,5184,6206,5187,6200,5193,6196,5194,6190,5194,6187,5212,6195,5210,6228,5210,6225,5207,6220,5203,6214,5202,6225,5196,6226,5194,6230,5188,6230,5170,6228,5166xm6207,5148l6190,5148,6184,5149,6179,5151,6174,5154,6170,5157,6167,5162,6164,5166,6162,5171,6161,5178,6181,5182,6181,5177,6183,5173,6188,5168,6192,5166,6228,5166,6228,5164,6216,5151,6207,5148xm6321,5166l6290,5166,6294,5168,6299,5173,6301,5177,6301,5186,6299,5191,6294,5198,6288,5205,6265,5226,6257,5235,6249,5249,6246,5256,6245,5264,6323,5264,6323,5243,6279,5243,6281,5239,6285,5235,6290,5231,6304,5218,6308,5213,6315,5205,6318,5200,6322,5190,6323,5186,6323,5171,6321,5166xm6298,5148l6276,5148,6267,5151,6253,5161,6249,5170,6248,5182,6270,5184,6270,5178,6272,5173,6275,5171,6277,5168,6281,5166,6321,5166,6319,5163,6306,5151,6298,5148xm6359,5231l6337,5233,6339,5243,6343,5251,6356,5263,6365,5266,6386,5266,6395,5262,6403,5255,6410,5248,6371,5248,6367,5246,6361,5240,6360,5236,6359,5231xm6407,5210l6380,5210,6384,5212,6390,5218,6391,5222,6391,5234,6390,5239,6383,5246,6380,5248,6410,5248,6414,5239,6414,5222,6412,5216,6407,5210xm6407,5166l6378,5166,6381,5168,6385,5172,6387,5175,6387,5184,6385,5187,6379,5193,6374,5194,6368,5194,6366,5212,6370,5211,6373,5210,6407,5210,6404,5207,6399,5203,6392,5202,6403,5196,6404,5194,6409,5188,6409,5170,6407,5166xm6385,5148l6368,5148,6363,5149,6358,5151,6352,5154,6348,5157,6346,5162,6343,5166,6340,5171,6339,5178,6359,5182,6360,5177,6362,5173,6364,5170,6370,5166,6407,5166,6406,5164,6394,5151,6385,5148xm6449,5235l6427,5237,6429,5247,6433,5254,6438,5259,6444,5263,6451,5266,6472,5266,6482,5261,6490,5252,6493,5248,6458,5248,6455,5246,6451,5242,6449,5239,6449,5235xm6501,5215l6479,5215,6478,5228,6476,5237,6470,5245,6466,5248,6493,5248,6495,5244,6499,5233,6501,5221,6501,5215xm6473,5148l6451,5148,6442,5152,6428,5166,6425,5175,6425,5198,6428,5207,6441,5221,6449,5225,6467,5225,6473,5221,6479,5215,6501,5215,6502,5208,6458,5208,6454,5207,6451,5203,6448,5200,6447,5195,6447,5180,6448,5174,6453,5168,6457,5166,6494,5166,6491,5162,6483,5153,6473,5148xm6494,5166l6465,5166,6469,5168,6475,5176,6477,5182,6477,5195,6476,5200,6470,5207,6466,5208,6502,5208,6502,5203,6501,5192,6499,5180,6495,5169,6494,5166xm6564,5148l6541,5148,6532,5152,6526,5160,6521,5168,6518,5179,6516,5192,6515,5207,6516,5222,6518,5235,6521,5245,6525,5253,6532,5262,6541,5266,6564,5266,6572,5262,6579,5254,6582,5248,6550,5248,6547,5247,6543,5243,6542,5240,6540,5235,6539,5230,6538,5222,6538,5192,6539,5184,6542,5174,6543,5171,6547,5167,6550,5166,6582,5166,6579,5160,6572,5152,6564,5148xm6582,5166l6555,5166,6557,5167,6561,5171,6563,5174,6564,5179,6566,5184,6566,5230,6563,5240,6561,5243,6557,5247,6555,5248,6582,5248,6583,5246,6587,5235,6589,5222,6590,5207,6589,5192,6587,5179,6583,5168,6582,516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275.409973pt;width:21.55pt;height:5.9pt;mso-position-horizontal-relative:page;mso-position-vertical-relative:page;z-index:-37419008" coordorigin="6159,5508" coordsize="431,118" path="m6180,5591l6159,5593,6160,5603,6164,5611,6178,5623,6186,5626,6208,5626,6217,5622,6224,5615,6232,5608,6192,5608,6189,5606,6183,5600,6181,5596,6180,5591xm6228,5570l6202,5570,6205,5572,6211,5578,6213,5582,6213,5594,6211,5599,6208,5602,6205,5606,6201,5608,6232,5608,6235,5599,6235,5582,6233,5576,6228,5570xm6228,5526l6199,5526,6202,5528,6207,5532,6208,5535,6208,5544,6206,5547,6200,5553,6196,5554,6190,5554,6187,5572,6195,5570,6228,5570,6225,5567,6220,5563,6214,5562,6225,5556,6226,5554,6230,5548,6230,5530,6228,5526xm6207,5508l6190,5508,6184,5509,6179,5511,6174,5514,6170,5517,6167,5522,6164,5526,6162,5531,6161,5538,6181,5542,6181,5537,6183,5533,6188,5528,6192,5526,6228,5526,6228,5524,6216,5511,6207,5508xm6321,5526l6290,5526,6294,5528,6299,5533,6301,5537,6301,5546,6299,5551,6294,5558,6288,5565,6265,5586,6257,5595,6249,5609,6246,5616,6245,5624,6323,5624,6323,5603,6279,5603,6281,5599,6285,5595,6290,5591,6304,5578,6308,5573,6315,5565,6318,5560,6322,5550,6323,5546,6323,5531,6321,5526xm6298,5508l6276,5508,6267,5511,6253,5521,6249,5530,6248,5542,6270,5544,6270,5538,6272,5533,6275,5531,6277,5528,6281,5526,6321,5526,6319,5523,6306,5511,6298,5508xm6403,5601l6381,5601,6381,5624,6403,5624,6403,5601xm6403,5508l6384,5508,6334,5581,6334,5601,6417,5601,6417,5581,6355,5581,6381,5542,6403,5542,6403,5508xm6403,5542l6381,5542,6381,5581,6403,5581,6403,5542xm6475,5508l6453,5508,6444,5512,6438,5520,6433,5528,6429,5539,6427,5552,6427,5582,6429,5595,6432,5605,6437,5613,6444,5622,6453,5626,6475,5626,6484,5622,6490,5614,6494,5608,6461,5608,6459,5607,6455,5603,6453,5600,6451,5590,6450,5582,6450,5552,6451,5544,6453,5534,6455,5531,6459,5527,6461,5526,6494,5526,6490,5520,6484,5512,6475,5508xm6494,5526l6467,5526,6469,5527,6473,5531,6475,5534,6477,5544,6478,5552,6478,5582,6477,5590,6475,5600,6473,5603,6469,5607,6467,5608,6494,5608,6495,5606,6499,5595,6501,5582,6501,5552,6498,5539,6495,5528,6494,5526xm6564,5508l6541,5508,6532,5512,6526,5520,6521,5528,6518,5539,6516,5552,6515,5567,6516,5582,6518,5595,6521,5605,6525,5613,6532,5622,6541,5626,6564,5626,6572,5622,6579,5614,6582,5608,6550,5608,6547,5607,6543,5603,6542,5600,6540,5595,6539,5590,6538,5582,6538,5552,6539,5544,6542,5534,6543,5531,6547,5527,6550,5526,6582,5526,6579,5520,6572,5512,6564,5508xm6582,5526l6555,5526,6557,5527,6561,5531,6563,5534,6564,5539,6566,5544,6566,5590,6563,5600,6561,5603,6557,5607,6555,5608,6582,5608,6583,5606,6587,5595,6589,5582,6590,5567,6589,5552,6587,5539,6583,5528,6582,552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293.409973pt;width:21.55pt;height:5.9pt;mso-position-horizontal-relative:page;mso-position-vertical-relative:page;z-index:-37418496" coordorigin="6159,5868" coordsize="431,118" path="m6180,5951l6159,5953,6160,5963,6164,5971,6178,5983,6186,5986,6208,5986,6217,5982,6224,5975,6232,5968,6192,5968,6189,5966,6183,5960,6181,5956,6180,5951xm6228,5930l6202,5930,6205,5932,6211,5938,6213,5942,6213,5954,6211,5959,6208,5962,6205,5966,6201,5968,6232,5968,6235,5959,6235,5942,6233,5936,6228,5930xm6228,5886l6199,5886,6202,5888,6207,5892,6208,5895,6208,5904,6206,5907,6200,5913,6196,5914,6190,5914,6187,5932,6195,5930,6228,5930,6225,5927,6220,5923,6214,5922,6225,5916,6226,5914,6230,5908,6230,5890,6228,5886xm6207,5868l6190,5868,6184,5869,6179,5871,6174,5874,6170,5877,6167,5882,6164,5886,6162,5891,6161,5898,6181,5902,6181,5897,6183,5893,6188,5888,6192,5886,6228,5886,6228,5884,6216,5871,6207,5868xm6321,5886l6290,5886,6294,5888,6299,5893,6301,5897,6301,5906,6299,5911,6294,5918,6288,5925,6265,5946,6257,5955,6249,5969,6246,5976,6245,5984,6323,5984,6323,5963,6279,5963,6281,5959,6285,5955,6290,5951,6304,5938,6308,5933,6315,5925,6318,5920,6322,5910,6323,5906,6323,5891,6321,5886xm6298,5868l6276,5868,6267,5871,6253,5881,6249,5890,6248,5902,6270,5904,6270,5898,6272,5893,6275,5891,6277,5888,6281,5886,6321,5886,6319,5883,6306,5871,6298,5868xm6360,5952l6338,5954,6340,5964,6344,5972,6357,5983,6366,5986,6390,5986,6400,5981,6410,5968,6373,5968,6369,5967,6363,5961,6361,5957,6360,5952xm6413,5924l6381,5924,6385,5926,6392,5933,6393,5938,6393,5954,6392,5959,6385,5966,6381,5968,6410,5968,6413,5963,6416,5955,6416,5934,6413,5924xm6411,5870l6352,5870,6341,5930,6359,5932,6364,5927,6370,5924,6412,5924,6406,5917,6399,5910,6366,5910,6369,5891,6411,5891,6411,5870xm6391,5907l6376,5907,6371,5908,6366,5910,6399,5910,6391,5907xm6475,5868l6453,5868,6444,5872,6438,5880,6433,5888,6429,5899,6427,5912,6427,5942,6429,5955,6432,5965,6437,5973,6444,5982,6453,5986,6475,5986,6484,5982,6490,5974,6494,5968,6461,5968,6459,5967,6455,5963,6453,5960,6451,5950,6450,5942,6450,5912,6451,5904,6453,5894,6455,5891,6459,5887,6461,5886,6494,5886,6490,5880,6484,5872,6475,5868xm6494,5886l6467,5886,6469,5887,6473,5891,6475,5894,6477,5904,6478,5912,6478,5942,6477,5950,6475,5960,6473,5963,6469,5967,6467,5968,6494,5968,6495,5966,6499,5955,6501,5942,6501,5912,6498,5899,6495,5888,6494,5886xm6564,5868l6541,5868,6532,5872,6526,5880,6521,5888,6518,5899,6516,5912,6515,5927,6516,5942,6518,5955,6521,5965,6525,5973,6532,5982,6541,5986,6564,5986,6572,5982,6579,5974,6582,5968,6550,5968,6547,5967,6543,5963,6542,5960,6540,5955,6539,5950,6538,5942,6538,5912,6539,5904,6542,5894,6543,5891,6547,5887,6550,5886,6582,5886,6579,5880,6572,5872,6564,5868xm6582,5886l6555,5886,6557,5887,6561,5891,6563,5894,6564,5899,6566,5904,6566,5950,6563,5960,6561,5963,6557,5967,6555,5968,6582,5968,6583,5966,6587,5955,6589,5942,6590,5927,6589,5912,6587,5899,6583,5888,6582,588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311.409973pt;width:21.55pt;height:5.9pt;mso-position-horizontal-relative:page;mso-position-vertical-relative:page;z-index:-37417984" coordorigin="6159,6228" coordsize="431,118" path="m6180,6311l6159,6313,6160,6323,6164,6331,6178,6343,6186,6346,6208,6346,6217,6342,6224,6335,6232,6328,6192,6328,6189,6326,6183,6320,6181,6316,6180,6311xm6228,6290l6202,6290,6205,6292,6211,6298,6213,6302,6213,6314,6211,6319,6208,6322,6205,6326,6201,6328,6232,6328,6235,6319,6235,6302,6233,6296,6228,6290xm6228,6246l6199,6246,6202,6248,6207,6252,6208,6255,6208,6264,6206,6267,6200,6273,6196,6274,6190,6274,6187,6292,6195,6290,6228,6290,6225,6287,6220,6283,6214,6282,6225,6276,6226,6274,6230,6268,6230,6250,6228,6246xm6207,6228l6190,6228,6184,6229,6179,6231,6174,6234,6170,6237,6167,6242,6164,6246,6162,6251,6161,6258,6181,6262,6181,6257,6183,6253,6188,6248,6192,6246,6228,6246,6228,6244,6216,6231,6207,6228xm6321,6246l6290,6246,6294,6248,6299,6253,6301,6257,6301,6266,6299,6271,6294,6278,6288,6285,6265,6306,6257,6315,6249,6329,6246,6336,6245,6344,6323,6344,6323,6323,6279,6323,6281,6319,6285,6315,6290,6311,6304,6298,6308,6293,6315,6285,6318,6280,6322,6270,6323,6266,6323,6251,6321,6246xm6298,6228l6276,6228,6267,6231,6253,6241,6249,6250,6248,6262,6270,6264,6270,6258,6272,6253,6275,6251,6277,6248,6281,6246,6321,6246,6319,6243,6306,6231,6298,6228xm6360,6312l6338,6314,6340,6324,6344,6332,6357,6343,6366,6346,6390,6346,6400,6341,6410,6328,6373,6328,6369,6327,6363,6321,6361,6317,6360,6312xm6413,6284l6381,6284,6385,6286,6392,6293,6393,6298,6393,6314,6392,6319,6385,6326,6381,6328,6410,6328,6413,6323,6416,6315,6416,6294,6413,6284xm6411,6230l6352,6230,6341,6290,6359,6292,6364,6287,6370,6284,6412,6284,6406,6277,6399,6270,6366,6270,6369,6251,6411,6251,6411,6230xm6391,6267l6376,6267,6371,6268,6366,6270,6399,6270,6391,6267xm6475,6228l6453,6228,6444,6231,6438,6236,6432,6242,6429,6249,6429,6263,6431,6267,6436,6276,6440,6279,6446,6282,6439,6284,6434,6288,6428,6299,6426,6304,6426,6322,6431,6331,6446,6343,6454,6346,6476,6346,6485,6343,6499,6329,6499,6328,6460,6328,6456,6326,6450,6320,6448,6315,6448,6304,6449,6300,6452,6297,6455,6293,6459,6291,6496,6291,6494,6288,6489,6284,6482,6282,6487,6279,6491,6276,6493,6273,6460,6273,6456,6272,6451,6267,6450,6264,6450,6255,6451,6252,6456,6247,6460,6246,6497,6246,6495,6242,6489,6236,6483,6231,6475,6228xm6496,6291l6469,6291,6473,6293,6479,6299,6480,6303,6480,6315,6479,6320,6476,6323,6473,6327,6469,6328,6499,6328,6502,6321,6502,6303,6500,6298,6496,6291xm6497,6246l6468,6246,6471,6247,6474,6249,6478,6255,6477,6264,6476,6267,6474,6270,6471,6272,6468,6273,6493,6273,6497,6268,6498,6264,6498,6249,6497,6246xm6564,6228l6541,6228,6532,6232,6526,6240,6521,6248,6518,6259,6516,6272,6515,6287,6516,6302,6518,6315,6521,6325,6525,6333,6532,6342,6541,6346,6564,6346,6572,6342,6579,6334,6582,6328,6550,6328,6547,6327,6543,6323,6542,6320,6540,6315,6539,6310,6538,6302,6538,6272,6539,6264,6542,6254,6543,6251,6547,6247,6550,6246,6582,6246,6579,6240,6572,6232,6564,6228xm6582,6246l6555,6246,6557,6247,6561,6251,6563,6254,6564,6259,6566,6264,6566,6310,6563,6320,6561,6323,6557,6327,6555,6328,6582,6328,6583,6326,6587,6315,6589,6302,6590,6287,6589,6272,6587,6259,6583,6248,6582,624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329.409973pt;width:20.6pt;height:5.9pt;mso-position-horizontal-relative:page;mso-position-vertical-relative:page;z-index:-37417472" coordorigin="6159,6588" coordsize="412,118" path="m6180,6671l6159,6673,6160,6683,6164,6691,6178,6703,6186,6706,6208,6706,6217,6702,6224,6695,6232,6688,6192,6688,6189,6686,6183,6680,6181,6676,6180,6671xm6228,6650l6202,6650,6205,6652,6211,6658,6213,6662,6213,6674,6211,6679,6208,6682,6205,6686,6201,6688,6232,6688,6235,6679,6235,6662,6233,6656,6228,6650xm6228,6606l6199,6606,6202,6608,6207,6612,6208,6615,6208,6624,6206,6627,6200,6633,6196,6634,6190,6634,6187,6652,6195,6650,6228,6650,6225,6647,6220,6643,6214,6642,6225,6636,6226,6634,6230,6628,6230,6610,6228,6606xm6207,6588l6190,6588,6184,6589,6179,6591,6174,6594,6170,6597,6167,6602,6164,6606,6162,6611,6161,6618,6181,6622,6181,6617,6183,6613,6188,6608,6192,6606,6228,6606,6228,6604,6216,6591,6207,6588xm6321,6606l6290,6606,6294,6608,6299,6613,6301,6617,6301,6626,6299,6631,6294,6638,6288,6645,6265,6666,6257,6675,6249,6689,6246,6696,6245,6704,6323,6704,6323,6683,6279,6683,6281,6679,6285,6675,6290,6671,6304,6658,6308,6653,6315,6645,6318,6640,6322,6630,6323,6626,6323,6611,6321,6606xm6298,6588l6276,6588,6267,6591,6253,6601,6249,6610,6248,6622,6270,6624,6270,6618,6272,6613,6275,6611,6277,6608,6281,6606,6321,6606,6319,6603,6306,6591,6298,6588xm6360,6672l6338,6674,6340,6684,6344,6692,6357,6703,6366,6706,6390,6706,6400,6701,6410,6688,6373,6688,6369,6687,6363,6681,6361,6677,6360,6672xm6413,6644l6381,6644,6385,6646,6392,6653,6393,6658,6393,6674,6392,6679,6385,6686,6381,6688,6410,6688,6413,6683,6416,6675,6416,6654,6413,6644xm6411,6590l6352,6590,6341,6650,6359,6652,6364,6647,6370,6644,6412,6644,6406,6637,6399,6630,6366,6630,6369,6611,6411,6611,6411,6590xm6391,6627l6376,6627,6371,6628,6366,6630,6399,6630,6391,6627xm6475,6588l6453,6588,6444,6591,6438,6596,6432,6602,6429,6609,6429,6623,6431,6627,6436,6636,6440,6639,6446,6642,6439,6644,6434,6648,6428,6659,6426,6664,6426,6682,6431,6691,6446,6703,6454,6706,6476,6706,6485,6703,6499,6689,6499,6688,6460,6688,6456,6686,6450,6680,6448,6675,6448,6664,6449,6660,6452,6657,6455,6653,6459,6651,6496,6651,6494,6648,6489,6644,6482,6642,6487,6639,6491,6636,6493,6633,6460,6633,6456,6632,6451,6627,6450,6624,6450,6615,6451,6612,6456,6607,6460,6606,6497,6606,6495,6602,6489,6596,6483,6591,6475,6588xm6496,6651l6469,6651,6473,6653,6479,6659,6480,6663,6480,6675,6479,6680,6476,6683,6473,6687,6469,6688,6499,6688,6502,6681,6502,6663,6500,6658,6496,6651xm6497,6606l6468,6606,6471,6607,6474,6609,6478,6615,6477,6624,6476,6627,6474,6630,6471,6632,6468,6633,6493,6633,6497,6628,6498,6624,6498,6609,6497,6606xm6571,6620l6549,6620,6549,6704,6571,6704,6571,6620xm6571,6588l6554,6588,6551,6595,6546,6601,6540,6606,6533,6612,6527,6615,6521,6617,6521,6637,6532,6634,6541,6628,6549,6620,6571,6620,6571,658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347.409973pt;width:21.55pt;height:5.9pt;mso-position-horizontal-relative:page;mso-position-vertical-relative:page;z-index:-37416960" coordorigin="6159,6948" coordsize="431,118" path="m6180,7031l6159,7033,6160,7043,6164,7051,6178,7063,6186,7066,6208,7066,6217,7062,6224,7055,6232,7048,6192,7048,6189,7046,6183,7040,6181,7036,6180,7031xm6228,7010l6202,7010,6205,7012,6211,7018,6213,7022,6213,7034,6211,7039,6208,7042,6205,7046,6201,7048,6232,7048,6235,7039,6235,7022,6233,7016,6228,7010xm6228,6966l6199,6966,6202,6968,6207,6972,6208,6975,6208,6984,6206,6987,6200,6993,6196,6994,6190,6994,6187,7012,6195,7010,6228,7010,6225,7007,6220,7003,6214,7002,6225,6996,6226,6994,6230,6988,6230,6970,6228,6966xm6207,6948l6190,6948,6184,6949,6179,6951,6174,6954,6170,6957,6167,6962,6164,6966,6162,6971,6161,6978,6181,6982,6181,6977,6183,6973,6188,6968,6192,6966,6228,6966,6228,6964,6216,6951,6207,6948xm6321,6966l6290,6966,6294,6968,6299,6973,6301,6977,6301,6986,6299,6991,6294,6998,6288,7005,6265,7026,6257,7035,6249,7049,6246,7056,6245,7064,6323,7064,6323,7043,6279,7043,6281,7039,6285,7035,6290,7031,6304,7018,6308,7013,6315,7005,6318,7000,6322,6990,6323,6986,6323,6971,6321,6966xm6298,6948l6276,6948,6267,6951,6253,6961,6249,6970,6248,6982,6270,6984,6270,6978,6272,6973,6275,6971,6277,6968,6281,6966,6321,6966,6319,6963,6306,6951,6298,6948xm6360,7032l6338,7034,6340,7044,6344,7052,6357,7063,6366,7066,6390,7066,6400,7061,6410,7048,6373,7048,6369,7047,6363,7041,6361,7037,6360,7032xm6413,7004l6381,7004,6385,7006,6392,7013,6393,7018,6393,7034,6392,7039,6385,7046,6381,7048,6410,7048,6413,7043,6416,7035,6416,7014,6413,7004xm6411,6950l6352,6950,6341,7010,6359,7012,6364,7007,6370,7004,6412,7004,6406,6997,6399,6990,6366,6990,6369,6971,6411,6971,6411,6950xm6391,6987l6376,6987,6371,6988,6366,6990,6399,6990,6391,6987xm6475,6948l6453,6948,6444,6951,6438,6956,6432,6962,6429,6969,6429,6983,6431,6987,6436,6996,6440,6999,6446,7002,6439,7004,6434,7008,6428,7019,6426,7024,6426,7042,6431,7051,6446,7063,6454,7066,6476,7066,6485,7063,6499,7049,6499,7048,6460,7048,6456,7046,6450,7040,6448,7035,6448,7024,6449,7020,6452,7017,6455,7013,6459,7011,6496,7011,6494,7008,6489,7004,6482,7002,6487,6999,6491,6996,6493,6993,6460,6993,6456,6992,6451,6987,6450,6984,6450,6975,6451,6972,6456,6967,6460,6966,6497,6966,6495,6962,6489,6956,6483,6951,6475,6948xm6496,7011l6469,7011,6473,7013,6479,7019,6480,7023,6480,7035,6479,7040,6476,7043,6473,7047,6469,7048,6499,7048,6502,7041,6502,7023,6500,7018,6496,7011xm6497,6966l6468,6966,6471,6967,6474,6969,6478,6975,6477,6984,6476,6987,6474,6990,6471,6992,6468,6993,6493,6993,6497,6988,6498,6984,6498,6969,6497,6966xm6588,6966l6557,6966,6561,6968,6566,6973,6567,6977,6567,6986,6566,6991,6561,6998,6555,7005,6532,7026,6524,7035,6516,7049,6513,7056,6512,7064,6590,7064,6590,7043,6546,7043,6548,7039,6556,7031,6571,7018,6575,7013,6582,7005,6585,7000,6589,6990,6589,6984,6590,6971,6588,6966xm6564,6948l6543,6948,6534,6951,6520,6961,6516,6970,6515,6982,6537,6984,6537,6978,6539,6973,6542,6971,6544,6968,6548,6966,6588,6966,6586,6963,6573,6951,6564,6948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365.409973pt;width:21.55pt;height:5.9pt;mso-position-horizontal-relative:page;mso-position-vertical-relative:page;z-index:-37416448" coordorigin="6159,7308" coordsize="431,118" path="m6180,7391l6159,7393,6160,7403,6164,7411,6178,7423,6186,7426,6208,7426,6217,7422,6224,7415,6232,7408,6192,7408,6189,7406,6183,7400,6181,7396,6180,7391xm6228,7370l6202,7370,6205,7372,6211,7378,6213,7382,6213,7394,6211,7399,6208,7402,6205,7406,6201,7408,6232,7408,6235,7399,6235,7382,6233,7376,6228,7370xm6228,7326l6199,7326,6202,7328,6207,7332,6208,7335,6208,7344,6206,7347,6200,7353,6196,7354,6190,7354,6187,7372,6195,7370,6228,7370,6225,7367,6220,7363,6214,7362,6225,7356,6226,7354,6230,7348,6230,7330,6228,7326xm6207,7308l6190,7308,6184,7309,6179,7311,6174,7314,6170,7317,6167,7322,6164,7326,6162,7331,6161,7338,6181,7342,6181,7337,6183,7333,6188,7328,6192,7326,6228,7326,6228,7324,6216,7311,6207,7308xm6321,7326l6290,7326,6294,7328,6299,7333,6301,7337,6301,7346,6299,7351,6294,7358,6288,7365,6265,7386,6257,7395,6249,7409,6246,7416,6245,7424,6323,7424,6323,7403,6279,7403,6281,7399,6285,7395,6290,7391,6304,7378,6308,7373,6315,7365,6318,7360,6322,7350,6323,7346,6323,7331,6321,7326xm6298,7308l6276,7308,6267,7311,6253,7321,6249,7330,6248,7342,6270,7344,6270,7338,6272,7333,6275,7331,6277,7328,6281,7326,6321,7326,6319,7323,6306,7311,6298,7308xm6360,7392l6338,7394,6340,7404,6344,7412,6357,7423,6366,7426,6390,7426,6400,7421,6410,7408,6373,7408,6369,7407,6363,7401,6361,7397,6360,7392xm6413,7364l6381,7364,6385,7366,6392,7373,6393,7378,6393,7394,6392,7399,6385,7406,6381,7408,6410,7408,6413,7403,6416,7395,6416,7374,6413,7364xm6411,7310l6352,7310,6341,7370,6359,7372,6364,7367,6370,7364,6412,7364,6406,7357,6399,7350,6366,7350,6369,7331,6411,7331,6411,7310xm6391,7347l6376,7347,6371,7348,6366,7350,6399,7350,6391,7347xm6449,7395l6427,7397,6429,7407,6433,7414,6438,7419,6444,7423,6451,7426,6472,7426,6482,7421,6490,7412,6493,7408,6458,7408,6455,7406,6451,7402,6449,7399,6449,7395xm6501,7375l6479,7375,6478,7388,6476,7397,6470,7405,6466,7408,6493,7408,6495,7404,6499,7393,6501,7381,6501,7375xm6473,7308l6451,7308,6442,7312,6428,7326,6425,7335,6425,7358,6428,7367,6441,7381,6449,7385,6467,7385,6473,7381,6479,7375,6501,7375,6502,7368,6458,7368,6454,7367,6451,7363,6448,7360,6447,7355,6447,7340,6448,7334,6453,7328,6457,7326,6494,7326,6491,7322,6483,7313,6473,7308xm6494,7326l6465,7326,6469,7328,6475,7336,6477,7342,6477,7355,6476,7360,6470,7367,6466,7368,6502,7368,6502,7363,6501,7352,6499,7340,6495,7329,6494,7326xm6564,7308l6541,7308,6532,7312,6526,7320,6521,7328,6518,7339,6516,7352,6515,7367,6516,7382,6518,7395,6521,7405,6525,7413,6532,7422,6541,7426,6564,7426,6572,7422,6579,7414,6582,7408,6550,7408,6547,7407,6543,7403,6542,7400,6540,7395,6539,7390,6538,7382,6538,7352,6539,7344,6542,7334,6543,7331,6547,7327,6550,7326,6582,7326,6579,7320,6572,7312,6564,7308xm6582,7326l6555,7326,6557,7327,6561,7331,6563,7334,6564,7339,6566,7344,6566,7390,6563,7400,6561,7403,6557,7407,6555,7408,6582,7408,6583,7406,6587,7395,6589,7382,6590,7367,6589,7352,6587,7339,6583,7328,6582,7326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383.309998pt;width:21.55pt;height:5.9pt;mso-position-horizontal-relative:page;mso-position-vertical-relative:page;z-index:-37415936" coordorigin="6159,7666" coordsize="431,118" path="m6180,7749l6159,7751,6160,7761,6164,7769,6178,7781,6186,7784,6208,7784,6217,7780,6224,7773,6232,7766,6192,7766,6189,7764,6183,7758,6181,7754,6180,7749xm6228,7728l6202,7728,6205,7730,6211,7736,6213,7740,6213,7752,6211,7757,6208,7760,6205,7764,6201,7766,6232,7766,6235,7757,6235,7740,6233,7734,6228,7728xm6228,7684l6199,7684,6202,7686,6207,7690,6208,7693,6208,7702,6206,7705,6200,7711,6196,7712,6190,7712,6187,7730,6195,7728,6228,7728,6225,7725,6220,7721,6214,7720,6225,7714,6226,7712,6230,7706,6230,7688,6228,7684xm6207,7666l6190,7666,6184,7667,6179,7669,6174,7672,6170,7675,6167,7680,6164,7684,6162,7689,6161,7696,6181,7700,6181,7695,6183,7691,6188,7686,6192,7684,6228,7684,6228,7682,6216,7669,6207,7666xm6321,7684l6290,7684,6294,7686,6299,7691,6301,7695,6301,7704,6299,7709,6294,7716,6288,7723,6265,7744,6257,7753,6249,7767,6246,7774,6245,7782,6323,7782,6323,7761,6279,7761,6281,7757,6285,7753,6290,7749,6304,7736,6308,7731,6315,7723,6318,7718,6322,7708,6323,7704,6323,7689,6321,7684xm6298,7666l6276,7666,6267,7669,6253,7679,6249,7688,6248,7700,6270,7702,6270,7696,6272,7691,6275,7689,6277,7686,6281,7684,6321,7684,6319,7681,6306,7669,6298,7666xm6389,7666l6368,7666,6358,7671,6350,7680,6345,7688,6341,7698,6339,7711,6338,7723,6338,7732,6339,7740,6341,7752,6344,7762,6349,7770,6357,7779,6366,7784,6389,7784,6398,7780,6412,7766,6375,7766,6371,7764,6365,7756,6363,7750,6363,7736,6364,7732,6367,7728,6370,7725,6374,7723,6410,7723,6404,7717,6361,7717,6362,7704,6364,7695,6370,7686,6374,7684,6411,7684,6408,7678,6396,7668,6389,7666xm6410,7723l6382,7723,6386,7725,6392,7732,6393,7736,6393,7752,6392,7757,6389,7761,6387,7764,6383,7766,6412,7766,6415,7757,6415,7734,6412,7725,6410,7723xm6391,7707l6373,7707,6367,7710,6361,7717,6404,7717,6399,7711,6391,7707xm6411,7684l6382,7684,6385,7685,6390,7690,6391,7693,6392,7697,6413,7695,6411,7686,6411,7684xm6475,7666l6453,7666,6444,7670,6438,7678,6433,7686,6429,7697,6427,7710,6427,7740,6429,7753,6432,7763,6437,7771,6444,7780,6453,7784,6475,7784,6484,7780,6490,7772,6494,7766,6461,7766,6459,7765,6455,7761,6453,7758,6451,7748,6450,7740,6450,7710,6451,7702,6453,7692,6455,7689,6459,7685,6461,7684,6494,7684,6490,7678,6484,7670,6475,7666xm6494,7684l6467,7684,6469,7685,6473,7689,6475,7692,6477,7702,6478,7710,6478,7740,6477,7748,6475,7758,6473,7761,6469,7765,6467,7766,6494,7766,6495,7764,6499,7753,6501,7740,6501,7710,6498,7697,6495,7686,6494,7684xm6564,7666l6541,7666,6532,7670,6526,7678,6521,7686,6518,7697,6516,7710,6515,7725,6516,7740,6518,7753,6521,7763,6525,7771,6532,7780,6541,7784,6564,7784,6572,7780,6579,7772,6582,7766,6550,7766,6547,7765,6543,7761,6542,7758,6540,7753,6539,7748,6538,7740,6538,7710,6539,7702,6542,7692,6543,7689,6547,7685,6550,7684,6582,7684,6579,7678,6572,7670,6564,7666xm6582,7684l6555,7684,6557,7685,6561,7689,6563,7692,6564,7697,6566,7702,6566,7748,6563,7758,6561,7761,6557,7765,6555,7766,6582,7766,6583,7764,6587,7753,6589,7740,6590,7725,6589,7710,6587,7697,6583,7686,6582,7684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401.109985pt;width:21.55pt;height:5.9pt;mso-position-horizontal-relative:page;mso-position-vertical-relative:page;z-index:-37415424" coordorigin="6159,8022" coordsize="431,118" path="m6180,8105l6159,8107,6160,8117,6164,8125,6178,8137,6186,8140,6208,8140,6217,8136,6224,8129,6232,8122,6192,8122,6189,8120,6183,8114,6181,8110,6180,8105xm6228,8084l6202,8084,6205,8086,6211,8092,6213,8096,6213,8108,6211,8113,6208,8116,6205,8120,6201,8122,6232,8122,6235,8113,6235,8096,6233,8090,6228,8084xm6228,8040l6199,8040,6202,8042,6207,8046,6208,8049,6208,8058,6206,8061,6200,8067,6196,8068,6190,8068,6187,8086,6195,8084,6228,8084,6225,8081,6220,8077,6214,8076,6225,8070,6226,8068,6230,8062,6230,8044,6228,8040xm6207,8022l6190,8022,6184,8023,6179,8025,6174,8028,6170,8031,6167,8036,6164,8040,6162,8045,6161,8052,6181,8056,6181,8051,6183,8047,6188,8042,6192,8040,6228,8040,6228,8038,6216,8025,6207,8022xm6321,8040l6290,8040,6294,8042,6299,8047,6301,8051,6301,8060,6299,8065,6294,8072,6288,8079,6265,8100,6257,8109,6249,8123,6246,8130,6245,8138,6323,8138,6323,8117,6279,8117,6281,8113,6285,8109,6290,8105,6304,8092,6308,8087,6315,8079,6318,8074,6322,8064,6323,8060,6323,8045,6321,8040xm6298,8022l6276,8022,6267,8025,6253,8035,6249,8044,6248,8056,6270,8058,6270,8052,6272,8047,6275,8045,6277,8042,6281,8040,6321,8040,6319,8037,6306,8025,6298,8022xm6414,8024l6338,8024,6338,8045,6388,8045,6374,8065,6359,8101,6356,8114,6354,8138,6375,8138,6375,8128,6377,8116,6383,8090,6388,8078,6401,8055,6407,8046,6414,8040,6414,8024xm6475,8022l6453,8022,6444,8026,6438,8034,6433,8042,6429,8053,6427,8066,6427,8096,6429,8109,6432,8119,6437,8127,6444,8136,6453,8140,6475,8140,6484,8136,6490,8128,6494,8122,6461,8122,6459,8121,6455,8117,6453,8114,6451,8104,6450,8096,6450,8066,6451,8058,6453,8048,6455,8045,6459,8041,6461,8040,6494,8040,6490,8034,6484,8026,6475,8022xm6494,8040l6467,8040,6469,8041,6473,8045,6475,8048,6477,8058,6478,8066,6478,8096,6477,8104,6475,8114,6473,8117,6469,8121,6467,8122,6494,8122,6495,8120,6499,8109,6501,8096,6501,8066,6498,8053,6495,8042,6494,8040xm6564,8022l6541,8022,6532,8026,6526,8034,6521,8042,6518,8053,6516,8066,6515,8081,6516,8096,6518,8109,6521,8119,6525,8127,6532,8136,6541,8140,6564,8140,6572,8136,6579,8128,6582,8122,6550,8122,6547,8121,6543,8117,6542,8114,6540,8109,6539,8104,6538,8096,6538,8066,6539,8058,6542,8048,6543,8045,6547,8041,6550,8040,6582,8040,6579,8034,6572,8026,6564,8022xm6582,8040l6555,8040,6557,8041,6561,8045,6563,8048,6564,8053,6566,8058,6566,8104,6563,8114,6561,8117,6557,8121,6555,8122,6582,8122,6583,8120,6587,8109,6589,8096,6590,8081,6589,8066,6587,8053,6583,8042,6582,8040xe" filled="true" fillcolor="#1616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950012pt;margin-top:419.109985pt;width:21.55pt;height:5.9pt;mso-position-horizontal-relative:page;mso-position-vertical-relative:page;z-index:-37414912" coordorigin="6159,8382" coordsize="431,118" path="m6180,8465l6159,8467,6160,8477,6164,8485,6178,8497,6186,8500,6208,8500,6217,8496,6224,8489,6232,8482,6192,8482,6189,8480,6183,8474,6181,8470,6180,8465xm6228,8444l6202,8444,6205,8446,6211,8452,6213,8456,6213,8468,6211,8473,6208,8476,6205,8480,6201,8482,6232,8482,6235,8473,6235,8456,6233,8450,6228,8444xm6228,8400l6199,8400,6202,8402,6207,8406,6208,8409,6208,8418,6206,8421,6200,8427,6196,8428,6190,8428,6187,8446,6195,8444,6228,8444,6225,8441,6220,8437,6214,8436,6225,8430,6226,8428,6230,8422,6230,8404,6228,8400xm6207,8382l6190,8382,6184,8383,6179,8385,6174,8388,6170,8391,6167,8396,6164,8400,6162,8405,6161,8412,6181,8416,6181,8411,6183,8407,6188,8402,6192,8400,6228,8400,6228,8398,6216,8385,6207,8382xm6297,8382l6274,8382,6266,8386,6259,8394,6254,8402,6251,8413,6249,8426,6248,8441,6249,8456,6251,8469,6254,8479,6258,8487,6265,8496,6274,8500,6297,8500,6305,8496,6312,8488,6315,8482,6283,8482,6281,8481,6278,8479,6276,8477,6275,8474,6274,8469,6272,8464,6272,8418,6275,8408,6276,8405,6281,8401,6283,8400,6315,8400,6312,8394,6305,8386,6297,8382xm6315,8400l6288,8400,6290,8401,6295,8405,6296,8408,6298,8413,6299,8418,6299,8464,6296,8474,6295,8477,6290,8481,6288,8482,6315,8482,6317,8480,6320,8469,6322,8456,6323,8441,6322,8426,6320,8413,6317,8402,6315,8400xm6387,8382l6364,8382,6356,8386,6349,8394,6344,8402,6341,8413,6339,8426,6338,8441,6339,8456,6341,8469,6344,8479,6348,8487,6355,8496,6364,8500,6387,8500,6395,8496,6402,8488,6406,8482,6373,8482,6371,8481,6369,8479,6366,8477,6365,8474,6364,8469,6362,8464,6362,8418,6365,8408,6366,8405,6371,8401,6373,8400,6405,8400,6402,8394,6395,8386,6387,8382xm6405,8400l6378,8400,6380,8401,6385,8405,6386,8408,6388,8413,6389,8418,6389,8464,6386,8474,6385,8477,6380,8481,6378,8482,6406,8482,6407,8480,6410,8469,6412,8456,6413,8441,6412,8426,6410,8413,6407,8402,6405,8400xm6475,8382l6453,8382,6444,8386,6438,8394,6433,8402,6429,8413,6427,8426,6427,8456,6429,8469,6432,8479,6437,8487,6444,8496,6453,8500,6475,8500,6484,8496,6490,8488,6494,8482,6461,8482,6459,8481,6455,8477,6453,8474,6451,8464,6450,8456,6450,8426,6451,8418,6453,8408,6455,8405,6459,8401,6461,8400,6494,8400,6490,8394,6484,8386,6475,8382xm6494,8400l6467,8400,6469,8401,6473,8405,6475,8408,6477,8418,6478,8426,6478,8456,6477,8464,6475,8474,6473,8477,6469,8481,6467,8482,6494,8482,6495,8480,6499,8469,6501,8456,6501,8426,6498,8413,6495,8402,6494,8400xm6564,8382l6541,8382,6532,8386,6526,8394,6521,8402,6518,8413,6516,8426,6515,8441,6516,8456,6518,8469,6521,8479,6525,8487,6532,8496,6541,8500,6564,8500,6572,8496,6579,8488,6582,8482,6550,8482,6547,8481,6543,8477,6542,8474,6540,8469,6539,8464,6538,8456,6538,8426,6539,8418,6542,8408,6543,8405,6547,8401,6550,8400,6582,8400,6579,8394,6572,8386,6564,8382xm6582,8400l6555,8400,6557,8401,6561,8405,6563,8408,6564,8413,6566,8418,6566,8464,6563,8474,6561,8477,6557,8481,6555,8482,6582,8482,6583,8480,6587,8469,6589,8456,6590,8441,6589,8426,6587,8413,6583,8402,6582,8400xe" filled="true" fillcolor="#161616" stroked="false">
            <v:path arrowok="t"/>
            <v:fill type="solid"/>
            <w10:wrap type="none"/>
          </v:shape>
        </w:pict>
      </w:r>
      <w:r>
        <w:rPr>
          <w:rFonts w:ascii="Arial"/>
          <w:position w:val="-3"/>
          <w:sz w:val="17"/>
        </w:rPr>
        <w:pict>
          <v:group style="width:122.45pt;height:8.9pt;mso-position-horizontal-relative:char;mso-position-vertical-relative:line" coordorigin="0,0" coordsize="2449,178">
            <v:shape style="position:absolute;left:0;top:0;width:2449;height:178" coordorigin="0,0" coordsize="2449,178" path="m82,3l0,3,0,175,86,175,94,174,100,174,110,173,117,170,124,166,130,161,135,155,138,148,139,146,35,146,35,100,136,100,130,92,122,87,112,84,119,80,125,75,127,71,35,71,35,32,134,32,130,26,127,20,112,8,106,6,92,4,82,3xm136,100l79,100,89,101,94,102,98,104,102,107,104,110,107,114,108,118,108,129,107,134,103,138,100,142,96,144,87,146,139,146,142,140,144,133,144,115,141,106,136,100xm134,32l84,32,90,33,94,35,97,38,100,42,102,46,102,57,100,61,93,68,89,70,83,71,127,71,133,62,136,54,136,39,134,32xm259,3l222,3,155,175,192,175,206,136,312,136,300,107,217,107,240,43,275,43,259,3xm312,136l275,136,290,175,328,175,312,136xm275,43l240,43,264,107,300,107,275,43xm381,5l347,5,347,175,468,175,468,146,381,146,381,5xm578,3l541,3,474,175,511,175,526,136,631,136,619,107,536,107,559,43,594,43,578,3xm631,136l594,136,609,175,647,175,631,136xm594,43l559,43,583,107,619,107,594,43xm701,3l667,3,667,175,699,175,699,62,737,62,701,3xm737,62l699,62,769,175,804,175,804,118,772,118,737,62xm804,3l772,3,772,118,804,118,804,3xm914,0l897,1,882,6,868,13,856,24,846,37,839,52,835,70,834,90,835,110,839,127,846,142,856,154,868,165,881,172,896,176,912,178,925,177,937,174,948,170,958,164,966,156,972,148,899,148,889,143,881,134,876,126,872,116,870,103,870,74,873,61,876,51,882,43,889,34,900,30,975,30,973,26,966,19,955,11,943,5,929,1,914,0xm950,112l947,124,942,133,936,139,929,145,921,148,972,148,973,147,979,135,984,122,950,112xm975,30l922,30,930,32,942,43,947,50,949,59,983,50,979,37,975,30xm1140,3l1013,3,1013,175,1143,175,1143,146,1048,146,1048,99,1134,99,1134,70,1048,70,1048,32,1140,32,1140,3xm1316,3l1238,3,1238,175,1316,175,1326,174,1334,171,1344,168,1353,163,1359,158,1366,150,1369,146,1273,146,1273,32,1369,32,1367,30,1360,22,1353,15,1344,9,1334,6,1327,4,1316,3xm1369,32l1303,32,1312,33,1324,35,1329,38,1337,46,1341,51,1343,59,1345,66,1346,76,1346,102,1345,113,1343,120,1341,128,1338,134,1326,143,1316,145,1309,146,1369,146,1373,140,1380,117,1382,105,1382,79,1381,68,1377,50,1373,39,1369,32xm1538,3l1411,3,1411,175,1542,175,1542,146,1446,146,1446,99,1532,99,1532,70,1446,70,1446,32,1538,32,1538,3xm1709,3l1639,3,1639,175,1674,175,1674,110,1712,110,1724,109,1733,108,1745,104,1756,95,1761,90,1766,81,1674,81,1674,32,1768,32,1767,31,1761,23,1754,14,1746,8,1736,6,1730,5,1721,4,1709,3xm1768,32l1703,32,1711,33,1716,33,1721,34,1726,37,1729,41,1733,45,1735,50,1735,62,1734,66,1728,74,1725,77,1720,78,1716,80,1707,81,1766,81,1769,75,1771,66,1771,42,1768,32xm1823,3l1782,3,1845,103,1845,175,1880,175,1880,103,1900,71,1863,71,1823,3xm1943,3l1903,3,1863,71,1900,71,1943,3xm2010,3l1958,3,1958,175,1990,175,1990,40,2020,40,2010,3xm2020,40l1990,40,2024,175,2057,175,2071,120,2041,120,2020,40xm2124,40l2091,40,2091,175,2124,175,2124,40xm2124,3l2071,3,2041,120,2071,120,2091,40,2124,40,2124,3xm2287,3l2160,3,2160,175,2291,175,2291,146,2195,146,2195,99,2281,99,2281,70,2195,70,2195,32,2287,32,2287,3xm2343,116l2309,119,2312,133,2316,145,2322,155,2330,163,2340,170,2351,174,2365,177,2380,178,2395,178,2408,176,2428,168,2435,161,2443,149,2370,149,2362,146,2355,141,2349,136,2345,127,2343,116xm2378,0l2365,0,2354,2,2335,10,2328,16,2318,31,2316,39,2316,62,2321,73,2332,83,2338,88,2347,92,2358,96,2370,100,2385,103,2394,106,2404,109,2408,112,2413,118,2414,121,2414,131,2411,137,2400,146,2392,149,2443,149,2446,144,2449,135,2449,114,2447,105,2442,98,2438,90,2431,84,2415,76,2403,72,2369,64,2358,60,2351,53,2349,50,2349,41,2351,38,2360,31,2368,29,2438,29,2434,22,2427,14,2418,8,2407,4,2393,1,2378,0xm2438,29l2388,29,2395,31,2405,39,2408,45,2409,54,2444,53,2443,41,2439,31,2438,29xe" filled="true" fillcolor="#161616" stroked="false">
              <v:path arrowok="t"/>
              <v:fill type="solid"/>
            </v:shape>
          </v:group>
        </w:pict>
      </w:r>
      <w:r>
        <w:rPr>
          <w:rFonts w:ascii="Arial"/>
          <w:position w:val="-3"/>
          <w:sz w:val="17"/>
        </w:rPr>
      </w:r>
      <w:r>
        <w:rPr>
          <w:rFonts w:ascii="Arial"/>
          <w:position w:val="-3"/>
          <w:sz w:val="17"/>
        </w:rPr>
        <w:tab/>
      </w:r>
      <w:r>
        <w:rPr>
          <w:rFonts w:ascii="Arial"/>
          <w:position w:val="-2"/>
          <w:sz w:val="16"/>
        </w:rPr>
        <w:drawing>
          <wp:inline distT="0" distB="0" distL="0" distR="0">
            <wp:extent cx="400908" cy="102965"/>
            <wp:effectExtent l="0" t="0" r="0" b="0"/>
            <wp:docPr id="12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08" cy="1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6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tbl>
      <w:tblPr>
        <w:tblW w:w="0" w:type="auto"/>
        <w:jc w:val="left"/>
        <w:tblInd w:w="262" w:type="dxa"/>
        <w:tblBorders>
          <w:top w:val="single" w:sz="6" w:space="0" w:color="161616"/>
          <w:left w:val="single" w:sz="6" w:space="0" w:color="161616"/>
          <w:bottom w:val="single" w:sz="6" w:space="0" w:color="161616"/>
          <w:right w:val="single" w:sz="6" w:space="0" w:color="161616"/>
          <w:insideH w:val="single" w:sz="6" w:space="0" w:color="161616"/>
          <w:insideV w:val="single" w:sz="6" w:space="0" w:color="16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041"/>
        <w:gridCol w:w="624"/>
        <w:gridCol w:w="2089"/>
        <w:gridCol w:w="682"/>
        <w:gridCol w:w="965"/>
        <w:gridCol w:w="1926"/>
        <w:gridCol w:w="1926"/>
      </w:tblGrid>
      <w:tr>
        <w:trPr>
          <w:trHeight w:val="342" w:hRule="atLeast"/>
        </w:trPr>
        <w:tc>
          <w:tcPr>
            <w:tcW w:w="855" w:type="dxa"/>
            <w:tcBorders>
              <w:bottom w:val="nil"/>
            </w:tcBorders>
          </w:tcPr>
          <w:p>
            <w:pPr>
              <w:pStyle w:val="TableParagraph"/>
              <w:spacing w:line="153" w:lineRule="exact" w:before="7"/>
              <w:ind w:lef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 </w:t>
            </w:r>
          </w:p>
          <w:p>
            <w:pPr>
              <w:pStyle w:val="TableParagraph"/>
              <w:spacing w:line="140" w:lineRule="exact"/>
              <w:ind w:left="226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  <w:tc>
          <w:tcPr>
            <w:tcW w:w="2041" w:type="dxa"/>
          </w:tcPr>
          <w:p>
            <w:pPr>
              <w:pStyle w:val="TableParagraph"/>
              <w:spacing w:before="116"/>
              <w:ind w:left="49"/>
              <w:rPr>
                <w:sz w:val="16"/>
              </w:rPr>
            </w:pPr>
            <w:r>
              <w:rPr>
                <w:sz w:val="16"/>
              </w:rPr>
              <w:t>B76004712 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588" w:type="dxa"/>
            <w:gridSpan w:val="5"/>
            <w:vMerge w:val="restart"/>
            <w:tcBorders>
              <w:bottom w:val="single" w:sz="8" w:space="0" w:color="161616"/>
            </w:tcBorders>
          </w:tcPr>
          <w:p>
            <w:pPr>
              <w:pStyle w:val="TableParagraph"/>
              <w:spacing w:line="222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8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130" w:lineRule="exact" w:before="9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sz w:val="12"/>
              </w:rPr>
              <w:t> </w:t>
            </w:r>
          </w:p>
          <w:p>
            <w:pPr>
              <w:pStyle w:val="TableParagraph"/>
              <w:spacing w:line="139" w:lineRule="exact"/>
              <w:ind w:right="51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</w:tr>
      <w:tr>
        <w:trPr>
          <w:trHeight w:val="1423" w:hRule="atLeast"/>
        </w:trPr>
        <w:tc>
          <w:tcPr>
            <w:tcW w:w="3520" w:type="dxa"/>
            <w:gridSpan w:val="3"/>
            <w:tcBorders>
              <w:top w:val="nil"/>
              <w:bottom w:val="single" w:sz="8" w:space="0" w:color="161616"/>
            </w:tcBorders>
          </w:tcPr>
          <w:p>
            <w:pPr>
              <w:pStyle w:val="TableParagraph"/>
              <w:spacing w:line="187" w:lineRule="exact" w:before="10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50" w:lineRule="exact"/>
              <w:ind w:left="73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  <w:p>
            <w:pPr>
              <w:pStyle w:val="TableParagraph"/>
              <w:spacing w:line="172" w:lineRule="exact" w:before="13"/>
              <w:ind w:left="1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94"/>
                <w:sz w:val="15"/>
              </w:rPr>
              <w:t> </w:t>
            </w:r>
          </w:p>
          <w:p>
            <w:pPr>
              <w:pStyle w:val="TableParagraph"/>
              <w:tabs>
                <w:tab w:pos="3363" w:val="left" w:leader="none"/>
              </w:tabs>
              <w:spacing w:line="280" w:lineRule="auto"/>
              <w:ind w:left="228" w:right="97" w:hanging="44"/>
              <w:rPr>
                <w:sz w:val="16"/>
              </w:rPr>
            </w:pPr>
            <w:r>
              <w:rPr>
                <w:spacing w:val="5"/>
                <w:w w:val="99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CENTRO</w:t>
            </w:r>
            <w:r>
              <w:rPr>
                <w:spacing w:val="31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DE</w:t>
            </w:r>
            <w:r>
              <w:rPr>
                <w:spacing w:val="31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ESTUDIOS</w:t>
            </w:r>
            <w:r>
              <w:rPr>
                <w:spacing w:val="1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MASTER</w:t>
            </w:r>
            <w:r>
              <w:rPr>
                <w:w w:val="99"/>
                <w:sz w:val="16"/>
                <w:u w:val="single" w:color="161616"/>
              </w:rPr>
              <w:t> </w:t>
            </w:r>
            <w:r>
              <w:rPr>
                <w:sz w:val="16"/>
                <w:u w:val="single" w:color="161616"/>
              </w:rPr>
              <w:tab/>
            </w:r>
            <w:r>
              <w:rPr>
                <w:w w:val="99"/>
                <w:sz w:val="16"/>
              </w:rPr>
              <w:t> </w:t>
            </w:r>
            <w:r>
              <w:rPr>
                <w:sz w:val="16"/>
              </w:rPr>
              <w:t>ANUSCHEH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 </w:t>
            </w:r>
          </w:p>
          <w:p>
            <w:pPr>
              <w:pStyle w:val="TableParagraph"/>
              <w:tabs>
                <w:tab w:pos="3363" w:val="left" w:leader="none"/>
              </w:tabs>
              <w:spacing w:line="176" w:lineRule="exact"/>
              <w:ind w:left="184"/>
              <w:rPr>
                <w:sz w:val="16"/>
              </w:rPr>
            </w:pPr>
            <w:r>
              <w:rPr>
                <w:strike/>
                <w:spacing w:val="5"/>
                <w:w w:val="99"/>
                <w:sz w:val="16"/>
              </w:rPr>
              <w:t> </w:t>
            </w:r>
            <w:r>
              <w:rPr>
                <w:strike/>
                <w:sz w:val="16"/>
              </w:rPr>
              <w:t>CANARIAS,S.L.UNIPERSONAL </w:t>
              <w:tab/>
            </w:r>
            <w:r>
              <w:rPr>
                <w:strike w:val="0"/>
                <w:w w:val="99"/>
                <w:sz w:val="16"/>
              </w:rPr>
              <w:t> </w:t>
            </w:r>
          </w:p>
        </w:tc>
        <w:tc>
          <w:tcPr>
            <w:tcW w:w="7588" w:type="dxa"/>
            <w:gridSpan w:val="5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6291" w:type="dxa"/>
            <w:gridSpan w:val="5"/>
            <w:tcBorders>
              <w:top w:val="single" w:sz="8" w:space="0" w:color="161616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07" w:lineRule="exact"/>
              <w:ind w:left="2005"/>
              <w:jc w:val="center"/>
              <w:rPr>
                <w:sz w:val="10"/>
              </w:rPr>
            </w:pPr>
            <w:r>
              <w:rPr>
                <w:w w:val="100"/>
                <w:sz w:val="10"/>
              </w:rPr>
              <w:t> </w:t>
            </w:r>
          </w:p>
        </w:tc>
        <w:tc>
          <w:tcPr>
            <w:tcW w:w="965" w:type="dxa"/>
            <w:tcBorders>
              <w:top w:val="single" w:sz="8" w:space="0" w:color="161616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8" w:space="0" w:color="161616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096"/>
              <w:rPr>
                <w:sz w:val="16"/>
              </w:rPr>
            </w:pPr>
            <w:r>
              <w:rPr>
                <w:sz w:val="16"/>
              </w:rPr>
              <w:t>2022 </w:t>
            </w:r>
          </w:p>
        </w:tc>
        <w:tc>
          <w:tcPr>
            <w:tcW w:w="1926" w:type="dxa"/>
            <w:tcBorders>
              <w:top w:val="single" w:sz="8" w:space="0" w:color="161616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1110"/>
              <w:rPr>
                <w:sz w:val="16"/>
              </w:rPr>
            </w:pPr>
            <w:r>
              <w:rPr>
                <w:sz w:val="16"/>
              </w:rPr>
              <w:t>2021 </w:t>
            </w:r>
          </w:p>
        </w:tc>
      </w:tr>
      <w:tr>
        <w:trPr>
          <w:trHeight w:val="344" w:hRule="atLeast"/>
        </w:trPr>
        <w:tc>
          <w:tcPr>
            <w:tcW w:w="5609" w:type="dxa"/>
            <w:gridSpan w:val="4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94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tabs>
                <w:tab w:pos="585" w:val="left" w:leader="none"/>
              </w:tabs>
              <w:spacing w:line="120" w:lineRule="exact"/>
              <w:ind w:left="184"/>
              <w:rPr>
                <w:rFonts w:ascii="Arial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95670" cy="74295"/>
                  <wp:effectExtent l="0" t="0" r="0" b="0"/>
                  <wp:docPr id="125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88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pict>
                <v:group style="width:77.850pt;height:6pt;mso-position-horizontal-relative:char;mso-position-vertical-relative:line" coordorigin="0,0" coordsize="1557,120">
                  <v:shape style="position:absolute;left:0;top:0;width:574;height:120" type="#_x0000_t75" stroked="false">
                    <v:imagedata r:id="rId112" o:title=""/>
                  </v:shape>
                  <v:shape style="position:absolute;left:633;top:0;width:924;height:120" type="#_x0000_t75" stroked="false">
                    <v:imagedata r:id="rId113" o:title=""/>
                  </v:shape>
                </v:group>
              </w:pict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85"/>
                <w:position w:val="-1"/>
                <w:sz w:val="2"/>
              </w:rPr>
              <w:t> </w:t>
            </w:r>
            <w:r>
              <w:rPr>
                <w:rFonts w:ascii="Arial"/>
                <w:spacing w:val="85"/>
                <w:position w:val="-1"/>
                <w:sz w:val="2"/>
              </w:rPr>
              <w:pict>
                <v:group style="width:128.7pt;height:.85pt;mso-position-horizontal-relative:char;mso-position-vertical-relative:line" coordorigin="0,0" coordsize="2574,17">
                  <v:shape style="position:absolute;left:0;top:0;width:2574;height:17" coordorigin="0,0" coordsize="2574,17" path="m17,0l0,0,0,17,17,17,17,0xm86,0l69,0,69,17,86,17,86,0xm161,0l144,0,144,17,161,17,161,0xm234,0l217,0,217,17,234,17,234,0xm308,0l291,0,291,17,308,17,308,0xm384,0l367,0,367,17,384,17,384,0xm452,0l435,0,435,17,452,17,452,0xm525,0l508,0,508,17,525,17,525,0xm592,0l575,0,575,17,592,17,592,0xm665,0l648,0,648,17,665,17,665,0xm734,0l717,0,717,17,734,17,734,0xm807,0l790,0,790,17,807,17,807,0xm875,0l858,0,858,17,875,17,875,0xm947,0l930,0,930,17,947,17,947,0xm1016,0l999,0,999,17,1016,17,1016,0xm1089,0l1072,0,1072,17,1089,17,1089,0xm1156,0l1139,0,1139,17,1156,17,1156,0xm1229,0l1212,0,1212,17,1229,17,1229,0xm1297,0l1280,0,1280,17,1297,17,1297,0xm1373,0l1356,0,1356,17,1373,17,1373,0xm1440,0l1423,0,1423,17,1440,17,1440,0xm1512,0l1495,0,1495,17,1512,17,1512,0xm1584,0l1567,0,1567,17,1584,17,1584,0xm1651,0l1634,0,1634,17,1651,17,1651,0xm1723,0l1706,0,1706,17,1723,17,1723,0xm1793,0l1776,0,1776,17,1793,17,1793,0xm1865,0l1848,0,1848,17,1865,17,1865,0xm1932,0l1915,0,1915,17,1932,17,1932,0xm2005,0l1988,0,1988,17,2005,17,2005,0xm2072,0l2055,0,2055,17,2072,17,2072,0xm2149,0l2132,0,2132,17,2149,17,2149,0xm2217,0l2200,0,2200,17,2217,17,2217,0xm2289,0l2272,0,2272,17,2289,17,2289,0xm2356,0l2339,0,2339,17,2356,17,2356,0xm2432,0l2415,0,2415,17,2432,17,2432,0xm2500,0l2483,0,2483,17,2500,17,2500,0xm2573,0l2556,0,2556,17,2573,17,2573,0xe" filled="true" fillcolor="#1616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pacing w:val="85"/>
                <w:position w:val="-1"/>
                <w:sz w:val="2"/>
              </w:rPr>
            </w:r>
          </w:p>
          <w:p>
            <w:pPr>
              <w:pStyle w:val="TableParagraph"/>
              <w:tabs>
                <w:tab w:pos="2148" w:val="left" w:leader="none"/>
              </w:tabs>
              <w:ind w:left="333"/>
              <w:rPr>
                <w:sz w:val="2"/>
              </w:rPr>
            </w:pPr>
            <w:r>
              <w:rPr>
                <w:w w:val="99"/>
                <w:sz w:val="15"/>
              </w:rPr>
              <w:t> </w:t>
            </w:r>
            <w:r>
              <w:rPr>
                <w:sz w:val="15"/>
              </w:rPr>
              <w:tab/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      </w:t>
            </w:r>
            <w:r>
              <w:rPr>
                <w:spacing w:val="-1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 </w:t>
            </w:r>
            <w:r>
              <w:rPr>
                <w:spacing w:val="-3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  <w:r>
              <w:rPr>
                <w:position w:val="2"/>
                <w:sz w:val="2"/>
              </w:rPr>
              <w:t>           </w:t>
            </w:r>
            <w:r>
              <w:rPr>
                <w:spacing w:val="-2"/>
                <w:position w:val="2"/>
                <w:sz w:val="2"/>
              </w:rPr>
              <w:t> </w:t>
            </w:r>
            <w:r>
              <w:rPr>
                <w:w w:val="96"/>
                <w:position w:val="2"/>
                <w:sz w:val="2"/>
              </w:rPr>
              <w:t> </w:t>
            </w:r>
          </w:p>
          <w:p>
            <w:pPr>
              <w:pStyle w:val="TableParagraph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21" w:lineRule="exact" w:before="93"/>
              <w:ind w:left="261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52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5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21" w:lineRule="exact" w:before="97"/>
              <w:ind w:left="225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1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07" w:lineRule="exact" w:before="5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20" w:lineRule="exact"/>
              <w:ind w:right="110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  <w:p>
            <w:pPr>
              <w:pStyle w:val="TableParagraph"/>
              <w:spacing w:line="230" w:lineRule="exact"/>
              <w:ind w:left="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6"/>
                <w:sz w:val="21"/>
              </w:rPr>
              <w:t> </w:t>
            </w:r>
          </w:p>
          <w:p>
            <w:pPr>
              <w:pStyle w:val="TableParagraph"/>
              <w:spacing w:line="161" w:lineRule="exact"/>
              <w:ind w:right="71"/>
              <w:jc w:val="right"/>
              <w:rPr>
                <w:sz w:val="15"/>
              </w:rPr>
            </w:pPr>
            <w:r>
              <w:rPr>
                <w:w w:val="99"/>
                <w:sz w:val="15"/>
              </w:rPr>
              <w:t> </w:t>
            </w:r>
          </w:p>
          <w:p>
            <w:pPr>
              <w:pStyle w:val="TableParagraph"/>
              <w:spacing w:line="196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59" w:lineRule="exact"/>
              <w:ind w:right="66"/>
              <w:jc w:val="right"/>
              <w:rPr>
                <w:sz w:val="15"/>
              </w:rPr>
            </w:pPr>
            <w:r>
              <w:rPr/>
              <w:drawing>
                <wp:inline distT="0" distB="0" distL="0" distR="0">
                  <wp:extent cx="3366038" cy="95250"/>
                  <wp:effectExtent l="0" t="0" r="0" b="0"/>
                  <wp:docPr id="127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91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0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99"/>
                <w:position w:val="2"/>
                <w:sz w:val="15"/>
              </w:rPr>
              <w:t> </w:t>
            </w:r>
          </w:p>
          <w:p>
            <w:pPr>
              <w:pStyle w:val="TableParagraph"/>
              <w:spacing w:line="206" w:lineRule="exact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21" w:lineRule="exact" w:before="107"/>
              <w:ind w:left="510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505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437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43.45pt;height:.85pt;mso-position-horizontal-relative:char;mso-position-vertical-relative:line" coordorigin="0,0" coordsize="869,17">
                  <v:shape style="position:absolute;left:0;top:0;width:869;height:17" coordorigin="0,0" coordsize="869,17" path="m17,0l0,0,0,17,17,17,17,0xm84,0l67,0,67,17,84,17,84,0xm157,0l140,0,140,17,157,17,157,0xm231,0l214,0,214,17,231,17,231,0xm308,0l291,0,291,17,308,17,308,0xm375,0l358,0,358,17,375,17,375,0xm448,0l431,0,431,17,448,17,448,0xm515,0l498,0,498,17,515,17,515,0xm587,0l570,0,570,17,587,17,587,0xm657,0l640,0,640,17,657,17,657,0xm729,0l712,0,712,17,729,17,729,0xm796,0l779,0,779,17,796,17,796,0xm869,0l852,0,852,17,869,17,869,0xe" filled="true" fillcolor="#1616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0" w:lineRule="exact"/>
              <w:ind w:left="438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428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00" w:lineRule="exact"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20" w:lineRule="exact"/>
              <w:ind w:right="100"/>
              <w:jc w:val="right"/>
              <w:rPr>
                <w:sz w:val="11"/>
              </w:rPr>
            </w:pPr>
            <w:r>
              <w:rPr/>
              <w:drawing>
                <wp:inline distT="0" distB="0" distL="0" distR="0">
                  <wp:extent cx="3327400" cy="74295"/>
                  <wp:effectExtent l="0" t="0" r="0" b="0"/>
                  <wp:docPr id="129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92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23"/>
                <w:position w:val="1"/>
                <w:sz w:val="20"/>
              </w:rPr>
              <w:t> </w:t>
            </w:r>
            <w:r>
              <w:rPr>
                <w:w w:val="100"/>
                <w:position w:val="1"/>
                <w:sz w:val="11"/>
              </w:rPr>
              <w:t> </w:t>
            </w:r>
          </w:p>
          <w:p>
            <w:pPr>
              <w:pStyle w:val="TableParagraph"/>
              <w:spacing w:line="238" w:lineRule="exact"/>
              <w:ind w:left="1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96"/>
                <w:sz w:val="21"/>
              </w:rPr>
              <w:t> </w:t>
            </w:r>
          </w:p>
          <w:p>
            <w:pPr>
              <w:pStyle w:val="TableParagraph"/>
              <w:spacing w:line="123" w:lineRule="exact"/>
              <w:ind w:left="184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1399632" cy="68579"/>
                  <wp:effectExtent l="0" t="0" r="0" b="0"/>
                  <wp:docPr id="131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93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2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113"/>
                <w:position w:val="0"/>
                <w:sz w:val="2"/>
              </w:rPr>
              <w:t> </w:t>
            </w:r>
            <w:r>
              <w:rPr>
                <w:rFonts w:ascii="Arial"/>
                <w:spacing w:val="113"/>
                <w:position w:val="-1"/>
                <w:sz w:val="2"/>
              </w:rPr>
              <w:pict>
                <v:group style="width:119.55pt;height:.85pt;mso-position-horizontal-relative:char;mso-position-vertical-relative:line" coordorigin="0,0" coordsize="2391,17">
                  <v:shape style="position:absolute;left:0;top:0;width:2391;height:17" coordorigin="0,0" coordsize="2391,17" path="m17,0l0,0,0,17,17,17,17,0xm94,0l77,0,77,17,94,17,94,0xm162,0l145,0,145,17,162,17,162,0xm234,0l217,0,217,17,234,17,234,0xm301,0l284,0,284,17,301,17,301,0xm377,0l360,0,360,17,377,17,377,0xm445,0l428,0,428,17,445,17,445,0xm518,0l501,0,501,17,518,17,518,0xm585,0l568,0,568,17,585,17,585,0xm658,0l641,0,641,17,658,17,658,0xm727,0l710,0,710,17,727,17,727,0xm800,0l783,0,783,17,800,17,800,0xm875,0l858,0,858,17,875,17,875,0xm947,0l930,0,930,17,947,17,947,0xm1016,0l999,0,999,17,1016,17,1016,0xm1091,0l1074,0,1074,17,1091,17,1091,0xm1164,0l1147,0,1147,17,1164,17,1164,0xm1238,0l1221,0,1221,17,1238,17,1238,0xm1312,0l1295,0,1295,17,1312,17,1312,0xm1381,0l1364,0,1364,17,1381,17,1381,0xm1454,0l1437,0,1437,17,1454,17,1454,0xm1521,0l1504,0,1504,17,1521,17,1521,0xm1602,0l1585,0,1585,17,1602,17,1602,0xm1669,0l1652,0,1652,17,1669,17,1669,0xm1741,0l1724,0,1724,17,1741,17,1741,0xm1809,0l1792,0,1792,17,1809,17,1809,0xm1885,0l1868,0,1868,17,1885,17,1885,0xm1952,0l1935,0,1935,17,1952,17,1952,0xm2025,0l2008,0,2008,17,2025,17,2025,0xm2092,0l2075,0,2075,17,2092,17,2092,0xm2169,0l2152,0,2152,17,2169,17,2169,0xm2243,0l2226,0,2226,17,2243,17,2243,0xm2316,0l2299,0,2299,17,2316,17,2316,0xm2390,0l2373,0,2373,17,2390,17,2390,0xe" filled="true" fillcolor="#1616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pacing w:val="113"/>
                <w:position w:val="-1"/>
                <w:sz w:val="2"/>
              </w:rPr>
            </w:r>
          </w:p>
          <w:p>
            <w:pPr>
              <w:pStyle w:val="TableParagraph"/>
              <w:spacing w:line="3" w:lineRule="exact"/>
              <w:ind w:left="252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right="742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21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1"/>
              </w:rPr>
              <w:drawing>
                <wp:inline distT="0" distB="0" distL="0" distR="0">
                  <wp:extent cx="1419405" cy="70485"/>
                  <wp:effectExtent l="0" t="0" r="0" b="0"/>
                  <wp:docPr id="133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94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05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1"/>
              </w:rPr>
            </w:r>
            <w:r>
              <w:rPr>
                <w:rFonts w:ascii="Times New Roman"/>
                <w:spacing w:val="83"/>
                <w:position w:val="0"/>
                <w:sz w:val="2"/>
              </w:rPr>
              <w:t> </w:t>
            </w:r>
            <w:r>
              <w:rPr>
                <w:rFonts w:ascii="Arial"/>
                <w:spacing w:val="83"/>
                <w:position w:val="-1"/>
                <w:sz w:val="2"/>
              </w:rPr>
              <w:pict>
                <v:group style="width:119.55pt;height:.85pt;mso-position-horizontal-relative:char;mso-position-vertical-relative:line" coordorigin="0,0" coordsize="2391,17">
                  <v:shape style="position:absolute;left:0;top:0;width:2391;height:17" coordorigin="0,0" coordsize="2391,17" path="m17,0l0,0,0,17,17,17,17,0xm94,0l77,0,77,17,94,17,94,0xm162,0l145,0,145,17,162,17,162,0xm234,0l217,0,217,17,234,17,234,0xm301,0l284,0,284,17,301,17,301,0xm377,0l360,0,360,17,377,17,377,0xm445,0l428,0,428,17,445,17,445,0xm518,0l501,0,501,17,518,17,518,0xm585,0l568,0,568,17,585,17,585,0xm658,0l641,0,641,17,658,17,658,0xm727,0l710,0,710,17,727,17,727,0xm800,0l783,0,783,17,800,17,800,0xm868,0l851,0,851,17,868,17,868,0xm940,0l923,0,923,17,940,17,940,0xm1009,0l992,0,992,17,1009,17,1009,0xm1083,0l1066,0,1066,17,1083,17,1083,0xm1157,0l1140,0,1140,17,1157,17,1157,0xm1230,0l1213,0,1213,17,1230,17,1230,0xm1305,0l1288,0,1288,17,1305,17,1305,0xm1381,0l1364,0,1364,17,1381,17,1381,0xm1454,0l1437,0,1437,17,1454,17,1454,0xm1528,0l1511,0,1511,17,1528,17,1528,0xm1609,0l1592,0,1592,17,1609,17,1609,0xm1676,0l1659,0,1659,17,1676,17,1676,0xm1748,0l1731,0,1731,17,1748,17,1748,0xm1816,0l1799,0,1799,17,1816,17,1816,0xm1892,0l1875,0,1875,17,1892,17,1892,0xm1959,0l1942,0,1942,17,1959,17,1959,0xm2032,0l2015,0,2015,17,2032,17,2032,0xm2099,0l2082,0,2082,17,2099,17,2099,0xm2176,0l2159,0,2159,17,2176,17,2176,0xm2251,0l2234,0,2234,17,2251,17,2251,0xm2323,0l2306,0,2306,17,2323,17,2323,0xm2390,0l2373,0,2373,17,2390,17,2390,0xe" filled="true" fillcolor="#1616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pacing w:val="83"/>
                <w:position w:val="-1"/>
                <w:sz w:val="2"/>
              </w:rPr>
            </w:r>
          </w:p>
          <w:p>
            <w:pPr>
              <w:pStyle w:val="TableParagraph"/>
              <w:spacing w:line="7" w:lineRule="exact"/>
              <w:ind w:left="252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right="742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00" w:lineRule="exact"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29" w:lineRule="exact"/>
              <w:ind w:right="64"/>
              <w:jc w:val="right"/>
              <w:rPr>
                <w:sz w:val="12"/>
              </w:rPr>
            </w:pPr>
            <w:r>
              <w:rPr>
                <w:sz w:val="1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1" w:lineRule="exact" w:before="102"/>
              <w:ind w:left="2960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94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21" w:lineRule="exact" w:before="107"/>
              <w:ind w:left="447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444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17" w:lineRule="exact"/>
              <w:ind w:left="180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2287324" cy="66675"/>
                  <wp:effectExtent l="0" t="0" r="0" b="0"/>
                  <wp:docPr id="135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95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2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145"/>
                <w:position w:val="0"/>
                <w:sz w:val="2"/>
              </w:rPr>
              <w:t> </w:t>
            </w:r>
            <w:r>
              <w:rPr>
                <w:rFonts w:ascii="Arial"/>
                <w:spacing w:val="145"/>
                <w:position w:val="-1"/>
                <w:sz w:val="2"/>
              </w:rPr>
              <w:pict>
                <v:group style="width:61.45pt;height:.85pt;mso-position-horizontal-relative:char;mso-position-vertical-relative:line" coordorigin="0,0" coordsize="1229,17">
                  <v:shape style="position:absolute;left:0;top:0;width:1229;height:17" coordorigin="0,0" coordsize="1229,17" path="m17,0l0,0,0,17,17,17,17,0xm86,0l69,0,69,17,86,17,86,0xm161,0l144,0,144,17,161,17,161,0xm234,0l217,0,217,17,234,17,234,0xm308,0l291,0,291,17,308,17,308,0xm381,0l364,0,364,17,381,17,381,0xm451,0l434,0,434,17,451,17,451,0xm524,0l507,0,507,17,524,17,524,0xm591,0l574,0,574,17,591,17,591,0xm664,0l647,0,647,17,664,17,664,0xm733,0l716,0,716,17,733,17,733,0xm806,0l789,0,789,17,806,17,806,0xm874,0l857,0,857,17,874,17,874,0xm946,0l929,0,929,17,946,17,946,0xm1015,0l998,0,998,17,1015,17,1015,0xm1088,0l1071,0,1071,17,1088,17,1088,0xm1155,0l1138,0,1138,17,1155,17,1155,0xm1228,0l1211,0,1211,17,1228,17,1228,0xe" filled="true" fillcolor="#161616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pacing w:val="145"/>
                <w:position w:val="-1"/>
                <w:sz w:val="2"/>
              </w:rPr>
            </w:r>
          </w:p>
          <w:p>
            <w:pPr>
              <w:pStyle w:val="TableParagraph"/>
              <w:spacing w:line="6" w:lineRule="exact"/>
              <w:ind w:left="394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-3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</w:t>
            </w:r>
            <w:r>
              <w:rPr>
                <w:spacing w:val="-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383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1.393.494,47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1.627.087,47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7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1.252.438,33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1.549.988,21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7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41.980,73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193.703,36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2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1.210.457,60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1.356.284,85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0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8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141.056,14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8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77.099,26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4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81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141.056,14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77.099,26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2" w:lineRule="exact" w:before="4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3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3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3" w:lineRule="exact"/>
              <w:ind w:right="66"/>
              <w:jc w:val="right"/>
              <w:rPr>
                <w:sz w:val="11"/>
              </w:rPr>
            </w:pP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3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1.472.323,54 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1.745.454,38 </w:t>
            </w:r>
          </w:p>
        </w:tc>
      </w:tr>
      <w:tr>
        <w:trPr>
          <w:trHeight w:val="7033" w:hRule="atLeast"/>
        </w:trPr>
        <w:tc>
          <w:tcPr>
            <w:tcW w:w="11108" w:type="dxa"/>
            <w:gridSpan w:val="8"/>
            <w:tcBorders>
              <w:top w:val="nil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494" w:hRule="atLeast"/>
        </w:trPr>
        <w:tc>
          <w:tcPr>
            <w:tcW w:w="11108" w:type="dxa"/>
            <w:gridSpan w:val="8"/>
          </w:tcPr>
          <w:p>
            <w:pPr>
              <w:pStyle w:val="TableParagraph"/>
              <w:spacing w:before="2"/>
              <w:ind w:lef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5"/>
                <w:sz w:val="11"/>
              </w:rPr>
              <w:t> </w:t>
            </w:r>
          </w:p>
          <w:p>
            <w:pPr>
              <w:pStyle w:val="TableParagraph"/>
              <w:spacing w:before="2"/>
              <w:ind w:left="184"/>
              <w:rPr>
                <w:sz w:val="20"/>
              </w:rPr>
            </w:pPr>
            <w:r>
              <w:rPr/>
              <w:drawing>
                <wp:inline distT="0" distB="0" distL="0" distR="0">
                  <wp:extent cx="1830577" cy="158114"/>
                  <wp:effectExtent l="0" t="0" r="0" b="0"/>
                  <wp:docPr id="137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96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77" cy="15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</w:tc>
      </w:tr>
    </w:tbl>
    <w:p>
      <w:pPr>
        <w:spacing w:after="0"/>
        <w:rPr>
          <w:sz w:val="20"/>
        </w:rPr>
        <w:sectPr>
          <w:headerReference w:type="default" r:id="rId96"/>
          <w:footerReference w:type="default" r:id="rId97"/>
          <w:pgSz w:w="11910" w:h="16840"/>
          <w:pgMar w:header="0" w:footer="0" w:top="360" w:bottom="280" w:left="160" w:right="220"/>
        </w:sectPr>
      </w:pPr>
    </w:p>
    <w:p>
      <w:pPr>
        <w:tabs>
          <w:tab w:pos="7840" w:val="left" w:leader="none"/>
          <w:tab w:pos="11045" w:val="left" w:leader="none"/>
        </w:tabs>
        <w:spacing w:line="240" w:lineRule="auto"/>
        <w:ind w:left="2940" w:right="0" w:firstLine="0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66165248">
            <wp:simplePos x="0" y="0"/>
            <wp:positionH relativeFrom="page">
              <wp:posOffset>4276725</wp:posOffset>
            </wp:positionH>
            <wp:positionV relativeFrom="page">
              <wp:posOffset>1828164</wp:posOffset>
            </wp:positionV>
            <wp:extent cx="1737281" cy="185737"/>
            <wp:effectExtent l="0" t="0" r="0" b="0"/>
            <wp:wrapNone/>
            <wp:docPr id="13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28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165760">
            <wp:simplePos x="0" y="0"/>
            <wp:positionH relativeFrom="page">
              <wp:posOffset>6161404</wp:posOffset>
            </wp:positionH>
            <wp:positionV relativeFrom="page">
              <wp:posOffset>1930399</wp:posOffset>
            </wp:positionV>
            <wp:extent cx="1062575" cy="82296"/>
            <wp:effectExtent l="0" t="0" r="0" b="0"/>
            <wp:wrapNone/>
            <wp:docPr id="14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5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166272">
            <wp:simplePos x="0" y="0"/>
            <wp:positionH relativeFrom="page">
              <wp:posOffset>370204</wp:posOffset>
            </wp:positionH>
            <wp:positionV relativeFrom="page">
              <wp:posOffset>2160916</wp:posOffset>
            </wp:positionV>
            <wp:extent cx="69830" cy="72866"/>
            <wp:effectExtent l="0" t="0" r="0" b="0"/>
            <wp:wrapNone/>
            <wp:docPr id="14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0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.599998pt;margin-top:169.999985pt;width:247.7pt;height:24pt;mso-position-horizontal-relative:page;mso-position-vertical-relative:page;z-index:-37149696" coordorigin="892,3400" coordsize="4954,480">
            <v:shape style="position:absolute;left:3695;top:3510;width:1706;height:2" coordorigin="3695,3510" coordsize="1706,0" path="m3695,3510l3712,3510m3785,3510l3802,3510m3874,3510l3891,3510m3962,3510l3979,3510m4051,3510l4068,3510m4141,3510l4158,3510m4229,3510l4246,3510m4317,3510l4334,3510m4406,3510l4423,3510m4494,3510l4511,3510m4584,3510l4601,3510m4673,3510l4690,3510m4761,3510l4778,3510m4850,3510l4867,3510m4940,3510l4957,3510m5028,3510l5045,3510m5117,3510l5134,3510m5205,3510l5222,3510m5294,3510l5311,3510m5384,3510l5401,3510e" filled="false" stroked="true" strokeweight=".84998pt" strokecolor="#151515">
              <v:path arrowok="t"/>
              <v:stroke dashstyle="solid"/>
            </v:shape>
            <v:shape style="position:absolute;left:892;top:3400;width:4953;height:480" type="#_x0000_t75" stroked="false">
              <v:imagedata r:id="rId125" o:title=""/>
            </v:shape>
            <v:shape style="position:absolute;left:5472;top:3510;width:374;height:2" coordorigin="5472,3510" coordsize="374,0" path="m5472,3510l5489,3510m5560,3510l5577,3510m5652,3510l5669,3510m5741,3510l5758,3510m5829,3510l5846,3510e" filled="false" stroked="true" strokeweight=".84998pt" strokecolor="#151515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6167296">
            <wp:simplePos x="0" y="0"/>
            <wp:positionH relativeFrom="page">
              <wp:posOffset>365125</wp:posOffset>
            </wp:positionH>
            <wp:positionV relativeFrom="page">
              <wp:posOffset>2286683</wp:posOffset>
            </wp:positionV>
            <wp:extent cx="74473" cy="73151"/>
            <wp:effectExtent l="0" t="0" r="0" b="0"/>
            <wp:wrapNone/>
            <wp:docPr id="14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pt;margin-top:364.329987pt;width:192.35pt;height:27.45pt;mso-position-horizontal-relative:page;mso-position-vertical-relative:page;z-index:-37148672" coordorigin="600,7287" coordsize="3847,549">
            <v:line style="position:absolute" from="4407,7827" to="4423,7827" stroked="true" strokeweight=".79999pt" strokecolor="#151515">
              <v:stroke dashstyle="solid"/>
            </v:line>
            <v:line style="position:absolute" from="4430,7402" to="4446,7402" stroked="true" strokeweight=".79999pt" strokecolor="#151515">
              <v:stroke dashstyle="solid"/>
            </v:line>
            <v:line style="position:absolute" from="4349,7396" to="4366,7396" stroked="true" strokeweight=".84998pt" strokecolor="#151515">
              <v:stroke dashstyle="solid"/>
            </v:line>
            <v:shape style="position:absolute;left:600;top:7286;width:3763;height:511" type="#_x0000_t75" stroked="false">
              <v:imagedata r:id="rId12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37148160" from="229.199997pt,391.349976pt" to="229.999987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7648" from="224.75pt,391.349976pt" to="225.54999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7136" from="233.600006pt,391.349976pt" to="234.399996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6624" from="238.050003pt,391.349976pt" to="238.849993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6112" from="242.550003pt,391.349976pt" to="243.349993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5600" from="246.949997pt,391.349976pt" to="247.749987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5088" from="251.399994pt,391.349976pt" to="252.199984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4576" from="255.800003pt,391.349976pt" to="256.599993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4064" from="260.299988pt,391.349976pt" to="261.099978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3552" from="264.700012pt,391.349976pt" to="265.500002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3040" from="269.149994pt,391.349976pt" to="269.949984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2528" from="273.549988pt,391.349976pt" to="274.349978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2016" from="278.049988pt,391.349976pt" to="278.849978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1504" from="282.5pt,391.349976pt" to="283.299990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0992" from="286.899994pt,391.349976pt" to="287.699984pt,391.349976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40480" from="291.350006pt,391.349976pt" to="292.149996pt,391.349976pt" stroked="true" strokeweight=".79999pt" strokecolor="#151515">
            <v:stroke dashstyle="solid"/>
            <w10:wrap type="none"/>
          </v:line>
        </w:pict>
      </w:r>
      <w:r>
        <w:rPr/>
        <w:pict>
          <v:group style="position:absolute;margin-left:30pt;margin-top:399.649994pt;width:249.7pt;height:28pt;mso-position-horizontal-relative:page;mso-position-vertical-relative:page;z-index:-37139968" coordorigin="600,7993" coordsize="4994,560">
            <v:line style="position:absolute" from="5561,8545" to="5577,8545" stroked="true" strokeweight=".79999pt" strokecolor="#151515">
              <v:stroke dashstyle="solid"/>
            </v:line>
            <v:line style="position:absolute" from="5577,8109" to="5593,8109" stroked="true" strokeweight=".79999pt" strokecolor="#151515">
              <v:stroke dashstyle="solid"/>
            </v:line>
            <v:shape style="position:absolute;left:2563;top:8102;width:2684;height:2" coordorigin="2563,8103" coordsize="2684,0" path="m2563,8103l2580,8103m2653,8103l2670,8103m2741,8103l2758,8103m2829,8103l2846,8103m2918,8103l2935,8103m3008,8103l3025,8103m3096,8103l3113,8103m3185,8103l3202,8103m3273,8103l3290,8103m3362,8103l3379,8103m3452,8103l3469,8103m3540,8103l3557,8103m3629,8103l3646,8103m3717,8103l3734,8103m3807,8103l3824,8103m3896,8103l3913,8103m3984,8103l4001,8103m4072,8103l4089,8103m4161,8103l4178,8103m4251,8103l4268,8103m4339,8103l4356,8103m4428,8103l4445,8103m4519,8103l4536,8103m4608,8103l4625,8103m4696,8103l4713,8103m4785,8103l4802,8103m4875,8103l4892,8103m4963,8103l4980,8103m5052,8103l5069,8103m5140,8103l5157,8103m5230,8103l5247,8103e" filled="false" stroked="true" strokeweight=".84998pt" strokecolor="#151515">
              <v:path arrowok="t"/>
              <v:stroke dashstyle="solid"/>
            </v:shape>
            <v:shape style="position:absolute;left:600;top:7993;width:4910;height:480" type="#_x0000_t75" stroked="false">
              <v:imagedata r:id="rId128" o:title=""/>
            </v:shape>
            <v:shape style="position:absolute;left:5319;top:8102;width:194;height:2" coordorigin="5319,8103" coordsize="194,0" path="m5319,8103l5336,8103m5407,8103l5424,8103m5496,8103l5513,8103e" filled="false" stroked="true" strokeweight=".84998pt" strokecolor="#151515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6177024">
            <wp:simplePos x="0" y="0"/>
            <wp:positionH relativeFrom="page">
              <wp:posOffset>2279650</wp:posOffset>
            </wp:positionH>
            <wp:positionV relativeFrom="page">
              <wp:posOffset>1482724</wp:posOffset>
            </wp:positionV>
            <wp:extent cx="90487" cy="90487"/>
            <wp:effectExtent l="0" t="0" r="0" b="0"/>
            <wp:wrapNone/>
            <wp:docPr id="14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4.540009pt;margin-top:18.899982pt;width:23.2pt;height:10.5pt;mso-position-horizontal-relative:page;mso-position-vertical-relative:page;z-index:16087040" coordorigin="7491,378" coordsize="464,210">
            <v:shape style="position:absolute;left:7598;top:378;width:306;height:172" type="#_x0000_t75" stroked="false">
              <v:imagedata r:id="rId130" o:title=""/>
            </v:shape>
            <v:shape style="position:absolute;left:7490;top:397;width:65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89;top:397;width:65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66178048">
            <wp:simplePos x="0" y="0"/>
            <wp:positionH relativeFrom="page">
              <wp:posOffset>391159</wp:posOffset>
            </wp:positionH>
            <wp:positionV relativeFrom="page">
              <wp:posOffset>745804</wp:posOffset>
            </wp:positionV>
            <wp:extent cx="204378" cy="82581"/>
            <wp:effectExtent l="0" t="0" r="0" b="0"/>
            <wp:wrapNone/>
            <wp:docPr id="14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178560">
            <wp:simplePos x="0" y="0"/>
            <wp:positionH relativeFrom="page">
              <wp:posOffset>2619375</wp:posOffset>
            </wp:positionH>
            <wp:positionV relativeFrom="page">
              <wp:posOffset>1592071</wp:posOffset>
            </wp:positionV>
            <wp:extent cx="2258547" cy="82581"/>
            <wp:effectExtent l="0" t="0" r="0" b="0"/>
            <wp:wrapNone/>
            <wp:docPr id="15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4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179072">
            <wp:simplePos x="0" y="0"/>
            <wp:positionH relativeFrom="page">
              <wp:posOffset>390525</wp:posOffset>
            </wp:positionH>
            <wp:positionV relativeFrom="page">
              <wp:posOffset>998600</wp:posOffset>
            </wp:positionV>
            <wp:extent cx="1207579" cy="92297"/>
            <wp:effectExtent l="0" t="0" r="0" b="0"/>
            <wp:wrapNone/>
            <wp:docPr id="15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66179584">
            <wp:simplePos x="0" y="0"/>
            <wp:positionH relativeFrom="page">
              <wp:posOffset>379729</wp:posOffset>
            </wp:positionH>
            <wp:positionV relativeFrom="page">
              <wp:posOffset>3850512</wp:posOffset>
            </wp:positionV>
            <wp:extent cx="73963" cy="74675"/>
            <wp:effectExtent l="0" t="0" r="0" b="0"/>
            <wp:wrapNone/>
            <wp:docPr id="15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049999pt;margin-top:302.889984pt;width:238.55pt;height:14.15pt;mso-position-horizontal-relative:page;mso-position-vertical-relative:page;z-index:-37136384" coordorigin="921,6058" coordsize="4771,283">
            <v:shape style="position:absolute;left:921;top:6057;width:4721;height:283" type="#_x0000_t75" stroked="false">
              <v:imagedata r:id="rId132" o:title=""/>
            </v:shape>
            <v:line style="position:absolute" from="5675,6333" to="5691,6333" stroked="true" strokeweight=".79993pt" strokecolor="#151515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37135872" from="288.279999pt,316.640015pt" to="289.079989pt,316.640015pt" stroked="true" strokeweight=".79993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35360" from="292.899994pt,316.640015pt" to="293.699984pt,316.640015pt" stroked="true" strokeweight=".79993pt" strokecolor="#151515">
            <v:stroke dashstyle="solid"/>
            <w10:wrap type="none"/>
          </v:line>
        </w:pict>
      </w:r>
      <w:r>
        <w:rPr/>
        <w:pict>
          <v:group style="position:absolute;margin-left:30.25pt;margin-top:346.090973pt;width:240.95pt;height:7.5pt;mso-position-horizontal-relative:page;mso-position-vertical-relative:page;z-index:-37134848" coordorigin="605,6922" coordsize="4819,150">
            <v:shape style="position:absolute;left:605;top:6921;width:4740;height:150" type="#_x0000_t75" stroked="false">
              <v:imagedata r:id="rId133" o:title=""/>
            </v:shape>
            <v:line style="position:absolute" from="5407,7044" to="5423,7044" stroked="true" strokeweight=".79999pt" strokecolor="#151515">
              <v:stroke dashstyle="solid"/>
            </v:line>
            <w10:wrap type="none"/>
          </v:group>
        </w:pict>
      </w:r>
      <w:r>
        <w:rPr/>
        <w:pict>
          <v:group style="position:absolute;margin-left:30.25pt;margin-top:470.080383pt;width:240.95pt;height:6pt;mso-position-horizontal-relative:page;mso-position-vertical-relative:page;z-index:-37134336" coordorigin="605,9402" coordsize="4819,120">
            <v:shape style="position:absolute;left:605;top:9401;width:4734;height:120" type="#_x0000_t75" stroked="false">
              <v:imagedata r:id="rId134" o:title=""/>
            </v:shape>
            <v:line style="position:absolute" from="5407,9514" to="5423,9514" stroked="true" strokeweight=".79999pt" strokecolor="#151515">
              <v:stroke dashstyle="solid"/>
            </v:line>
            <w10:wrap type="none"/>
          </v:group>
        </w:pict>
      </w:r>
      <w:r>
        <w:rPr/>
        <w:pict>
          <v:group style="position:absolute;margin-left:30.25pt;margin-top:487.890991pt;width:107.6pt;height:6pt;mso-position-horizontal-relative:page;mso-position-vertical-relative:page;z-index:-37133824" coordorigin="605,9758" coordsize="2152,120">
            <v:shape style="position:absolute;left:605;top:9757;width:2072;height:120" type="#_x0000_t75" stroked="false">
              <v:imagedata r:id="rId135" o:title=""/>
            </v:shape>
            <v:line style="position:absolute" from="2740,9870" to="2756,9870" stroked="true" strokeweight=".79999pt" strokecolor="#151515">
              <v:stroke dashstyle="solid"/>
            </v:line>
            <w10:wrap type="none"/>
          </v:group>
        </w:pict>
      </w:r>
      <w:r>
        <w:rPr/>
        <w:pict>
          <v:group style="position:absolute;margin-left:30.25pt;margin-top:498.559998pt;width:240.95pt;height:13.95pt;mso-position-horizontal-relative:page;mso-position-vertical-relative:page;z-index:-37133312" coordorigin="605,9971" coordsize="4819,279">
            <v:shape style="position:absolute;left:605;top:9971;width:4734;height:279" type="#_x0000_t75" stroked="false">
              <v:imagedata r:id="rId136" o:title=""/>
            </v:shape>
            <v:line style="position:absolute" from="5407,10242" to="5423,10242" stroked="true" strokeweight=".79999pt" strokecolor="#151515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37132800" from="274.880005pt,512.109985pt" to="275.679995pt,512.109985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32288" from="279.399994pt,512.109985pt" to="280.199984pt,512.109985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31776" from="284.010010pt,512.109985pt" to="284.81pt,512.109985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31264" from="288.529999pt,512.109985pt" to="289.329989pt,512.109985pt" stroked="true" strokeweight=".79999pt" strokecolor="#15151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37130752" from="293.140015pt,512.109985pt" to="293.940005pt,512.109985pt" stroked="true" strokeweight=".79999pt" strokecolor="#151515">
            <v:stroke dashstyle="solid"/>
            <w10:wrap type="none"/>
          </v:line>
        </w:pict>
      </w:r>
      <w:r>
        <w:rPr/>
        <w:pict>
          <v:group style="position:absolute;margin-left:30.25pt;margin-top:630.640381pt;width:125.45pt;height:7.5pt;mso-position-horizontal-relative:page;mso-position-vertical-relative:page;z-index:-37130240" coordorigin="605,12613" coordsize="2509,150">
            <v:shape style="position:absolute;left:605;top:12612;width:2436;height:150" type="#_x0000_t75" stroked="false">
              <v:imagedata r:id="rId137" o:title=""/>
            </v:shape>
            <v:line style="position:absolute" from="3097,12735" to="3113,12735" stroked="true" strokeweight=".79999pt" strokecolor="#151515">
              <v:stroke dashstyle="solid"/>
            </v:line>
            <w10:wrap type="none"/>
          </v:group>
        </w:pict>
      </w:r>
      <w:r>
        <w:rPr>
          <w:rFonts w:ascii="Arial"/>
          <w:position w:val="5"/>
          <w:sz w:val="20"/>
        </w:rPr>
        <w:drawing>
          <wp:inline distT="0" distB="0" distL="0" distR="0">
            <wp:extent cx="610018" cy="112014"/>
            <wp:effectExtent l="0" t="0" r="0" b="0"/>
            <wp:docPr id="15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1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5"/>
          <w:sz w:val="20"/>
        </w:rPr>
      </w:r>
      <w:r>
        <w:rPr>
          <w:rFonts w:ascii="Times New Roman"/>
          <w:spacing w:val="45"/>
          <w:position w:val="5"/>
          <w:sz w:val="17"/>
        </w:rPr>
        <w:t> </w:t>
      </w:r>
      <w:r>
        <w:rPr>
          <w:rFonts w:ascii="Arial"/>
          <w:spacing w:val="45"/>
          <w:position w:val="5"/>
          <w:sz w:val="20"/>
        </w:rPr>
        <w:drawing>
          <wp:inline distT="0" distB="0" distL="0" distR="0">
            <wp:extent cx="193219" cy="109537"/>
            <wp:effectExtent l="0" t="0" r="0" b="0"/>
            <wp:docPr id="15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5"/>
          <w:position w:val="5"/>
          <w:sz w:val="20"/>
        </w:rPr>
      </w:r>
      <w:r>
        <w:rPr>
          <w:rFonts w:ascii="Times New Roman"/>
          <w:spacing w:val="46"/>
          <w:position w:val="5"/>
          <w:sz w:val="20"/>
        </w:rPr>
        <w:t> </w:t>
      </w:r>
      <w:r>
        <w:rPr>
          <w:rFonts w:ascii="Arial"/>
          <w:spacing w:val="46"/>
          <w:sz w:val="20"/>
        </w:rPr>
        <w:pict>
          <v:group style="width:72.3pt;height:12.85pt;mso-position-horizontal-relative:char;mso-position-vertical-relative:line" coordorigin="0,0" coordsize="1446,257">
            <v:shape style="position:absolute;left:0;top:0;width:1240;height:220" type="#_x0000_t75" stroked="false">
              <v:imagedata r:id="rId140" o:title=""/>
            </v:shape>
            <v:shape style="position:absolute;left:1288;top:37;width:158;height:172" type="#_x0000_t75" stroked="false">
              <v:imagedata r:id="rId141" o:title=""/>
            </v:shape>
            <v:shape style="position:absolute;left:0;top:0;width:1446;height:257" type="#_x0000_t202" filled="false" stroked="false">
              <v:textbox inset="0,0,0,0">
                <w:txbxContent>
                  <w:p>
                    <w:pPr>
                      <w:spacing w:line="192" w:lineRule="exact" w:before="64"/>
                      <w:ind w:left="0" w:right="157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46"/>
          <w:sz w:val="20"/>
        </w:rPr>
      </w:r>
      <w:r>
        <w:rPr>
          <w:rFonts w:ascii="Times New Roman"/>
          <w:spacing w:val="22"/>
          <w:sz w:val="18"/>
        </w:rPr>
        <w:t> </w:t>
      </w:r>
      <w:r>
        <w:rPr>
          <w:rFonts w:ascii="Arial"/>
          <w:spacing w:val="22"/>
          <w:position w:val="5"/>
          <w:sz w:val="20"/>
        </w:rPr>
        <w:drawing>
          <wp:inline distT="0" distB="0" distL="0" distR="0">
            <wp:extent cx="908302" cy="114300"/>
            <wp:effectExtent l="0" t="0" r="0" b="0"/>
            <wp:docPr id="16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2"/>
          <w:position w:val="5"/>
          <w:sz w:val="20"/>
        </w:rPr>
      </w:r>
      <w:r>
        <w:rPr>
          <w:rFonts w:ascii="Arial"/>
          <w:spacing w:val="22"/>
          <w:position w:val="5"/>
          <w:sz w:val="20"/>
        </w:rPr>
        <w:tab/>
      </w:r>
      <w:r>
        <w:rPr>
          <w:rFonts w:ascii="Arial"/>
          <w:spacing w:val="22"/>
          <w:position w:val="1"/>
          <w:sz w:val="20"/>
        </w:rPr>
        <w:pict>
          <v:group style="width:41.6pt;height:10.7pt;mso-position-horizontal-relative:char;mso-position-vertical-relative:line" coordorigin="0,0" coordsize="832,214">
            <v:shape style="position:absolute;left:0;top:0;width:804;height:176" type="#_x0000_t75" stroked="false">
              <v:imagedata r:id="rId143" o:title=""/>
            </v:shape>
            <v:shape style="position:absolute;left:0;top:0;width:832;height:214" type="#_x0000_t202" filled="false" stroked="false">
              <v:textbox inset="0,0,0,0">
                <w:txbxContent>
                  <w:p>
                    <w:pPr>
                      <w:spacing w:line="192" w:lineRule="exact" w:before="21"/>
                      <w:ind w:left="0" w:right="0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w w:val="98"/>
                        <w:sz w:val="17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22"/>
          <w:position w:val="1"/>
          <w:sz w:val="20"/>
        </w:rPr>
      </w:r>
      <w:r>
        <w:rPr>
          <w:rFonts w:ascii="Arial"/>
          <w:spacing w:val="22"/>
          <w:position w:val="1"/>
          <w:sz w:val="20"/>
        </w:rPr>
        <w:tab/>
      </w:r>
      <w:r>
        <w:rPr>
          <w:rFonts w:ascii="Arial"/>
          <w:spacing w:val="22"/>
          <w:position w:val="5"/>
          <w:sz w:val="20"/>
        </w:rPr>
        <w:drawing>
          <wp:inline distT="0" distB="0" distL="0" distR="0">
            <wp:extent cx="187130" cy="109537"/>
            <wp:effectExtent l="0" t="0" r="0" b="0"/>
            <wp:docPr id="163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2"/>
          <w:position w:val="5"/>
          <w:sz w:val="20"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4"/>
        </w:rPr>
      </w:pPr>
    </w:p>
    <w:tbl>
      <w:tblPr>
        <w:tblW w:w="0" w:type="auto"/>
        <w:jc w:val="left"/>
        <w:tblInd w:w="262" w:type="dxa"/>
        <w:tblBorders>
          <w:top w:val="single" w:sz="6" w:space="0" w:color="161616"/>
          <w:left w:val="single" w:sz="6" w:space="0" w:color="161616"/>
          <w:bottom w:val="single" w:sz="6" w:space="0" w:color="161616"/>
          <w:right w:val="single" w:sz="6" w:space="0" w:color="161616"/>
          <w:insideH w:val="single" w:sz="6" w:space="0" w:color="161616"/>
          <w:insideV w:val="single" w:sz="6" w:space="0" w:color="1616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2041"/>
        <w:gridCol w:w="624"/>
        <w:gridCol w:w="2089"/>
        <w:gridCol w:w="682"/>
        <w:gridCol w:w="965"/>
        <w:gridCol w:w="1928"/>
        <w:gridCol w:w="1923"/>
      </w:tblGrid>
      <w:tr>
        <w:trPr>
          <w:trHeight w:val="342" w:hRule="atLeast"/>
        </w:trPr>
        <w:tc>
          <w:tcPr>
            <w:tcW w:w="855" w:type="dxa"/>
            <w:tcBorders>
              <w:bottom w:val="nil"/>
            </w:tcBorders>
          </w:tcPr>
          <w:p>
            <w:pPr>
              <w:pStyle w:val="TableParagraph"/>
              <w:spacing w:line="153" w:lineRule="exact" w:before="7"/>
              <w:ind w:left="1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 </w:t>
            </w:r>
          </w:p>
          <w:p>
            <w:pPr>
              <w:pStyle w:val="TableParagraph"/>
              <w:spacing w:line="140" w:lineRule="exact"/>
              <w:ind w:left="226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  <w:tc>
          <w:tcPr>
            <w:tcW w:w="2041" w:type="dxa"/>
          </w:tcPr>
          <w:p>
            <w:pPr>
              <w:pStyle w:val="TableParagraph"/>
              <w:spacing w:before="125"/>
              <w:ind w:left="59"/>
              <w:rPr>
                <w:sz w:val="16"/>
              </w:rPr>
            </w:pPr>
            <w:r>
              <w:rPr>
                <w:sz w:val="16"/>
              </w:rPr>
              <w:t>B76004712 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587" w:type="dxa"/>
            <w:gridSpan w:val="5"/>
            <w:vMerge w:val="restart"/>
            <w:tcBorders>
              <w:bottom w:val="single" w:sz="8" w:space="0" w:color="161616"/>
            </w:tcBorders>
          </w:tcPr>
          <w:p>
            <w:pPr>
              <w:pStyle w:val="TableParagraph"/>
              <w:spacing w:line="222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8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130" w:lineRule="exact" w:before="9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sz w:val="12"/>
              </w:rPr>
              <w:t> </w:t>
            </w:r>
          </w:p>
          <w:p>
            <w:pPr>
              <w:pStyle w:val="TableParagraph"/>
              <w:spacing w:line="139" w:lineRule="exact"/>
              <w:ind w:right="50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 </w:t>
            </w:r>
          </w:p>
        </w:tc>
      </w:tr>
      <w:tr>
        <w:trPr>
          <w:trHeight w:val="1423" w:hRule="atLeast"/>
        </w:trPr>
        <w:tc>
          <w:tcPr>
            <w:tcW w:w="3520" w:type="dxa"/>
            <w:gridSpan w:val="3"/>
            <w:tcBorders>
              <w:top w:val="nil"/>
              <w:bottom w:val="single" w:sz="8" w:space="0" w:color="161616"/>
            </w:tcBorders>
          </w:tcPr>
          <w:p>
            <w:pPr>
              <w:pStyle w:val="TableParagraph"/>
              <w:spacing w:line="187" w:lineRule="exact" w:before="10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50" w:lineRule="exact"/>
              <w:ind w:left="73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 </w:t>
            </w:r>
          </w:p>
          <w:p>
            <w:pPr>
              <w:pStyle w:val="TableParagraph"/>
              <w:spacing w:line="193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tabs>
                <w:tab w:pos="3363" w:val="left" w:leader="none"/>
              </w:tabs>
              <w:spacing w:line="273" w:lineRule="auto"/>
              <w:ind w:left="237" w:right="97" w:hanging="53"/>
              <w:rPr>
                <w:sz w:val="16"/>
              </w:rPr>
            </w:pPr>
            <w:r>
              <w:rPr>
                <w:spacing w:val="1"/>
                <w:w w:val="99"/>
                <w:sz w:val="16"/>
                <w:u w:val="single" w:color="161616"/>
              </w:rPr>
              <w:t> </w:t>
            </w:r>
            <w:r>
              <w:rPr>
                <w:spacing w:val="-23"/>
                <w:w w:val="99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CENTRO</w:t>
            </w:r>
            <w:r>
              <w:rPr>
                <w:spacing w:val="31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DE</w:t>
            </w:r>
            <w:r>
              <w:rPr>
                <w:spacing w:val="31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ESTUDIOS</w:t>
            </w:r>
            <w:r>
              <w:rPr>
                <w:spacing w:val="1"/>
                <w:w w:val="95"/>
                <w:sz w:val="16"/>
                <w:u w:val="single" w:color="161616"/>
              </w:rPr>
              <w:t> </w:t>
            </w:r>
            <w:r>
              <w:rPr>
                <w:w w:val="95"/>
                <w:sz w:val="16"/>
                <w:u w:val="single" w:color="161616"/>
              </w:rPr>
              <w:t>MASTER</w:t>
            </w:r>
            <w:r>
              <w:rPr>
                <w:w w:val="99"/>
                <w:sz w:val="16"/>
                <w:u w:val="single" w:color="161616"/>
              </w:rPr>
              <w:t> </w:t>
            </w:r>
            <w:r>
              <w:rPr>
                <w:sz w:val="16"/>
                <w:u w:val="single" w:color="161616"/>
              </w:rPr>
              <w:tab/>
            </w:r>
            <w:r>
              <w:rPr>
                <w:w w:val="99"/>
                <w:sz w:val="16"/>
              </w:rPr>
              <w:t> </w:t>
            </w:r>
            <w:r>
              <w:rPr>
                <w:sz w:val="16"/>
              </w:rPr>
              <w:t>ANUSCHEH DE </w:t>
            </w:r>
          </w:p>
          <w:p>
            <w:pPr>
              <w:pStyle w:val="TableParagraph"/>
              <w:tabs>
                <w:tab w:pos="3363" w:val="left" w:leader="none"/>
              </w:tabs>
              <w:spacing w:before="8"/>
              <w:ind w:left="184"/>
              <w:rPr>
                <w:sz w:val="16"/>
              </w:rPr>
            </w:pPr>
            <w:r>
              <w:rPr>
                <w:strike/>
                <w:spacing w:val="1"/>
                <w:w w:val="99"/>
                <w:sz w:val="16"/>
              </w:rPr>
              <w:t> </w:t>
            </w:r>
            <w:r>
              <w:rPr>
                <w:strike/>
                <w:spacing w:val="-23"/>
                <w:w w:val="99"/>
                <w:sz w:val="16"/>
              </w:rPr>
              <w:t> </w:t>
            </w:r>
            <w:r>
              <w:rPr>
                <w:strike/>
                <w:sz w:val="16"/>
              </w:rPr>
              <w:t>CANARIAS,S.L.UNIPERSONAL </w:t>
              <w:tab/>
            </w:r>
            <w:r>
              <w:rPr>
                <w:strike w:val="0"/>
                <w:w w:val="99"/>
                <w:sz w:val="16"/>
              </w:rPr>
              <w:t> </w:t>
            </w:r>
          </w:p>
        </w:tc>
        <w:tc>
          <w:tcPr>
            <w:tcW w:w="7587" w:type="dxa"/>
            <w:gridSpan w:val="5"/>
            <w:vMerge/>
            <w:tcBorders>
              <w:top w:val="nil"/>
              <w:bottom w:val="single" w:sz="8" w:space="0" w:color="161616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6291" w:type="dxa"/>
            <w:gridSpan w:val="5"/>
            <w:tcBorders>
              <w:top w:val="single" w:sz="8" w:space="0" w:color="161616"/>
            </w:tcBorders>
          </w:tcPr>
          <w:p>
            <w:pPr>
              <w:pStyle w:val="TableParagraph"/>
              <w:spacing w:line="189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31" w:lineRule="exact"/>
              <w:ind w:left="54"/>
              <w:jc w:val="center"/>
              <w:rPr>
                <w:sz w:val="12"/>
              </w:rPr>
            </w:pPr>
            <w:r>
              <w:rPr/>
              <w:drawing>
                <wp:inline distT="0" distB="0" distL="0" distR="0">
                  <wp:extent cx="686527" cy="82296"/>
                  <wp:effectExtent l="0" t="0" r="0" b="0"/>
                  <wp:docPr id="165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2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2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position w:val="2"/>
                <w:sz w:val="12"/>
              </w:rPr>
              <w:t> </w:t>
            </w:r>
          </w:p>
        </w:tc>
        <w:tc>
          <w:tcPr>
            <w:tcW w:w="965" w:type="dxa"/>
            <w:tcBorders>
              <w:top w:val="single" w:sz="8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top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25"/>
              <w:ind w:left="1091"/>
              <w:rPr>
                <w:sz w:val="16"/>
              </w:rPr>
            </w:pPr>
            <w:r>
              <w:rPr>
                <w:sz w:val="16"/>
              </w:rPr>
              <w:t>2022 </w:t>
            </w:r>
          </w:p>
        </w:tc>
        <w:tc>
          <w:tcPr>
            <w:tcW w:w="1923" w:type="dxa"/>
            <w:tcBorders>
              <w:top w:val="single" w:sz="8" w:space="0" w:color="161616"/>
              <w:left w:val="single" w:sz="8" w:space="0" w:color="161616"/>
            </w:tcBorders>
          </w:tcPr>
          <w:p>
            <w:pPr>
              <w:pStyle w:val="TableParagraph"/>
              <w:spacing w:before="121"/>
              <w:ind w:left="1096"/>
              <w:rPr>
                <w:sz w:val="16"/>
              </w:rPr>
            </w:pPr>
            <w:r>
              <w:rPr>
                <w:sz w:val="16"/>
              </w:rPr>
              <w:t>2021 </w:t>
            </w:r>
          </w:p>
        </w:tc>
      </w:tr>
      <w:tr>
        <w:trPr>
          <w:trHeight w:val="344" w:hRule="atLeast"/>
        </w:trPr>
        <w:tc>
          <w:tcPr>
            <w:tcW w:w="5609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28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before="5"/>
              <w:ind w:left="1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6"/>
                <w:sz w:val="19"/>
              </w:rPr>
              <w:t> </w:t>
            </w:r>
          </w:p>
          <w:p>
            <w:pPr>
              <w:pStyle w:val="TableParagraph"/>
              <w:spacing w:line="121" w:lineRule="exact"/>
              <w:ind w:left="183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2583042" cy="68579"/>
                  <wp:effectExtent l="0" t="0" r="0" b="0"/>
                  <wp:docPr id="16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21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42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108"/>
                <w:position w:val="0"/>
                <w:sz w:val="2"/>
              </w:rPr>
              <w:t> </w:t>
            </w:r>
            <w:r>
              <w:rPr>
                <w:rFonts w:ascii="Arial"/>
                <w:spacing w:val="10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0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</w:p>
          <w:p>
            <w:pPr>
              <w:pStyle w:val="TableParagraph"/>
              <w:spacing w:line="4" w:lineRule="exact"/>
              <w:ind w:left="438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429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17" w:lineRule="exact"/>
              <w:ind w:left="180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1181518" cy="66675"/>
                  <wp:effectExtent l="0" t="0" r="0" b="0"/>
                  <wp:docPr id="169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2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1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95"/>
                <w:position w:val="0"/>
                <w:sz w:val="2"/>
              </w:rPr>
              <w:t> </w:t>
            </w:r>
            <w:r>
              <w:rPr>
                <w:rFonts w:ascii="Arial"/>
                <w:spacing w:val="95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95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2"/>
              </w:rPr>
              <w:t> </w:t>
            </w:r>
            <w:r>
              <w:rPr>
                <w:rFonts w:ascii="Arial"/>
                <w:spacing w:val="41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</w:p>
          <w:p>
            <w:pPr>
              <w:pStyle w:val="TableParagraph"/>
              <w:spacing w:line="6" w:lineRule="exact"/>
              <w:ind w:left="215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06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19" w:lineRule="exact"/>
              <w:ind w:left="184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1664649" cy="66675"/>
                  <wp:effectExtent l="0" t="0" r="0" b="0"/>
                  <wp:docPr id="171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23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64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130"/>
                <w:position w:val="0"/>
                <w:sz w:val="2"/>
              </w:rPr>
              <w:t> </w:t>
            </w:r>
            <w:r>
              <w:rPr>
                <w:rFonts w:ascii="Arial"/>
                <w:spacing w:val="13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3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2"/>
              </w:rPr>
              <w:t> </w:t>
            </w:r>
            <w:r>
              <w:rPr>
                <w:rFonts w:ascii="Arial"/>
                <w:spacing w:val="41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1"/>
                <w:sz w:val="2"/>
              </w:rPr>
            </w:r>
          </w:p>
          <w:p>
            <w:pPr>
              <w:pStyle w:val="TableParagraph"/>
              <w:spacing w:line="4" w:lineRule="exact"/>
              <w:ind w:left="2833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84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05" w:lineRule="exact"/>
              <w:ind w:left="184"/>
              <w:rPr>
                <w:rFonts w:ascii="Arial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127495" cy="66675"/>
                  <wp:effectExtent l="0" t="0" r="0" b="0"/>
                  <wp:docPr id="173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24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95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  <w:p>
            <w:pPr>
              <w:pStyle w:val="TableParagraph"/>
              <w:spacing w:line="20" w:lineRule="exact"/>
              <w:ind w:left="205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1"/>
                <w:sz w:val="2"/>
              </w:rPr>
              <w:t> </w:t>
            </w:r>
            <w:r>
              <w:rPr>
                <w:rFonts w:ascii="Arial"/>
                <w:spacing w:val="4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87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spacing w:line="1" w:lineRule="atLeast"/>
              <w:ind w:left="207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198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05" w:lineRule="exact"/>
              <w:ind w:left="184"/>
              <w:rPr>
                <w:rFonts w:ascii="Arial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555216" cy="66675"/>
                  <wp:effectExtent l="0" t="0" r="0" b="0"/>
                  <wp:docPr id="175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25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1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  <w:p>
            <w:pPr>
              <w:pStyle w:val="TableParagraph"/>
              <w:spacing w:line="20" w:lineRule="exact"/>
              <w:ind w:left="2760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1"/>
                <w:sz w:val="2"/>
              </w:rPr>
              <w:t> </w:t>
            </w:r>
            <w:r>
              <w:rPr>
                <w:rFonts w:ascii="Arial"/>
                <w:spacing w:val="4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spacing w:line="2" w:lineRule="atLeast"/>
              <w:ind w:left="278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66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9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04" w:lineRule="exact"/>
              <w:ind w:left="183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9"/>
              </w:rPr>
              <w:drawing>
                <wp:inline distT="0" distB="0" distL="0" distR="0">
                  <wp:extent cx="1668170" cy="60959"/>
                  <wp:effectExtent l="0" t="0" r="0" b="0"/>
                  <wp:docPr id="177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2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70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9"/>
              </w:rPr>
            </w:r>
            <w:r>
              <w:rPr>
                <w:rFonts w:ascii="Times New Roman"/>
                <w:spacing w:val="125"/>
                <w:position w:val="0"/>
                <w:sz w:val="2"/>
              </w:rPr>
              <w:t> </w:t>
            </w:r>
            <w:r>
              <w:rPr>
                <w:rFonts w:ascii="Arial"/>
                <w:spacing w:val="125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25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2"/>
              </w:rPr>
              <w:t> </w:t>
            </w:r>
            <w:r>
              <w:rPr>
                <w:rFonts w:ascii="Arial"/>
                <w:spacing w:val="41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3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</w:p>
          <w:p>
            <w:pPr>
              <w:pStyle w:val="TableParagraph"/>
              <w:ind w:right="124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position w:val="1"/>
                <w:sz w:val="2"/>
              </w:rPr>
              <w:t> </w:t>
            </w:r>
          </w:p>
          <w:p>
            <w:pPr>
              <w:pStyle w:val="TableParagraph"/>
              <w:spacing w:line="40" w:lineRule="exact"/>
              <w:ind w:left="11"/>
              <w:rPr>
                <w:rFonts w:ascii="Arial"/>
                <w:b/>
                <w:sz w:val="6"/>
              </w:rPr>
            </w:pPr>
            <w:r>
              <w:rPr>
                <w:rFonts w:ascii="Arial"/>
                <w:b/>
                <w:w w:val="99"/>
                <w:sz w:val="6"/>
              </w:rPr>
              <w:t> </w:t>
            </w:r>
          </w:p>
          <w:p>
            <w:pPr>
              <w:pStyle w:val="TableParagraph"/>
              <w:spacing w:line="163" w:lineRule="exact"/>
              <w:ind w:left="295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174" w:lineRule="exact"/>
              <w:ind w:left="5226"/>
              <w:rPr>
                <w:sz w:val="20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11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110" w:lineRule="exact"/>
              <w:ind w:left="189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9"/>
              </w:rPr>
              <w:drawing>
                <wp:inline distT="0" distB="0" distL="0" distR="0">
                  <wp:extent cx="1336124" cy="60960"/>
                  <wp:effectExtent l="0" t="0" r="0" b="0"/>
                  <wp:docPr id="179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2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124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9"/>
              </w:rPr>
            </w:r>
            <w:r>
              <w:rPr>
                <w:rFonts w:ascii="Times New Roman"/>
                <w:spacing w:val="111"/>
                <w:position w:val="0"/>
                <w:sz w:val="2"/>
              </w:rPr>
              <w:t> </w:t>
            </w:r>
            <w:r>
              <w:rPr>
                <w:rFonts w:ascii="Arial"/>
                <w:spacing w:val="111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11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2"/>
              </w:rPr>
              <w:t> </w:t>
            </w:r>
            <w:r>
              <w:rPr>
                <w:rFonts w:ascii="Arial"/>
                <w:spacing w:val="41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</w:p>
          <w:p>
            <w:pPr>
              <w:pStyle w:val="TableParagraph"/>
              <w:spacing w:line="3" w:lineRule="exact"/>
              <w:ind w:left="2427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right="972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9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507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spacing w:line="0" w:lineRule="atLeast"/>
              <w:ind w:left="500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492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spacing w:line="20" w:lineRule="exact"/>
              <w:ind w:left="4099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ind w:right="220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tabs>
                <w:tab w:pos="1507" w:val="left" w:leader="none"/>
              </w:tabs>
              <w:spacing w:line="205" w:lineRule="exact"/>
              <w:ind w:right="81"/>
              <w:jc w:val="right"/>
              <w:rPr>
                <w:sz w:val="20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ab/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174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before="9" w:after="1"/>
              <w:rPr>
                <w:rFonts w:ascii="Arial"/>
                <w:b/>
                <w:sz w:val="8"/>
              </w:rPr>
            </w:pPr>
          </w:p>
          <w:p>
            <w:pPr>
              <w:pStyle w:val="TableParagraph"/>
              <w:spacing w:line="20" w:lineRule="exact"/>
              <w:ind w:left="5246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ind w:right="230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tabs>
                <w:tab w:pos="345" w:val="left" w:leader="none"/>
              </w:tabs>
              <w:spacing w:line="203" w:lineRule="exact" w:before="13" w:after="40"/>
              <w:ind w:right="95"/>
              <w:jc w:val="right"/>
              <w:rPr>
                <w:sz w:val="20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ab/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0" w:lineRule="exact"/>
              <w:ind w:left="522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7"/>
                <w:sz w:val="2"/>
              </w:rPr>
              <w:t> </w:t>
            </w:r>
            <w:r>
              <w:rPr>
                <w:rFonts w:ascii="Arial"/>
                <w:spacing w:val="37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7"/>
                <w:sz w:val="2"/>
              </w:rPr>
            </w:r>
          </w:p>
          <w:p>
            <w:pPr>
              <w:pStyle w:val="TableParagraph"/>
              <w:spacing w:line="146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119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1396479" cy="66675"/>
                  <wp:effectExtent l="0" t="0" r="0" b="0"/>
                  <wp:docPr id="181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28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4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110"/>
                <w:position w:val="0"/>
                <w:sz w:val="2"/>
              </w:rPr>
              <w:t> </w:t>
            </w:r>
            <w:r>
              <w:rPr>
                <w:rFonts w:ascii="Arial"/>
                <w:spacing w:val="11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1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2"/>
              </w:rPr>
              <w:t> </w:t>
            </w:r>
            <w:r>
              <w:rPr>
                <w:rFonts w:ascii="Arial"/>
                <w:spacing w:val="41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</w:p>
          <w:p>
            <w:pPr>
              <w:pStyle w:val="TableParagraph"/>
              <w:spacing w:line="4" w:lineRule="exact"/>
              <w:ind w:left="251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412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27" w:lineRule="exact"/>
              <w:ind w:left="189"/>
              <w:rPr>
                <w:rFonts w:ascii="Arial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pict>
                <v:group style="width:94.25pt;height:6pt;mso-position-horizontal-relative:char;mso-position-vertical-relative:line" coordorigin="0,0" coordsize="1885,120">
                  <v:shape style="position:absolute;left:0;top:0;width:1804;height:120" type="#_x0000_t75" stroked="false">
                    <v:imagedata r:id="rId154" o:title=""/>
                  </v:shape>
                  <v:line style="position:absolute" from="1868,112" to="1884,112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39"/>
                <w:position w:val="-1"/>
                <w:sz w:val="2"/>
              </w:rPr>
              <w:t> </w:t>
            </w:r>
            <w:r>
              <w:rPr>
                <w:rFonts w:ascii="Arial"/>
                <w:spacing w:val="39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9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2"/>
              </w:rPr>
              <w:t> </w:t>
            </w:r>
            <w:r>
              <w:rPr>
                <w:rFonts w:ascii="Arial"/>
                <w:spacing w:val="41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3"/>
              </w:rPr>
              <w:t> </w:t>
            </w:r>
            <w:r>
              <w:rPr>
                <w:rFonts w:ascii="Arial"/>
                <w:spacing w:val="41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2"/>
                <w:sz w:val="3"/>
              </w:rPr>
            </w:r>
            <w:r>
              <w:rPr>
                <w:rFonts w:ascii="Times New Roman"/>
                <w:spacing w:val="45"/>
                <w:position w:val="-2"/>
                <w:sz w:val="2"/>
              </w:rPr>
              <w:t> </w:t>
            </w:r>
            <w:r>
              <w:rPr>
                <w:rFonts w:ascii="Arial"/>
                <w:spacing w:val="45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5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</w:p>
          <w:p>
            <w:pPr>
              <w:pStyle w:val="TableParagraph"/>
              <w:ind w:right="124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position w:val="1"/>
                <w:sz w:val="2"/>
              </w:rPr>
              <w:t> </w:t>
            </w:r>
          </w:p>
          <w:p>
            <w:pPr>
              <w:pStyle w:val="TableParagraph"/>
              <w:spacing w:after="61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20" w:lineRule="exact"/>
              <w:ind w:left="507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</w:p>
          <w:p>
            <w:pPr>
              <w:pStyle w:val="TableParagraph"/>
              <w:ind w:right="134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position w:val="1"/>
                <w:sz w:val="2"/>
              </w:rPr>
              <w:t> </w:t>
            </w:r>
          </w:p>
          <w:p>
            <w:pPr>
              <w:pStyle w:val="TableParagraph"/>
              <w:spacing w:after="70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32" w:lineRule="exact"/>
              <w:ind w:left="2407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1"/>
                <w:sz w:val="2"/>
              </w:rPr>
              <w:t> </w:t>
            </w:r>
            <w:r>
              <w:rPr>
                <w:rFonts w:ascii="Arial"/>
                <w:spacing w:val="4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41"/>
                <w:sz w:val="3"/>
              </w:rPr>
              <w:t> </w:t>
            </w:r>
            <w:r>
              <w:rPr>
                <w:rFonts w:ascii="Arial"/>
                <w:spacing w:val="41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0"/>
                <w:sz w:val="3"/>
              </w:rPr>
            </w:r>
            <w:r>
              <w:rPr>
                <w:rFonts w:ascii="Times New Roman"/>
                <w:spacing w:val="45"/>
                <w:position w:val="0"/>
                <w:sz w:val="2"/>
              </w:rPr>
              <w:t> </w:t>
            </w:r>
            <w:r>
              <w:rPr>
                <w:rFonts w:ascii="Arial"/>
                <w:spacing w:val="45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5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</w:p>
          <w:p>
            <w:pPr>
              <w:pStyle w:val="TableParagraph"/>
              <w:ind w:right="124"/>
              <w:jc w:val="right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position w:val="1"/>
                <w:sz w:val="2"/>
              </w:rPr>
              <w:t> </w:t>
            </w:r>
          </w:p>
          <w:p>
            <w:pPr>
              <w:pStyle w:val="TableParagraph"/>
              <w:ind w:left="11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w w:val="98"/>
                <w:sz w:val="7"/>
              </w:rPr>
              <w:t> </w:t>
            </w:r>
          </w:p>
          <w:p>
            <w:pPr>
              <w:pStyle w:val="TableParagraph"/>
              <w:spacing w:line="208" w:lineRule="exact" w:before="71"/>
              <w:ind w:right="81"/>
              <w:jc w:val="right"/>
              <w:rPr>
                <w:sz w:val="20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100"/>
                <w:sz w:val="20"/>
              </w:rPr>
              <w:t> </w:t>
            </w:r>
          </w:p>
          <w:p>
            <w:pPr>
              <w:pStyle w:val="TableParagraph"/>
              <w:spacing w:line="211" w:lineRule="exact"/>
              <w:ind w:left="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6"/>
                <w:sz w:val="20"/>
              </w:rPr>
              <w:t> </w:t>
            </w:r>
          </w:p>
          <w:p>
            <w:pPr>
              <w:pStyle w:val="TableParagraph"/>
              <w:spacing w:line="120" w:lineRule="exact"/>
              <w:ind w:left="189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2417096" cy="66675"/>
                  <wp:effectExtent l="0" t="0" r="0" b="0"/>
                  <wp:docPr id="183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30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09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185"/>
                <w:position w:val="0"/>
                <w:sz w:val="2"/>
              </w:rPr>
              <w:t> </w:t>
            </w:r>
            <w:r>
              <w:rPr>
                <w:rFonts w:ascii="Arial"/>
                <w:spacing w:val="185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85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</w:p>
          <w:p>
            <w:pPr>
              <w:pStyle w:val="TableParagraph"/>
              <w:spacing w:line="4" w:lineRule="exact"/>
              <w:ind w:left="4208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4079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9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16" w:lineRule="exact"/>
              <w:ind w:left="184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2152483" cy="66675"/>
                  <wp:effectExtent l="0" t="0" r="0" b="0"/>
                  <wp:docPr id="185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3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8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163"/>
                <w:position w:val="0"/>
                <w:sz w:val="2"/>
              </w:rPr>
              <w:t> </w:t>
            </w:r>
            <w:r>
              <w:rPr>
                <w:rFonts w:ascii="Arial"/>
                <w:spacing w:val="163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63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</w:p>
          <w:p>
            <w:pPr>
              <w:pStyle w:val="TableParagraph"/>
              <w:spacing w:line="7" w:lineRule="exact"/>
              <w:ind w:left="3630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1685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18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0"/>
              </w:rPr>
              <w:drawing>
                <wp:inline distT="0" distB="0" distL="0" distR="0">
                  <wp:extent cx="2823803" cy="66675"/>
                  <wp:effectExtent l="0" t="0" r="0" b="0"/>
                  <wp:docPr id="187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32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0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0"/>
              </w:rPr>
            </w:r>
            <w:r>
              <w:rPr>
                <w:rFonts w:ascii="Times New Roman"/>
                <w:spacing w:val="172"/>
                <w:position w:val="0"/>
                <w:sz w:val="2"/>
              </w:rPr>
              <w:t> </w:t>
            </w:r>
            <w:r>
              <w:rPr>
                <w:rFonts w:ascii="Arial"/>
                <w:spacing w:val="172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72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</w:p>
          <w:p>
            <w:pPr>
              <w:pStyle w:val="TableParagraph"/>
              <w:spacing w:line="5" w:lineRule="exact"/>
              <w:ind w:left="482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469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21" w:lineRule="exact"/>
              <w:ind w:left="186"/>
              <w:rPr>
                <w:rFonts w:ascii="Arial"/>
                <w:sz w:val="2"/>
              </w:rPr>
            </w:pPr>
            <w:r>
              <w:rPr>
                <w:rFonts w:ascii="Arial"/>
                <w:position w:val="0"/>
                <w:sz w:val="11"/>
              </w:rPr>
              <w:drawing>
                <wp:inline distT="0" distB="0" distL="0" distR="0">
                  <wp:extent cx="1422555" cy="70008"/>
                  <wp:effectExtent l="0" t="0" r="0" b="0"/>
                  <wp:docPr id="189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3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5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0"/>
                <w:sz w:val="11"/>
              </w:rPr>
            </w:r>
            <w:r>
              <w:rPr>
                <w:rFonts w:ascii="Times New Roman"/>
                <w:spacing w:val="67"/>
                <w:position w:val="0"/>
                <w:sz w:val="2"/>
              </w:rPr>
              <w:t> </w:t>
            </w:r>
            <w:r>
              <w:rPr>
                <w:rFonts w:ascii="Arial"/>
                <w:spacing w:val="67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67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2"/>
              </w:rPr>
              <w:t> </w:t>
            </w:r>
            <w:r>
              <w:rPr>
                <w:rFonts w:ascii="Arial"/>
                <w:spacing w:val="41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</w:p>
          <w:p>
            <w:pPr>
              <w:pStyle w:val="TableParagraph"/>
              <w:spacing w:line="6" w:lineRule="exact"/>
              <w:ind w:left="251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431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26" w:lineRule="exact"/>
              <w:ind w:left="189"/>
              <w:rPr>
                <w:rFonts w:ascii="Arial"/>
                <w:sz w:val="3"/>
              </w:rPr>
            </w:pPr>
            <w:r>
              <w:rPr>
                <w:rFonts w:ascii="Arial"/>
                <w:sz w:val="10"/>
              </w:rPr>
              <w:drawing>
                <wp:inline distT="0" distB="0" distL="0" distR="0">
                  <wp:extent cx="2755190" cy="66008"/>
                  <wp:effectExtent l="0" t="0" r="0" b="0"/>
                  <wp:docPr id="191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3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90" cy="6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0"/>
              </w:rPr>
            </w:r>
            <w:r>
              <w:rPr>
                <w:rFonts w:ascii="Times New Roman"/>
                <w:spacing w:val="189"/>
                <w:sz w:val="3"/>
              </w:rPr>
              <w:t> </w:t>
            </w:r>
            <w:r>
              <w:rPr>
                <w:rFonts w:ascii="Arial"/>
                <w:spacing w:val="189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89"/>
                <w:position w:val="-2"/>
                <w:sz w:val="3"/>
              </w:rPr>
            </w:r>
            <w:r>
              <w:rPr>
                <w:rFonts w:ascii="Times New Roman"/>
                <w:spacing w:val="50"/>
                <w:position w:val="-2"/>
                <w:sz w:val="3"/>
              </w:rPr>
              <w:t> </w:t>
            </w:r>
            <w:r>
              <w:rPr>
                <w:rFonts w:ascii="Arial"/>
                <w:spacing w:val="50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50"/>
                <w:position w:val="-2"/>
                <w:sz w:val="3"/>
              </w:rPr>
            </w:r>
            <w:r>
              <w:rPr>
                <w:rFonts w:ascii="Times New Roman"/>
                <w:spacing w:val="48"/>
                <w:position w:val="-2"/>
                <w:sz w:val="3"/>
              </w:rPr>
              <w:t> </w:t>
            </w:r>
            <w:r>
              <w:rPr>
                <w:rFonts w:ascii="Arial"/>
                <w:spacing w:val="48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2"/>
                <w:sz w:val="3"/>
              </w:rPr>
            </w:r>
            <w:r>
              <w:rPr>
                <w:rFonts w:ascii="Times New Roman"/>
                <w:spacing w:val="48"/>
                <w:position w:val="-2"/>
                <w:sz w:val="3"/>
              </w:rPr>
              <w:t> </w:t>
            </w:r>
            <w:r>
              <w:rPr>
                <w:rFonts w:ascii="Arial"/>
                <w:spacing w:val="48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2"/>
                <w:sz w:val="3"/>
              </w:rPr>
            </w:r>
            <w:r>
              <w:rPr>
                <w:rFonts w:ascii="Times New Roman"/>
                <w:spacing w:val="48"/>
                <w:position w:val="-2"/>
                <w:sz w:val="3"/>
              </w:rPr>
              <w:t> </w:t>
            </w:r>
            <w:r>
              <w:rPr>
                <w:rFonts w:ascii="Arial"/>
                <w:spacing w:val="48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2"/>
                <w:sz w:val="3"/>
              </w:rPr>
            </w:r>
            <w:r>
              <w:rPr>
                <w:rFonts w:ascii="Times New Roman"/>
                <w:spacing w:val="50"/>
                <w:position w:val="-2"/>
                <w:sz w:val="3"/>
              </w:rPr>
              <w:t> </w:t>
            </w:r>
            <w:r>
              <w:rPr>
                <w:rFonts w:ascii="Arial"/>
                <w:spacing w:val="50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50"/>
                <w:position w:val="-2"/>
                <w:sz w:val="3"/>
              </w:rPr>
            </w:r>
            <w:r>
              <w:rPr>
                <w:rFonts w:ascii="Times New Roman"/>
                <w:spacing w:val="48"/>
                <w:position w:val="-2"/>
                <w:sz w:val="3"/>
              </w:rPr>
              <w:t> </w:t>
            </w:r>
            <w:r>
              <w:rPr>
                <w:rFonts w:ascii="Arial"/>
                <w:spacing w:val="48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2"/>
                <w:sz w:val="3"/>
              </w:rPr>
            </w:r>
            <w:r>
              <w:rPr>
                <w:rFonts w:ascii="Times New Roman"/>
                <w:spacing w:val="48"/>
                <w:position w:val="-2"/>
                <w:sz w:val="3"/>
              </w:rPr>
              <w:t> </w:t>
            </w:r>
            <w:r>
              <w:rPr>
                <w:rFonts w:ascii="Arial"/>
                <w:spacing w:val="48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2"/>
                <w:sz w:val="3"/>
              </w:rPr>
            </w:r>
            <w:r>
              <w:rPr>
                <w:rFonts w:ascii="Times New Roman"/>
                <w:spacing w:val="48"/>
                <w:position w:val="-2"/>
                <w:sz w:val="3"/>
              </w:rPr>
              <w:t> </w:t>
            </w:r>
            <w:r>
              <w:rPr>
                <w:rFonts w:ascii="Arial"/>
                <w:spacing w:val="48"/>
                <w:position w:val="-2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2"/>
                <w:sz w:val="3"/>
              </w:rPr>
            </w:r>
          </w:p>
          <w:p>
            <w:pPr>
              <w:pStyle w:val="TableParagraph"/>
              <w:spacing w:line="2" w:lineRule="atLeast"/>
              <w:ind w:left="47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463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03" w:lineRule="exact"/>
              <w:ind w:left="184"/>
              <w:rPr>
                <w:rFonts w:ascii="Arial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2274073" cy="66008"/>
                  <wp:effectExtent l="0" t="0" r="0" b="0"/>
                  <wp:docPr id="193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35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073" cy="6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  <w:p>
            <w:pPr>
              <w:pStyle w:val="TableParagraph"/>
              <w:spacing w:line="32" w:lineRule="exact"/>
              <w:ind w:left="3916"/>
              <w:rPr>
                <w:rFonts w:ascii="Arial"/>
                <w:sz w:val="3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1"/>
                <w:sz w:val="3"/>
              </w:rPr>
              <w:t> </w:t>
            </w:r>
            <w:r>
              <w:rPr>
                <w:rFonts w:ascii="Arial"/>
                <w:spacing w:val="41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0"/>
                <w:sz w:val="3"/>
              </w:rPr>
            </w:r>
            <w:r>
              <w:rPr>
                <w:rFonts w:ascii="Times New Roman"/>
                <w:spacing w:val="50"/>
                <w:position w:val="0"/>
                <w:sz w:val="3"/>
              </w:rPr>
              <w:t> </w:t>
            </w:r>
            <w:r>
              <w:rPr>
                <w:rFonts w:ascii="Arial"/>
                <w:spacing w:val="50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50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50"/>
                <w:position w:val="0"/>
                <w:sz w:val="3"/>
              </w:rPr>
              <w:t> </w:t>
            </w:r>
            <w:r>
              <w:rPr>
                <w:rFonts w:ascii="Arial"/>
                <w:spacing w:val="50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50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</w:p>
          <w:p>
            <w:pPr>
              <w:pStyle w:val="TableParagraph"/>
              <w:spacing w:line="11" w:lineRule="atLeast"/>
              <w:ind w:left="3935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3853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9" w:after="92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32" w:lineRule="exact"/>
              <w:ind w:left="2766"/>
              <w:rPr>
                <w:rFonts w:ascii="Arial"/>
                <w:sz w:val="3"/>
              </w:rPr>
            </w:pPr>
            <w:r>
              <w:rPr>
                <w:rFonts w:ascii="Arial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0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38"/>
                <w:sz w:val="2"/>
              </w:rPr>
              <w:t> </w:t>
            </w:r>
            <w:r>
              <w:rPr>
                <w:rFonts w:ascii="Arial"/>
                <w:spacing w:val="38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sz w:val="2"/>
              </w:rPr>
            </w:r>
            <w:r>
              <w:rPr>
                <w:rFonts w:ascii="Times New Roman"/>
                <w:spacing w:val="41"/>
                <w:sz w:val="2"/>
              </w:rPr>
              <w:t> </w:t>
            </w:r>
            <w:r>
              <w:rPr>
                <w:rFonts w:ascii="Arial"/>
                <w:spacing w:val="4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sz w:val="2"/>
              </w:rPr>
            </w:r>
            <w:r>
              <w:rPr>
                <w:rFonts w:ascii="Times New Roman"/>
                <w:spacing w:val="41"/>
                <w:sz w:val="3"/>
              </w:rPr>
              <w:t> </w:t>
            </w:r>
            <w:r>
              <w:rPr>
                <w:rFonts w:ascii="Arial"/>
                <w:spacing w:val="41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50"/>
                <w:position w:val="0"/>
                <w:sz w:val="3"/>
              </w:rPr>
              <w:t> </w:t>
            </w:r>
            <w:r>
              <w:rPr>
                <w:rFonts w:ascii="Arial"/>
                <w:spacing w:val="50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50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  <w:r>
              <w:rPr>
                <w:rFonts w:ascii="Times New Roman"/>
                <w:spacing w:val="50"/>
                <w:position w:val="0"/>
                <w:sz w:val="3"/>
              </w:rPr>
              <w:t> </w:t>
            </w:r>
            <w:r>
              <w:rPr>
                <w:rFonts w:ascii="Arial"/>
                <w:spacing w:val="50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50"/>
                <w:position w:val="0"/>
                <w:sz w:val="3"/>
              </w:rPr>
            </w:r>
            <w:r>
              <w:rPr>
                <w:rFonts w:ascii="Times New Roman"/>
                <w:spacing w:val="48"/>
                <w:position w:val="0"/>
                <w:sz w:val="3"/>
              </w:rPr>
              <w:t> </w:t>
            </w:r>
            <w:r>
              <w:rPr>
                <w:rFonts w:ascii="Arial"/>
                <w:spacing w:val="48"/>
                <w:position w:val="0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0"/>
                <w:sz w:val="3"/>
              </w:rPr>
            </w:r>
          </w:p>
          <w:p>
            <w:pPr>
              <w:pStyle w:val="TableParagraph"/>
              <w:spacing w:line="0" w:lineRule="atLeast"/>
              <w:ind w:left="2696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2624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before="4"/>
              <w:ind w:left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6"/>
                <w:sz w:val="18"/>
              </w:rPr>
              <w:t> </w:t>
            </w:r>
          </w:p>
          <w:p>
            <w:pPr>
              <w:pStyle w:val="TableParagraph"/>
              <w:spacing w:line="123" w:lineRule="exact"/>
              <w:ind w:left="189"/>
              <w:rPr>
                <w:rFonts w:ascii="Arial"/>
                <w:sz w:val="3"/>
              </w:rPr>
            </w:pPr>
            <w:r>
              <w:rPr>
                <w:rFonts w:ascii="Arial"/>
                <w:sz w:val="10"/>
              </w:rPr>
              <w:drawing>
                <wp:inline distT="0" distB="0" distL="0" distR="0">
                  <wp:extent cx="1962065" cy="66008"/>
                  <wp:effectExtent l="0" t="0" r="0" b="0"/>
                  <wp:docPr id="195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3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65" cy="6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0"/>
              </w:rPr>
            </w:r>
            <w:r>
              <w:rPr>
                <w:rFonts w:ascii="Times New Roman"/>
                <w:spacing w:val="189"/>
                <w:sz w:val="2"/>
              </w:rPr>
              <w:t> </w:t>
            </w:r>
            <w:r>
              <w:rPr>
                <w:rFonts w:ascii="Arial"/>
                <w:spacing w:val="189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189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38"/>
                <w:position w:val="-1"/>
                <w:sz w:val="2"/>
              </w:rPr>
              <w:t> </w:t>
            </w:r>
            <w:r>
              <w:rPr>
                <w:rFonts w:ascii="Arial"/>
                <w:spacing w:val="38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38"/>
                <w:position w:val="-1"/>
                <w:sz w:val="2"/>
              </w:rPr>
            </w:r>
            <w:r>
              <w:rPr>
                <w:rFonts w:ascii="Times New Roman"/>
                <w:spacing w:val="40"/>
                <w:position w:val="-1"/>
                <w:sz w:val="2"/>
              </w:rPr>
              <w:t> </w:t>
            </w:r>
            <w:r>
              <w:rPr>
                <w:rFonts w:ascii="Arial"/>
                <w:spacing w:val="40"/>
                <w:position w:val="-1"/>
                <w:sz w:val="2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0"/>
                <w:position w:val="-1"/>
                <w:sz w:val="2"/>
              </w:rPr>
            </w:r>
            <w:r>
              <w:rPr>
                <w:rFonts w:ascii="Times New Roman"/>
                <w:spacing w:val="41"/>
                <w:position w:val="-1"/>
                <w:sz w:val="3"/>
              </w:rPr>
              <w:t> </w:t>
            </w:r>
            <w:r>
              <w:rPr>
                <w:rFonts w:ascii="Arial"/>
                <w:spacing w:val="41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1"/>
                <w:position w:val="-1"/>
                <w:sz w:val="3"/>
              </w:rPr>
            </w:r>
            <w:r>
              <w:rPr>
                <w:rFonts w:ascii="Times New Roman"/>
                <w:spacing w:val="48"/>
                <w:position w:val="-1"/>
                <w:sz w:val="3"/>
              </w:rPr>
              <w:t> </w:t>
            </w:r>
            <w:r>
              <w:rPr>
                <w:rFonts w:ascii="Arial"/>
                <w:spacing w:val="48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1"/>
                <w:sz w:val="3"/>
              </w:rPr>
            </w:r>
            <w:r>
              <w:rPr>
                <w:rFonts w:ascii="Times New Roman"/>
                <w:spacing w:val="48"/>
                <w:position w:val="-1"/>
                <w:sz w:val="3"/>
              </w:rPr>
              <w:t> </w:t>
            </w:r>
            <w:r>
              <w:rPr>
                <w:rFonts w:ascii="Arial"/>
                <w:spacing w:val="48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1"/>
                <w:sz w:val="3"/>
              </w:rPr>
            </w:r>
            <w:r>
              <w:rPr>
                <w:rFonts w:ascii="Times New Roman"/>
                <w:spacing w:val="50"/>
                <w:position w:val="-1"/>
                <w:sz w:val="3"/>
              </w:rPr>
              <w:t> </w:t>
            </w:r>
            <w:r>
              <w:rPr>
                <w:rFonts w:ascii="Arial"/>
                <w:spacing w:val="50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50"/>
                <w:position w:val="-1"/>
                <w:sz w:val="3"/>
              </w:rPr>
            </w:r>
            <w:r>
              <w:rPr>
                <w:rFonts w:ascii="Times New Roman"/>
                <w:spacing w:val="48"/>
                <w:position w:val="-1"/>
                <w:sz w:val="3"/>
              </w:rPr>
              <w:t> </w:t>
            </w:r>
            <w:r>
              <w:rPr>
                <w:rFonts w:ascii="Arial"/>
                <w:spacing w:val="48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1"/>
                <w:sz w:val="3"/>
              </w:rPr>
            </w:r>
            <w:r>
              <w:rPr>
                <w:rFonts w:ascii="Times New Roman"/>
                <w:spacing w:val="48"/>
                <w:position w:val="-1"/>
                <w:sz w:val="3"/>
              </w:rPr>
              <w:t> </w:t>
            </w:r>
            <w:r>
              <w:rPr>
                <w:rFonts w:ascii="Arial"/>
                <w:spacing w:val="48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1"/>
                <w:sz w:val="3"/>
              </w:rPr>
            </w:r>
            <w:r>
              <w:rPr>
                <w:rFonts w:ascii="Times New Roman"/>
                <w:spacing w:val="48"/>
                <w:position w:val="-1"/>
                <w:sz w:val="3"/>
              </w:rPr>
              <w:t> </w:t>
            </w:r>
            <w:r>
              <w:rPr>
                <w:rFonts w:ascii="Arial"/>
                <w:spacing w:val="48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1"/>
                <w:sz w:val="3"/>
              </w:rPr>
            </w:r>
            <w:r>
              <w:rPr>
                <w:rFonts w:ascii="Times New Roman"/>
                <w:spacing w:val="48"/>
                <w:position w:val="-1"/>
                <w:sz w:val="3"/>
              </w:rPr>
              <w:t> </w:t>
            </w:r>
            <w:r>
              <w:rPr>
                <w:rFonts w:ascii="Arial"/>
                <w:spacing w:val="48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48"/>
                <w:position w:val="-1"/>
                <w:sz w:val="3"/>
              </w:rPr>
            </w:r>
            <w:r>
              <w:rPr>
                <w:rFonts w:ascii="Times New Roman"/>
                <w:spacing w:val="50"/>
                <w:position w:val="-1"/>
                <w:sz w:val="3"/>
              </w:rPr>
              <w:t> </w:t>
            </w:r>
            <w:r>
              <w:rPr>
                <w:rFonts w:ascii="Arial"/>
                <w:spacing w:val="50"/>
                <w:position w:val="-1"/>
                <w:sz w:val="3"/>
              </w:rPr>
              <w:pict>
                <v:group style="width:.8pt;height:.8pt;mso-position-horizontal-relative:char;mso-position-vertical-relative:line" coordorigin="0,0" coordsize="16,16">
                  <v:line style="position:absolute" from="0,8" to="16,8" stroked="true" strokeweight=".79999pt" strokecolor="#151515">
                    <v:stroke dashstyle="solid"/>
                  </v:line>
                </v:group>
              </w:pict>
            </w:r>
            <w:r>
              <w:rPr>
                <w:rFonts w:ascii="Arial"/>
                <w:spacing w:val="50"/>
                <w:position w:val="-1"/>
                <w:sz w:val="3"/>
              </w:rPr>
            </w:r>
          </w:p>
          <w:p>
            <w:pPr>
              <w:pStyle w:val="TableParagraph"/>
              <w:spacing w:line="0" w:lineRule="exact"/>
              <w:ind w:left="3356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2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  <w:r>
              <w:rPr>
                <w:sz w:val="2"/>
              </w:rPr>
              <w:t>               </w:t>
            </w:r>
            <w:r>
              <w:rPr>
                <w:spacing w:val="1"/>
                <w:sz w:val="2"/>
              </w:rPr>
              <w:t> </w:t>
            </w:r>
            <w:r>
              <w:rPr>
                <w:w w:val="96"/>
                <w:sz w:val="2"/>
              </w:rPr>
              <w:t> </w:t>
            </w:r>
          </w:p>
          <w:p>
            <w:pPr>
              <w:pStyle w:val="TableParagraph"/>
              <w:spacing w:line="21" w:lineRule="exact"/>
              <w:ind w:left="1118"/>
              <w:jc w:val="center"/>
              <w:rPr>
                <w:sz w:val="2"/>
              </w:rPr>
            </w:pPr>
            <w:r>
              <w:rPr>
                <w:w w:val="96"/>
                <w:sz w:val="2"/>
              </w:rPr>
              <w:t> </w:t>
            </w:r>
          </w:p>
        </w:tc>
        <w:tc>
          <w:tcPr>
            <w:tcW w:w="682" w:type="dxa"/>
          </w:tcPr>
          <w:p>
            <w:pPr>
              <w:pStyle w:val="TableParagraph"/>
              <w:spacing w:line="187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1" cy="74295"/>
                  <wp:effectExtent l="0" t="0" r="0" b="0"/>
                  <wp:docPr id="197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37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86.269,20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80.338,85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31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1" cy="74295"/>
                  <wp:effectExtent l="0" t="0" r="0" b="0"/>
                  <wp:docPr id="199" name="image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38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0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3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03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4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-183.188,67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-147.243,50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05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4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1.208.092,54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1.193.811,57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3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4871" cy="74675"/>
                  <wp:effectExtent l="0" t="0" r="0" b="0"/>
                  <wp:docPr id="207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4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-427.775,99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-338.024,99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3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4871" cy="74675"/>
                  <wp:effectExtent l="0" t="0" r="0" b="0"/>
                  <wp:docPr id="209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4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-660.416,33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-772.490,52 </w:t>
            </w:r>
          </w:p>
        </w:tc>
      </w:tr>
      <w:tr>
        <w:trPr>
          <w:trHeight w:val="340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bottom w:val="single" w:sz="8" w:space="0" w:color="161616"/>
            </w:tcBorders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11" name="image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44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  <w:tcBorders>
              <w:bottom w:val="single" w:sz="8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8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-3.936,84 </w:t>
            </w:r>
          </w:p>
        </w:tc>
        <w:tc>
          <w:tcPr>
            <w:tcW w:w="1923" w:type="dxa"/>
            <w:tcBorders>
              <w:left w:val="single" w:sz="8" w:space="0" w:color="161616"/>
              <w:bottom w:val="single" w:sz="8" w:space="0" w:color="161616"/>
            </w:tcBorders>
          </w:tcPr>
          <w:p>
            <w:pPr>
              <w:pStyle w:val="TableParagraph"/>
              <w:spacing w:before="8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-4.733,72 </w:t>
            </w:r>
          </w:p>
        </w:tc>
      </w:tr>
      <w:tr>
        <w:trPr>
          <w:trHeight w:val="340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8" w:space="0" w:color="161616"/>
              <w:bottom w:val="single" w:sz="8" w:space="0" w:color="161616"/>
            </w:tcBorders>
          </w:tcPr>
          <w:p>
            <w:pPr>
              <w:pStyle w:val="TableParagraph"/>
              <w:spacing w:line="176" w:lineRule="exact" w:before="8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line="123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4871" cy="74675"/>
                  <wp:effectExtent l="0" t="0" r="0" b="0"/>
                  <wp:docPr id="213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4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8" w:space="0" w:color="161616"/>
              <w:bottom w:val="single" w:sz="8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top w:val="single" w:sz="8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top w:val="single" w:sz="8" w:space="0" w:color="161616"/>
              <w:left w:val="single" w:sz="8" w:space="0" w:color="161616"/>
              <w:bottom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0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8" w:space="0" w:color="161616"/>
            </w:tcBorders>
          </w:tcPr>
          <w:p>
            <w:pPr>
              <w:pStyle w:val="TableParagraph"/>
              <w:spacing w:line="176" w:lineRule="exact" w:before="8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line="123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15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4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8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top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top w:val="single" w:sz="8" w:space="0" w:color="161616"/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7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32"/>
              <w:rPr>
                <w:sz w:val="11"/>
              </w:rPr>
            </w:pPr>
            <w:r>
              <w:rPr/>
              <w:drawing>
                <wp:inline distT="0" distB="0" distL="0" distR="0">
                  <wp:extent cx="269405" cy="74295"/>
                  <wp:effectExtent l="0" t="0" r="0" b="0"/>
                  <wp:docPr id="217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4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7" w:lineRule="exact" w:before="3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19" name="image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4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735,00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192,20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 w:before="4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4871" cy="74675"/>
                  <wp:effectExtent l="0" t="0" r="0" b="0"/>
                  <wp:docPr id="221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49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8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19.778,91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8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11.849,89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23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50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2,72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68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15,56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4871" cy="74675"/>
                  <wp:effectExtent l="0" t="0" r="0" b="0"/>
                  <wp:docPr id="225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5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27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5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2,72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15,56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29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5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-3.877,03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3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-3.322,90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31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54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4871" cy="74675"/>
                  <wp:effectExtent l="0" t="0" r="0" b="0"/>
                  <wp:docPr id="233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5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4876" cy="74675"/>
                  <wp:effectExtent l="0" t="0" r="0" b="0"/>
                  <wp:docPr id="235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56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0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bottom w:val="single" w:sz="8" w:space="0" w:color="161616"/>
            </w:tcBorders>
          </w:tcPr>
          <w:p>
            <w:pPr>
              <w:pStyle w:val="TableParagraph"/>
              <w:spacing w:line="185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21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37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57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position w:val="1"/>
                <w:sz w:val="11"/>
              </w:rPr>
              <w:t> </w:t>
            </w:r>
          </w:p>
        </w:tc>
        <w:tc>
          <w:tcPr>
            <w:tcW w:w="965" w:type="dxa"/>
            <w:tcBorders>
              <w:bottom w:val="single" w:sz="8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  <w:bottom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0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8" w:space="0" w:color="161616"/>
              <w:bottom w:val="single" w:sz="8" w:space="0" w:color="161616"/>
            </w:tcBorders>
          </w:tcPr>
          <w:p>
            <w:pPr>
              <w:pStyle w:val="TableParagraph"/>
              <w:spacing w:line="176" w:lineRule="exact" w:before="8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line="132" w:lineRule="exact"/>
              <w:ind w:left="132"/>
              <w:rPr>
                <w:sz w:val="11"/>
              </w:rPr>
            </w:pPr>
            <w:r>
              <w:rPr/>
              <w:drawing>
                <wp:inline distT="0" distB="0" distL="0" distR="0">
                  <wp:extent cx="269405" cy="74295"/>
                  <wp:effectExtent l="0" t="0" r="0" b="0"/>
                  <wp:docPr id="239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5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8" w:space="0" w:color="161616"/>
              <w:bottom w:val="single" w:sz="8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top w:val="single" w:sz="8" w:space="0" w:color="161616"/>
              <w:bottom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top w:val="single" w:sz="8" w:space="0" w:color="161616"/>
              <w:left w:val="single" w:sz="8" w:space="0" w:color="161616"/>
              <w:bottom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0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tcBorders>
              <w:top w:val="single" w:sz="8" w:space="0" w:color="161616"/>
            </w:tcBorders>
          </w:tcPr>
          <w:p>
            <w:pPr>
              <w:pStyle w:val="TableParagraph"/>
              <w:spacing w:line="176" w:lineRule="exact" w:before="8"/>
              <w:ind w:left="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4"/>
                <w:sz w:val="16"/>
              </w:rPr>
              <w:t> </w:t>
            </w:r>
          </w:p>
          <w:p>
            <w:pPr>
              <w:pStyle w:val="TableParagraph"/>
              <w:spacing w:line="13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5"/>
                  <wp:effectExtent l="0" t="0" r="0" b="0"/>
                  <wp:docPr id="241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5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  <w:tcBorders>
              <w:top w:val="single" w:sz="8" w:space="0" w:color="161616"/>
            </w:tcBorders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top w:val="single" w:sz="8" w:space="0" w:color="161616"/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top w:val="single" w:sz="8" w:space="0" w:color="161616"/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31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1132" cy="73660"/>
                  <wp:effectExtent l="0" t="0" r="0" b="0"/>
                  <wp:docPr id="243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6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32" cy="7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3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4"/>
                  <wp:effectExtent l="0" t="0" r="0" b="0"/>
                  <wp:docPr id="245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6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8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-3.874,31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8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-3.307,34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3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4"/>
                  <wp:effectExtent l="0" t="0" r="0" b="0"/>
                  <wp:docPr id="247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62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8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15.904,60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8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8.542,55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7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3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4"/>
                  <wp:effectExtent l="0" t="0" r="0" b="0"/>
                  <wp:docPr id="249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6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9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-4.178,44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92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-4.278,81 </w:t>
            </w:r>
          </w:p>
        </w:tc>
      </w:tr>
      <w:tr>
        <w:trPr>
          <w:trHeight w:val="345" w:hRule="atLeast"/>
        </w:trPr>
        <w:tc>
          <w:tcPr>
            <w:tcW w:w="5609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186" w:lineRule="exact"/>
              <w:ind w:left="1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4"/>
                <w:sz w:val="17"/>
              </w:rPr>
              <w:t> </w:t>
            </w:r>
          </w:p>
          <w:p>
            <w:pPr>
              <w:pStyle w:val="TableParagraph"/>
              <w:spacing w:line="132" w:lineRule="exact"/>
              <w:ind w:left="127"/>
              <w:rPr>
                <w:sz w:val="11"/>
              </w:rPr>
            </w:pPr>
            <w:r>
              <w:rPr/>
              <w:drawing>
                <wp:inline distT="0" distB="0" distL="0" distR="0">
                  <wp:extent cx="273469" cy="74294"/>
                  <wp:effectExtent l="0" t="0" r="0" b="0"/>
                  <wp:docPr id="251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6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11"/>
              </w:rPr>
              <w:t> </w:t>
            </w:r>
          </w:p>
        </w:tc>
        <w:tc>
          <w:tcPr>
            <w:tcW w:w="965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928" w:type="dxa"/>
            <w:tcBorders>
              <w:right w:val="single" w:sz="8" w:space="0" w:color="161616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11.726,16 </w:t>
            </w:r>
          </w:p>
        </w:tc>
        <w:tc>
          <w:tcPr>
            <w:tcW w:w="1923" w:type="dxa"/>
            <w:tcBorders>
              <w:left w:val="single" w:sz="8" w:space="0" w:color="161616"/>
            </w:tcBorders>
          </w:tcPr>
          <w:p>
            <w:pPr>
              <w:pStyle w:val="TableParagraph"/>
              <w:spacing w:before="77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4.263,74 </w:t>
            </w:r>
          </w:p>
        </w:tc>
      </w:tr>
      <w:tr>
        <w:trPr>
          <w:trHeight w:val="2351" w:hRule="atLeast"/>
        </w:trPr>
        <w:tc>
          <w:tcPr>
            <w:tcW w:w="11107" w:type="dxa"/>
            <w:gridSpan w:val="8"/>
            <w:tcBorders>
              <w:top w:val="nil"/>
            </w:tcBorders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494" w:hRule="atLeast"/>
        </w:trPr>
        <w:tc>
          <w:tcPr>
            <w:tcW w:w="11107" w:type="dxa"/>
            <w:gridSpan w:val="8"/>
          </w:tcPr>
          <w:p>
            <w:pPr>
              <w:pStyle w:val="TableParagraph"/>
              <w:spacing w:before="2"/>
              <w:ind w:left="1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95"/>
                <w:sz w:val="11"/>
              </w:rPr>
              <w:t> </w:t>
            </w:r>
          </w:p>
          <w:p>
            <w:pPr>
              <w:pStyle w:val="TableParagraph"/>
              <w:spacing w:before="4"/>
              <w:ind w:left="184"/>
              <w:rPr>
                <w:sz w:val="20"/>
              </w:rPr>
            </w:pPr>
            <w:r>
              <w:rPr/>
              <w:drawing>
                <wp:inline distT="0" distB="0" distL="0" distR="0">
                  <wp:extent cx="1830577" cy="158115"/>
                  <wp:effectExtent l="0" t="0" r="0" b="0"/>
                  <wp:docPr id="253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96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77" cy="15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0"/>
                <w:sz w:val="20"/>
              </w:rPr>
              <w:t> </w:t>
            </w:r>
          </w:p>
        </w:tc>
      </w:tr>
    </w:tbl>
    <w:p>
      <w:pPr>
        <w:spacing w:after="0"/>
        <w:rPr>
          <w:sz w:val="20"/>
        </w:rPr>
        <w:sectPr>
          <w:headerReference w:type="default" r:id="rId120"/>
          <w:footerReference w:type="default" r:id="rId121"/>
          <w:pgSz w:w="11910" w:h="16840"/>
          <w:pgMar w:header="0" w:footer="0" w:top="320" w:bottom="280" w:left="160" w:right="220"/>
        </w:sectPr>
      </w:pP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ListParagraph"/>
        <w:numPr>
          <w:ilvl w:val="1"/>
          <w:numId w:val="4"/>
        </w:numPr>
        <w:tabs>
          <w:tab w:pos="1214" w:val="left" w:leader="none"/>
          <w:tab w:pos="9765" w:val="left" w:leader="dot"/>
        </w:tabs>
        <w:spacing w:line="240" w:lineRule="auto" w:before="101" w:after="0"/>
        <w:ind w:left="1213" w:right="0" w:hanging="241"/>
        <w:jc w:val="left"/>
        <w:rPr>
          <w:sz w:val="20"/>
        </w:rPr>
      </w:pPr>
      <w:r>
        <w:rPr>
          <w:sz w:val="20"/>
          <w:u w:val="single"/>
        </w:rPr>
        <w:t>Actividad</w:t>
      </w:r>
      <w:r>
        <w:rPr>
          <w:spacing w:val="13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8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13"/>
          <w:sz w:val="20"/>
          <w:u w:val="single"/>
        </w:rPr>
        <w:t> </w:t>
      </w:r>
      <w:r>
        <w:rPr>
          <w:sz w:val="20"/>
          <w:u w:val="single"/>
        </w:rPr>
        <w:t>empresa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1204" w:val="left" w:leader="none"/>
          <w:tab w:pos="9760" w:val="left" w:leader="dot"/>
        </w:tabs>
        <w:spacing w:line="240" w:lineRule="auto" w:before="0" w:after="0"/>
        <w:ind w:left="1203" w:right="0" w:hanging="231"/>
        <w:jc w:val="left"/>
        <w:rPr>
          <w:sz w:val="20"/>
        </w:rPr>
      </w:pPr>
      <w:r>
        <w:rPr>
          <w:sz w:val="20"/>
          <w:u w:val="single"/>
        </w:rPr>
        <w:t>Bases</w:t>
      </w:r>
      <w:r>
        <w:rPr>
          <w:spacing w:val="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7"/>
          <w:sz w:val="20"/>
          <w:u w:val="single"/>
        </w:rPr>
        <w:t> </w:t>
      </w:r>
      <w:r>
        <w:rPr>
          <w:sz w:val="20"/>
          <w:u w:val="single"/>
        </w:rPr>
        <w:t>presentación</w:t>
      </w:r>
      <w:r>
        <w:rPr>
          <w:spacing w:val="3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las</w:t>
      </w:r>
      <w:r>
        <w:rPr>
          <w:spacing w:val="2"/>
          <w:sz w:val="20"/>
          <w:u w:val="single"/>
        </w:rPr>
        <w:t> </w:t>
      </w:r>
      <w:r>
        <w:rPr>
          <w:sz w:val="20"/>
          <w:u w:val="single"/>
        </w:rPr>
        <w:t>cuentas</w:t>
      </w:r>
      <w:r>
        <w:rPr>
          <w:spacing w:val="8"/>
          <w:sz w:val="20"/>
          <w:u w:val="single"/>
        </w:rPr>
        <w:t> </w:t>
      </w:r>
      <w:r>
        <w:rPr>
          <w:sz w:val="20"/>
          <w:u w:val="single"/>
        </w:rPr>
        <w:t>anuales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ListParagraph"/>
        <w:numPr>
          <w:ilvl w:val="2"/>
          <w:numId w:val="4"/>
        </w:numPr>
        <w:tabs>
          <w:tab w:pos="1675" w:val="left" w:leader="none"/>
          <w:tab w:pos="9760" w:val="left" w:leader="dot"/>
        </w:tabs>
        <w:spacing w:line="240" w:lineRule="auto" w:before="184" w:after="0"/>
        <w:ind w:left="1674" w:right="0" w:hanging="419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Imagen</w:t>
      </w:r>
      <w:r>
        <w:rPr>
          <w:rFonts w:ascii="Arial"/>
          <w:i/>
          <w:spacing w:val="20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fiel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41" w:val="left" w:leader="none"/>
          <w:tab w:pos="9755" w:val="left" w:leader="dot"/>
        </w:tabs>
        <w:spacing w:line="240" w:lineRule="auto" w:before="186" w:after="0"/>
        <w:ind w:left="1640" w:right="0" w:hanging="385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Principios</w:t>
      </w:r>
      <w:r>
        <w:rPr>
          <w:rFonts w:ascii="Arial"/>
          <w:i/>
          <w:spacing w:val="-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contables</w:t>
      </w:r>
      <w:r>
        <w:rPr>
          <w:rFonts w:ascii="Arial"/>
          <w:i/>
          <w:spacing w:val="-1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no</w:t>
      </w:r>
      <w:r>
        <w:rPr>
          <w:rFonts w:ascii="Arial"/>
          <w:i/>
          <w:spacing w:val="-7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obligatorios</w:t>
      </w:r>
      <w:r>
        <w:rPr>
          <w:rFonts w:ascii="Arial"/>
          <w:i/>
          <w:spacing w:val="-13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aplicados.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46" w:val="left" w:leader="none"/>
          <w:tab w:pos="9726" w:val="left" w:leader="dot"/>
        </w:tabs>
        <w:spacing w:line="240" w:lineRule="auto" w:before="181" w:after="0"/>
        <w:ind w:left="1645" w:right="0" w:hanging="39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spacing w:val="-1"/>
          <w:w w:val="95"/>
          <w:sz w:val="21"/>
          <w:u w:val="single"/>
        </w:rPr>
        <w:t>Aspectos</w:t>
      </w:r>
      <w:r>
        <w:rPr>
          <w:rFonts w:ascii="Arial" w:hAnsi="Arial"/>
          <w:i/>
          <w:spacing w:val="-7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críticos</w:t>
      </w:r>
      <w:r>
        <w:rPr>
          <w:rFonts w:ascii="Arial" w:hAnsi="Arial"/>
          <w:i/>
          <w:spacing w:val="-1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de</w:t>
      </w:r>
      <w:r>
        <w:rPr>
          <w:rFonts w:ascii="Arial" w:hAnsi="Arial"/>
          <w:i/>
          <w:spacing w:val="-7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la</w:t>
      </w:r>
      <w:r>
        <w:rPr>
          <w:rFonts w:ascii="Arial" w:hAnsi="Arial"/>
          <w:i/>
          <w:spacing w:val="-6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valoración</w:t>
      </w:r>
      <w:r>
        <w:rPr>
          <w:rFonts w:ascii="Arial" w:hAnsi="Arial"/>
          <w:i/>
          <w:spacing w:val="-6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y</w:t>
      </w:r>
      <w:r>
        <w:rPr>
          <w:rFonts w:ascii="Arial" w:hAnsi="Arial"/>
          <w:i/>
          <w:spacing w:val="-7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estimación</w:t>
      </w:r>
      <w:r>
        <w:rPr>
          <w:rFonts w:ascii="Arial" w:hAnsi="Arial"/>
          <w:i/>
          <w:spacing w:val="-6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de</w:t>
      </w:r>
      <w:r>
        <w:rPr>
          <w:rFonts w:ascii="Arial" w:hAnsi="Arial"/>
          <w:i/>
          <w:spacing w:val="-11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la</w:t>
      </w:r>
      <w:r>
        <w:rPr>
          <w:rFonts w:ascii="Arial" w:hAnsi="Arial"/>
          <w:i/>
          <w:spacing w:val="-6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incertidumbre</w:t>
      </w:r>
      <w:r>
        <w:rPr>
          <w:rFonts w:ascii="Arial" w:hAnsi="Arial"/>
          <w:i/>
          <w:w w:val="91"/>
          <w:sz w:val="21"/>
        </w:rPr>
        <w:t> </w:t>
      </w:r>
      <w:r>
        <w:rPr>
          <w:rFonts w:ascii="Arial" w:hAnsi="Arial"/>
          <w:i/>
          <w:sz w:val="21"/>
        </w:rPr>
        <w:tab/>
      </w:r>
      <w:r>
        <w:rPr>
          <w:rFonts w:ascii="Arial" w:hAns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37" w:val="left" w:leader="none"/>
          <w:tab w:pos="9755" w:val="left" w:leader="dot"/>
        </w:tabs>
        <w:spacing w:line="240" w:lineRule="auto" w:before="181" w:after="0"/>
        <w:ind w:left="1636" w:right="0" w:hanging="381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w w:val="95"/>
          <w:sz w:val="21"/>
          <w:u w:val="single"/>
        </w:rPr>
        <w:t>Comparación</w:t>
      </w:r>
      <w:r>
        <w:rPr>
          <w:rFonts w:ascii="Arial" w:hAnsi="Arial"/>
          <w:i/>
          <w:spacing w:val="-12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de</w:t>
      </w:r>
      <w:r>
        <w:rPr>
          <w:rFonts w:ascii="Arial" w:hAnsi="Arial"/>
          <w:i/>
          <w:spacing w:val="-11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la</w:t>
      </w:r>
      <w:r>
        <w:rPr>
          <w:rFonts w:ascii="Arial" w:hAnsi="Arial"/>
          <w:i/>
          <w:spacing w:val="-16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información</w:t>
      </w:r>
      <w:r>
        <w:rPr>
          <w:rFonts w:ascii="Arial" w:hAnsi="Arial"/>
          <w:i/>
          <w:w w:val="91"/>
          <w:sz w:val="21"/>
        </w:rPr>
        <w:t> </w:t>
      </w:r>
      <w:r>
        <w:rPr>
          <w:rFonts w:ascii="Arial" w:hAnsi="Arial"/>
          <w:i/>
          <w:sz w:val="21"/>
        </w:rPr>
        <w:tab/>
      </w:r>
      <w:r>
        <w:rPr>
          <w:rFonts w:ascii="Arial" w:hAns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37" w:val="left" w:leader="none"/>
          <w:tab w:pos="9750" w:val="left" w:leader="dot"/>
        </w:tabs>
        <w:spacing w:line="240" w:lineRule="auto" w:before="181" w:after="0"/>
        <w:ind w:left="1636" w:right="0" w:hanging="381"/>
        <w:jc w:val="left"/>
        <w:rPr>
          <w:rFonts w:ascii="Arial"/>
          <w:i/>
          <w:sz w:val="21"/>
        </w:rPr>
      </w:pPr>
      <w:r>
        <w:rPr>
          <w:rFonts w:ascii="Arial"/>
          <w:i/>
          <w:spacing w:val="-1"/>
          <w:w w:val="95"/>
          <w:sz w:val="21"/>
          <w:u w:val="single"/>
        </w:rPr>
        <w:t>Elementos</w:t>
      </w:r>
      <w:r>
        <w:rPr>
          <w:rFonts w:ascii="Arial"/>
          <w:i/>
          <w:spacing w:val="-7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recogidos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en</w:t>
      </w:r>
      <w:r>
        <w:rPr>
          <w:rFonts w:ascii="Arial"/>
          <w:i/>
          <w:spacing w:val="-1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varias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partidas.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61" w:val="left" w:leader="none"/>
          <w:tab w:pos="9755" w:val="left" w:leader="dot"/>
        </w:tabs>
        <w:spacing w:line="240" w:lineRule="auto" w:before="186" w:after="0"/>
        <w:ind w:left="1660" w:right="0" w:hanging="405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Cambios</w:t>
      </w:r>
      <w:r>
        <w:rPr>
          <w:rFonts w:ascii="Arial"/>
          <w:i/>
          <w:spacing w:val="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en</w:t>
      </w:r>
      <w:r>
        <w:rPr>
          <w:rFonts w:ascii="Arial"/>
          <w:i/>
          <w:spacing w:val="5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criterios</w:t>
      </w:r>
      <w:r>
        <w:rPr>
          <w:rFonts w:ascii="Arial"/>
          <w:i/>
          <w:spacing w:val="4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contables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65" w:val="left" w:leader="none"/>
          <w:tab w:pos="9755" w:val="left" w:leader="dot"/>
        </w:tabs>
        <w:spacing w:line="240" w:lineRule="auto" w:before="181" w:after="0"/>
        <w:ind w:left="1664" w:right="0" w:hanging="409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w w:val="95"/>
          <w:sz w:val="21"/>
          <w:u w:val="single"/>
        </w:rPr>
        <w:t>Corrección</w:t>
      </w:r>
      <w:r>
        <w:rPr>
          <w:rFonts w:ascii="Arial" w:hAnsi="Arial"/>
          <w:i/>
          <w:spacing w:val="13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de</w:t>
      </w:r>
      <w:r>
        <w:rPr>
          <w:rFonts w:ascii="Arial" w:hAnsi="Arial"/>
          <w:i/>
          <w:spacing w:val="14"/>
          <w:w w:val="95"/>
          <w:sz w:val="21"/>
          <w:u w:val="single"/>
        </w:rPr>
        <w:t> </w:t>
      </w:r>
      <w:r>
        <w:rPr>
          <w:rFonts w:ascii="Arial" w:hAnsi="Arial"/>
          <w:i/>
          <w:w w:val="95"/>
          <w:sz w:val="21"/>
          <w:u w:val="single"/>
        </w:rPr>
        <w:t>errores</w:t>
      </w:r>
      <w:r>
        <w:rPr>
          <w:rFonts w:ascii="Arial" w:hAnsi="Arial"/>
          <w:i/>
          <w:w w:val="91"/>
          <w:sz w:val="21"/>
        </w:rPr>
        <w:t> </w:t>
      </w:r>
      <w:r>
        <w:rPr>
          <w:rFonts w:ascii="Arial" w:hAnsi="Arial"/>
          <w:i/>
          <w:sz w:val="21"/>
        </w:rPr>
        <w:tab/>
      </w:r>
      <w:r>
        <w:rPr>
          <w:rFonts w:ascii="Arial" w:hAns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70" w:val="left" w:leader="none"/>
          <w:tab w:pos="9760" w:val="left" w:leader="dot"/>
        </w:tabs>
        <w:spacing w:line="240" w:lineRule="auto" w:before="181" w:after="0"/>
        <w:ind w:left="1669" w:right="0" w:hanging="414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Importancia</w:t>
      </w:r>
      <w:r>
        <w:rPr>
          <w:rFonts w:ascii="Arial"/>
          <w:i/>
          <w:spacing w:val="10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relativa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1"/>
          <w:numId w:val="4"/>
        </w:numPr>
        <w:tabs>
          <w:tab w:pos="1209" w:val="left" w:leader="none"/>
          <w:tab w:pos="9760" w:val="left" w:leader="dot"/>
        </w:tabs>
        <w:spacing w:line="240" w:lineRule="auto" w:before="198" w:after="0"/>
        <w:ind w:left="1208" w:right="0" w:hanging="236"/>
        <w:jc w:val="left"/>
        <w:rPr>
          <w:sz w:val="20"/>
        </w:rPr>
      </w:pPr>
      <w:r>
        <w:rPr>
          <w:sz w:val="20"/>
          <w:u w:val="single"/>
        </w:rPr>
        <w:t>Normas</w:t>
      </w:r>
      <w:r>
        <w:rPr>
          <w:spacing w:val="1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8"/>
          <w:sz w:val="20"/>
          <w:u w:val="single"/>
        </w:rPr>
        <w:t> </w:t>
      </w:r>
      <w:r>
        <w:rPr>
          <w:sz w:val="20"/>
          <w:u w:val="single"/>
        </w:rPr>
        <w:t>registro</w:t>
      </w:r>
      <w:r>
        <w:rPr>
          <w:spacing w:val="7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8"/>
          <w:sz w:val="20"/>
          <w:u w:val="single"/>
        </w:rPr>
        <w:t> </w:t>
      </w:r>
      <w:r>
        <w:rPr>
          <w:sz w:val="20"/>
          <w:u w:val="single"/>
        </w:rPr>
        <w:t>valoración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ListParagraph"/>
        <w:numPr>
          <w:ilvl w:val="2"/>
          <w:numId w:val="4"/>
        </w:numPr>
        <w:tabs>
          <w:tab w:pos="1670" w:val="left" w:leader="none"/>
          <w:tab w:pos="9760" w:val="left" w:leader="dot"/>
        </w:tabs>
        <w:spacing w:line="240" w:lineRule="auto" w:before="189" w:after="0"/>
        <w:ind w:left="1669" w:right="0" w:hanging="414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Inmovilizado</w:t>
      </w:r>
      <w:r>
        <w:rPr>
          <w:rFonts w:ascii="Arial"/>
          <w:i/>
          <w:spacing w:val="1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intangible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75" w:val="left" w:leader="none"/>
          <w:tab w:pos="9760" w:val="left" w:leader="dot"/>
        </w:tabs>
        <w:spacing w:line="240" w:lineRule="auto" w:before="181" w:after="0"/>
        <w:ind w:left="1674" w:right="0" w:hanging="419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Inmovilizado</w:t>
      </w:r>
      <w:r>
        <w:rPr>
          <w:rFonts w:ascii="Arial"/>
          <w:i/>
          <w:spacing w:val="1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material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70" w:val="left" w:leader="none"/>
          <w:tab w:pos="9760" w:val="left" w:leader="dot"/>
        </w:tabs>
        <w:spacing w:line="240" w:lineRule="auto" w:before="181" w:after="0"/>
        <w:ind w:left="1669" w:right="0" w:hanging="414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Inversiones</w:t>
      </w:r>
      <w:r>
        <w:rPr>
          <w:rFonts w:ascii="Arial"/>
          <w:i/>
          <w:spacing w:val="11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Inmobiliarias.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94" w:val="left" w:leader="none"/>
          <w:tab w:pos="9765" w:val="left" w:leader="dot"/>
        </w:tabs>
        <w:spacing w:line="240" w:lineRule="auto" w:before="181" w:after="0"/>
        <w:ind w:left="1693" w:right="0" w:hanging="438"/>
        <w:jc w:val="left"/>
        <w:rPr>
          <w:rFonts w:ascii="Arial"/>
          <w:i/>
          <w:sz w:val="21"/>
        </w:rPr>
      </w:pPr>
      <w:r>
        <w:rPr>
          <w:rFonts w:ascii="Arial"/>
          <w:i/>
          <w:sz w:val="21"/>
          <w:u w:val="single"/>
        </w:rPr>
        <w:t>Permutas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56" w:val="left" w:leader="none"/>
          <w:tab w:pos="9750" w:val="left" w:leader="dot"/>
        </w:tabs>
        <w:spacing w:line="240" w:lineRule="auto" w:before="181" w:after="0"/>
        <w:ind w:left="1655" w:right="0" w:hanging="400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Activos</w:t>
      </w:r>
      <w:r>
        <w:rPr>
          <w:rFonts w:ascii="Arial"/>
          <w:i/>
          <w:spacing w:val="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financieros</w:t>
      </w:r>
      <w:r>
        <w:rPr>
          <w:rFonts w:ascii="Arial"/>
          <w:i/>
          <w:spacing w:val="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y</w:t>
      </w:r>
      <w:r>
        <w:rPr>
          <w:rFonts w:ascii="Arial"/>
          <w:i/>
          <w:spacing w:val="3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pasivos</w:t>
      </w:r>
      <w:r>
        <w:rPr>
          <w:rFonts w:ascii="Arial"/>
          <w:i/>
          <w:spacing w:val="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financieros.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85" w:val="left" w:leader="none"/>
          <w:tab w:pos="9765" w:val="left" w:leader="dot"/>
        </w:tabs>
        <w:spacing w:line="240" w:lineRule="auto" w:before="186" w:after="0"/>
        <w:ind w:left="1684" w:right="0" w:hanging="429"/>
        <w:jc w:val="left"/>
        <w:rPr>
          <w:rFonts w:ascii="Arial"/>
          <w:i/>
          <w:sz w:val="21"/>
        </w:rPr>
      </w:pPr>
      <w:r>
        <w:rPr>
          <w:rFonts w:ascii="Arial"/>
          <w:i/>
          <w:sz w:val="21"/>
          <w:u w:val="single"/>
        </w:rPr>
        <w:t>Existencias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51" w:val="left" w:leader="none"/>
          <w:tab w:pos="9746" w:val="left" w:leader="dot"/>
        </w:tabs>
        <w:spacing w:line="240" w:lineRule="auto" w:before="181" w:after="0"/>
        <w:ind w:left="1650" w:right="0" w:hanging="395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Transacciones</w:t>
      </w:r>
      <w:r>
        <w:rPr>
          <w:rFonts w:ascii="Arial"/>
          <w:i/>
          <w:spacing w:val="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en</w:t>
      </w:r>
      <w:r>
        <w:rPr>
          <w:rFonts w:ascii="Arial"/>
          <w:i/>
          <w:spacing w:val="4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moneda</w:t>
      </w:r>
      <w:r>
        <w:rPr>
          <w:rFonts w:ascii="Arial"/>
          <w:i/>
          <w:spacing w:val="5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extranjera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32" w:val="left" w:leader="none"/>
          <w:tab w:pos="9755" w:val="left" w:leader="dot"/>
        </w:tabs>
        <w:spacing w:line="240" w:lineRule="auto" w:before="181" w:after="0"/>
        <w:ind w:left="1631" w:right="0" w:hanging="376"/>
        <w:jc w:val="left"/>
        <w:rPr>
          <w:rFonts w:ascii="Arial"/>
          <w:i/>
          <w:sz w:val="21"/>
        </w:rPr>
      </w:pPr>
      <w:r>
        <w:rPr>
          <w:rFonts w:ascii="Arial"/>
          <w:i/>
          <w:spacing w:val="-1"/>
          <w:w w:val="95"/>
          <w:sz w:val="21"/>
          <w:u w:val="single"/>
        </w:rPr>
        <w:t>Impuestos</w:t>
      </w:r>
      <w:r>
        <w:rPr>
          <w:rFonts w:ascii="Arial"/>
          <w:i/>
          <w:spacing w:val="-13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sobre</w:t>
      </w:r>
      <w:r>
        <w:rPr>
          <w:rFonts w:ascii="Arial"/>
          <w:i/>
          <w:spacing w:val="-1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beneficios.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661" w:val="left" w:leader="none"/>
          <w:tab w:pos="9755" w:val="left" w:leader="dot"/>
        </w:tabs>
        <w:spacing w:line="240" w:lineRule="auto" w:before="181" w:after="0"/>
        <w:ind w:left="1660" w:right="0" w:hanging="405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Ingresos</w:t>
      </w:r>
      <w:r>
        <w:rPr>
          <w:rFonts w:ascii="Arial"/>
          <w:i/>
          <w:spacing w:val="1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y</w:t>
      </w:r>
      <w:r>
        <w:rPr>
          <w:rFonts w:ascii="Arial"/>
          <w:i/>
          <w:spacing w:val="12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gastos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776" w:val="left" w:leader="none"/>
          <w:tab w:pos="9755" w:val="left" w:leader="dot"/>
        </w:tabs>
        <w:spacing w:line="240" w:lineRule="auto" w:before="181" w:after="0"/>
        <w:ind w:left="1775" w:right="0" w:hanging="520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Provisiones</w:t>
      </w:r>
      <w:r>
        <w:rPr>
          <w:rFonts w:ascii="Arial"/>
          <w:i/>
          <w:spacing w:val="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y</w:t>
      </w:r>
      <w:r>
        <w:rPr>
          <w:rFonts w:ascii="Arial"/>
          <w:i/>
          <w:spacing w:val="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contingencias.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771" w:val="left" w:leader="none"/>
          <w:tab w:pos="9750" w:val="left" w:leader="dot"/>
        </w:tabs>
        <w:spacing w:line="240" w:lineRule="auto" w:before="186" w:after="0"/>
        <w:ind w:left="1770" w:right="0" w:hanging="515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Subvenciones,</w:t>
      </w:r>
      <w:r>
        <w:rPr>
          <w:rFonts w:ascii="Arial"/>
          <w:i/>
          <w:spacing w:val="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donaciones</w:t>
      </w:r>
      <w:r>
        <w:rPr>
          <w:rFonts w:ascii="Arial"/>
          <w:i/>
          <w:spacing w:val="3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y</w:t>
      </w:r>
      <w:r>
        <w:rPr>
          <w:rFonts w:ascii="Arial"/>
          <w:i/>
          <w:spacing w:val="-1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legados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785" w:val="left" w:leader="none"/>
          <w:tab w:pos="9760" w:val="left" w:leader="dot"/>
        </w:tabs>
        <w:spacing w:line="240" w:lineRule="auto" w:before="181" w:after="0"/>
        <w:ind w:left="1784" w:right="0" w:hanging="529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Negocios</w:t>
      </w:r>
      <w:r>
        <w:rPr>
          <w:rFonts w:ascii="Arial"/>
          <w:i/>
          <w:spacing w:val="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conjuntos.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752" w:val="left" w:leader="none"/>
          <w:tab w:pos="9746" w:val="left" w:leader="dot"/>
        </w:tabs>
        <w:spacing w:line="240" w:lineRule="auto" w:before="181" w:after="0"/>
        <w:ind w:left="1751" w:right="0" w:hanging="496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Criterios</w:t>
      </w:r>
      <w:r>
        <w:rPr>
          <w:rFonts w:ascii="Arial"/>
          <w:i/>
          <w:spacing w:val="-7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empleados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en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transacciones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entre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partes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vinculadas.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2"/>
          <w:numId w:val="4"/>
        </w:numPr>
        <w:tabs>
          <w:tab w:pos="1757" w:val="left" w:leader="none"/>
          <w:tab w:pos="9736" w:val="left" w:leader="dot"/>
        </w:tabs>
        <w:spacing w:line="240" w:lineRule="auto" w:before="181" w:after="0"/>
        <w:ind w:left="1756" w:right="0" w:hanging="501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  <w:u w:val="single"/>
        </w:rPr>
        <w:t>Derecho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de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emision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de</w:t>
      </w:r>
      <w:r>
        <w:rPr>
          <w:rFonts w:ascii="Arial"/>
          <w:i/>
          <w:spacing w:val="-6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gases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de</w:t>
      </w:r>
      <w:r>
        <w:rPr>
          <w:rFonts w:ascii="Arial"/>
          <w:i/>
          <w:spacing w:val="-9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efecto</w:t>
      </w:r>
      <w:r>
        <w:rPr>
          <w:rFonts w:ascii="Arial"/>
          <w:i/>
          <w:spacing w:val="-8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invernadero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1"/>
          <w:numId w:val="4"/>
        </w:numPr>
        <w:tabs>
          <w:tab w:pos="1204" w:val="left" w:leader="none"/>
          <w:tab w:pos="9750" w:val="left" w:leader="dot"/>
        </w:tabs>
        <w:spacing w:line="240" w:lineRule="auto" w:before="198" w:after="0"/>
        <w:ind w:left="1203" w:right="0" w:hanging="231"/>
        <w:jc w:val="left"/>
        <w:rPr>
          <w:sz w:val="20"/>
        </w:rPr>
      </w:pPr>
      <w:r>
        <w:rPr>
          <w:sz w:val="20"/>
          <w:u w:val="single"/>
        </w:rPr>
        <w:t>Inmovilizado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material,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intangible</w:t>
      </w:r>
      <w:r>
        <w:rPr>
          <w:spacing w:val="-6"/>
          <w:sz w:val="20"/>
          <w:u w:val="single"/>
        </w:rPr>
        <w:t> </w:t>
      </w:r>
      <w:r>
        <w:rPr>
          <w:sz w:val="20"/>
          <w:u w:val="single"/>
        </w:rPr>
        <w:t>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inversiones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inmobiliarias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1319" w:val="left" w:leader="none"/>
          <w:tab w:pos="9765" w:val="left" w:leader="dot"/>
        </w:tabs>
        <w:spacing w:line="240" w:lineRule="auto" w:before="1" w:after="0"/>
        <w:ind w:left="1318" w:right="0" w:hanging="346"/>
        <w:jc w:val="left"/>
        <w:rPr>
          <w:sz w:val="20"/>
        </w:rPr>
      </w:pPr>
      <w:r>
        <w:rPr>
          <w:sz w:val="20"/>
          <w:u w:val="single"/>
        </w:rPr>
        <w:t>Activos</w:t>
      </w:r>
      <w:r>
        <w:rPr>
          <w:spacing w:val="8"/>
          <w:sz w:val="20"/>
          <w:u w:val="single"/>
        </w:rPr>
        <w:t> </w:t>
      </w:r>
      <w:r>
        <w:rPr>
          <w:sz w:val="20"/>
          <w:u w:val="single"/>
        </w:rPr>
        <w:t>financieros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4"/>
        </w:numPr>
        <w:tabs>
          <w:tab w:pos="1243" w:val="left" w:leader="none"/>
          <w:tab w:pos="9760" w:val="left" w:leader="dot"/>
        </w:tabs>
        <w:spacing w:line="240" w:lineRule="auto" w:before="0" w:after="0"/>
        <w:ind w:left="1242" w:right="0" w:hanging="270"/>
        <w:jc w:val="left"/>
        <w:rPr>
          <w:sz w:val="20"/>
        </w:rPr>
      </w:pPr>
      <w:r>
        <w:rPr>
          <w:sz w:val="20"/>
          <w:u w:val="single"/>
        </w:rPr>
        <w:t>Pasivos</w:t>
      </w:r>
      <w:r>
        <w:rPr>
          <w:spacing w:val="26"/>
          <w:sz w:val="20"/>
          <w:u w:val="single"/>
        </w:rPr>
        <w:t> </w:t>
      </w:r>
      <w:r>
        <w:rPr>
          <w:sz w:val="20"/>
          <w:u w:val="single"/>
        </w:rPr>
        <w:t>financieros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1305" w:val="left" w:leader="none"/>
          <w:tab w:pos="9760" w:val="left" w:leader="dot"/>
        </w:tabs>
        <w:spacing w:line="240" w:lineRule="auto" w:before="0" w:after="0"/>
        <w:ind w:left="1304" w:right="0" w:hanging="332"/>
        <w:jc w:val="left"/>
        <w:rPr>
          <w:sz w:val="20"/>
        </w:rPr>
      </w:pPr>
      <w:r>
        <w:rPr>
          <w:sz w:val="20"/>
          <w:u w:val="single"/>
        </w:rPr>
        <w:t>Fondos</w:t>
      </w:r>
      <w:r>
        <w:rPr>
          <w:spacing w:val="10"/>
          <w:sz w:val="20"/>
          <w:u w:val="single"/>
        </w:rPr>
        <w:t> </w:t>
      </w:r>
      <w:r>
        <w:rPr>
          <w:sz w:val="20"/>
          <w:u w:val="single"/>
        </w:rPr>
        <w:t>propios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4"/>
        </w:numPr>
        <w:tabs>
          <w:tab w:pos="1228" w:val="left" w:leader="none"/>
          <w:tab w:pos="9770" w:val="left" w:leader="dot"/>
        </w:tabs>
        <w:spacing w:line="240" w:lineRule="auto" w:before="0" w:after="0"/>
        <w:ind w:left="1227" w:right="0" w:hanging="255"/>
        <w:jc w:val="left"/>
        <w:rPr>
          <w:sz w:val="20"/>
        </w:rPr>
      </w:pPr>
      <w:r>
        <w:rPr>
          <w:spacing w:val="-1"/>
          <w:sz w:val="20"/>
          <w:u w:val="single"/>
        </w:rPr>
        <w:t>Situación</w:t>
      </w:r>
      <w:r>
        <w:rPr>
          <w:spacing w:val="-16"/>
          <w:sz w:val="20"/>
          <w:u w:val="single"/>
        </w:rPr>
        <w:t> </w:t>
      </w:r>
      <w:r>
        <w:rPr>
          <w:sz w:val="20"/>
          <w:u w:val="single"/>
        </w:rPr>
        <w:t>fiscal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tabs>
          <w:tab w:pos="9760" w:val="left" w:leader="dot"/>
        </w:tabs>
        <w:spacing w:before="194"/>
        <w:ind w:left="1256" w:right="0" w:firstLine="0"/>
        <w:jc w:val="left"/>
        <w:rPr>
          <w:rFonts w:ascii="Arial"/>
          <w:i/>
          <w:sz w:val="21"/>
        </w:rPr>
      </w:pPr>
      <w:r>
        <w:rPr>
          <w:rFonts w:ascii="Arial"/>
          <w:i/>
          <w:spacing w:val="-1"/>
          <w:w w:val="95"/>
          <w:sz w:val="21"/>
          <w:u w:val="single"/>
        </w:rPr>
        <w:t>Impuestos</w:t>
      </w:r>
      <w:r>
        <w:rPr>
          <w:rFonts w:ascii="Arial"/>
          <w:i/>
          <w:spacing w:val="-17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sobre</w:t>
      </w:r>
      <w:r>
        <w:rPr>
          <w:rFonts w:ascii="Arial"/>
          <w:i/>
          <w:spacing w:val="-17"/>
          <w:w w:val="95"/>
          <w:sz w:val="21"/>
          <w:u w:val="single"/>
        </w:rPr>
        <w:t> </w:t>
      </w:r>
      <w:r>
        <w:rPr>
          <w:rFonts w:ascii="Arial"/>
          <w:i/>
          <w:w w:val="95"/>
          <w:sz w:val="21"/>
          <w:u w:val="single"/>
        </w:rPr>
        <w:t>beneficios.</w:t>
      </w:r>
      <w:r>
        <w:rPr>
          <w:rFonts w:ascii="Arial"/>
          <w:i/>
          <w:w w:val="91"/>
          <w:sz w:val="21"/>
        </w:rPr>
        <w:t> </w:t>
      </w:r>
      <w:r>
        <w:rPr>
          <w:rFonts w:ascii="Arial"/>
          <w:i/>
          <w:sz w:val="21"/>
        </w:rPr>
        <w:tab/>
      </w:r>
      <w:r>
        <w:rPr>
          <w:rFonts w:ascii="Arial"/>
          <w:i/>
          <w:w w:val="91"/>
          <w:sz w:val="21"/>
        </w:rPr>
        <w:t> </w:t>
      </w:r>
    </w:p>
    <w:p>
      <w:pPr>
        <w:pStyle w:val="ListParagraph"/>
        <w:numPr>
          <w:ilvl w:val="1"/>
          <w:numId w:val="4"/>
        </w:numPr>
        <w:tabs>
          <w:tab w:pos="1185" w:val="left" w:leader="none"/>
          <w:tab w:pos="9760" w:val="left" w:leader="dot"/>
        </w:tabs>
        <w:spacing w:line="240" w:lineRule="auto" w:before="193" w:after="0"/>
        <w:ind w:left="1184" w:right="0" w:hanging="212"/>
        <w:jc w:val="left"/>
        <w:rPr>
          <w:sz w:val="20"/>
        </w:rPr>
      </w:pPr>
      <w:r>
        <w:rPr>
          <w:spacing w:val="-1"/>
          <w:sz w:val="20"/>
          <w:u w:val="single"/>
        </w:rPr>
        <w:t>Operaciones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con</w:t>
      </w:r>
      <w:r>
        <w:rPr>
          <w:spacing w:val="-12"/>
          <w:sz w:val="20"/>
          <w:u w:val="single"/>
        </w:rPr>
        <w:t> </w:t>
      </w:r>
      <w:r>
        <w:rPr>
          <w:sz w:val="20"/>
          <w:u w:val="single"/>
        </w:rPr>
        <w:t>partes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vinculadas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ListParagraph"/>
        <w:numPr>
          <w:ilvl w:val="1"/>
          <w:numId w:val="4"/>
        </w:numPr>
        <w:tabs>
          <w:tab w:pos="1300" w:val="left" w:leader="none"/>
          <w:tab w:pos="8449" w:val="left" w:leader="dot"/>
        </w:tabs>
        <w:spacing w:line="226" w:lineRule="exact" w:before="139" w:after="0"/>
        <w:ind w:left="1299" w:right="0" w:hanging="327"/>
        <w:jc w:val="left"/>
        <w:rPr>
          <w:sz w:val="20"/>
        </w:rPr>
      </w:pPr>
      <w:r>
        <w:rPr>
          <w:sz w:val="20"/>
          <w:u w:val="single"/>
        </w:rPr>
        <w:t>Otra</w:t>
      </w:r>
      <w:r>
        <w:rPr>
          <w:spacing w:val="-10"/>
          <w:sz w:val="20"/>
          <w:u w:val="single"/>
        </w:rPr>
        <w:t> </w:t>
      </w:r>
      <w:r>
        <w:rPr>
          <w:sz w:val="20"/>
          <w:u w:val="single"/>
        </w:rPr>
        <w:t>información</w:t>
      </w:r>
      <w:r>
        <w:rPr>
          <w:sz w:val="20"/>
        </w:rPr>
        <w:t> </w:t>
        <w:tab/>
      </w:r>
      <w:r>
        <w:rPr>
          <w:w w:val="100"/>
          <w:sz w:val="20"/>
        </w:rPr>
        <w:t> </w:t>
      </w:r>
    </w:p>
    <w:p>
      <w:pPr>
        <w:pStyle w:val="BodyText"/>
        <w:spacing w:line="226" w:lineRule="exact"/>
        <w:ind w:left="973"/>
      </w:pPr>
      <w:r>
        <w:rPr>
          <w:w w:val="100"/>
        </w:rPr>
        <w:t> </w:t>
      </w:r>
    </w:p>
    <w:p>
      <w:pPr>
        <w:pStyle w:val="BodyText"/>
        <w:spacing w:line="226" w:lineRule="exact"/>
        <w:ind w:left="973"/>
      </w:pPr>
      <w:r>
        <w:rPr>
          <w:w w:val="100"/>
        </w:rPr>
        <w:t> </w:t>
      </w:r>
    </w:p>
    <w:p>
      <w:pPr>
        <w:pStyle w:val="BodyText"/>
        <w:spacing w:before="4"/>
        <w:ind w:left="973"/>
      </w:pPr>
      <w:r>
        <w:rPr>
          <w:w w:val="100"/>
        </w:rPr>
        <w:t> </w:t>
      </w:r>
    </w:p>
    <w:p>
      <w:pPr>
        <w:spacing w:after="0"/>
        <w:sectPr>
          <w:headerReference w:type="default" r:id="rId190"/>
          <w:footerReference w:type="default" r:id="rId191"/>
          <w:pgSz w:w="11910" w:h="16840"/>
          <w:pgMar w:header="549" w:footer="710" w:top="1140" w:bottom="900" w:left="160" w:right="220"/>
          <w:pgNumType w:start="10"/>
        </w:sectPr>
      </w:pPr>
    </w:p>
    <w:p>
      <w:pPr>
        <w:pStyle w:val="BodyText"/>
        <w:spacing w:before="1"/>
        <w:ind w:left="973"/>
      </w:pPr>
      <w:r>
        <w:rPr>
          <w:w w:val="100"/>
        </w:rPr>
        <w:t> 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1 Actividad de la empresa" w:id="2"/>
      <w:bookmarkEnd w:id="2"/>
      <w:r>
        <w:rPr>
          <w:b w:val="0"/>
        </w:rPr>
      </w:r>
      <w:bookmarkStart w:name="01 Actividad de la empresa" w:id="3"/>
      <w:bookmarkEnd w:id="3"/>
      <w:r>
        <w:rPr>
          <w:w w:val="90"/>
        </w:rPr>
        <w:t>A</w:t>
      </w:r>
      <w:r>
        <w:rPr>
          <w:w w:val="90"/>
        </w:rPr>
        <w:t>ctividad</w:t>
      </w:r>
      <w:r>
        <w:rPr>
          <w:spacing w:val="29"/>
          <w:w w:val="90"/>
        </w:rPr>
        <w:t> </w:t>
      </w:r>
      <w:r>
        <w:rPr>
          <w:w w:val="90"/>
        </w:rPr>
        <w:t>de</w:t>
      </w:r>
      <w:r>
        <w:rPr>
          <w:spacing w:val="41"/>
          <w:w w:val="90"/>
        </w:rPr>
        <w:t> </w:t>
      </w:r>
      <w:r>
        <w:rPr>
          <w:w w:val="90"/>
        </w:rPr>
        <w:t>la</w:t>
      </w:r>
      <w:r>
        <w:rPr>
          <w:spacing w:val="29"/>
          <w:w w:val="90"/>
        </w:rPr>
        <w:t> </w:t>
      </w:r>
      <w:r>
        <w:rPr>
          <w:w w:val="90"/>
        </w:rPr>
        <w:t>empresa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33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Identificación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La</w:t>
      </w:r>
      <w:r>
        <w:rPr>
          <w:spacing w:val="-2"/>
        </w:rPr>
        <w:t> </w:t>
      </w:r>
      <w:r>
        <w:rPr/>
        <w:t>empresa</w:t>
      </w:r>
      <w:r>
        <w:rPr>
          <w:spacing w:val="-2"/>
        </w:rPr>
        <w:t> </w:t>
      </w:r>
      <w:r>
        <w:rPr/>
        <w:t>CENTRO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ESTUDIOS</w:t>
      </w:r>
      <w:r>
        <w:rPr>
          <w:spacing w:val="-1"/>
        </w:rPr>
        <w:t> </w:t>
      </w:r>
      <w:r>
        <w:rPr/>
        <w:t>MASTER</w:t>
      </w:r>
      <w:r>
        <w:rPr>
          <w:spacing w:val="-2"/>
        </w:rPr>
        <w:t> </w:t>
      </w:r>
      <w:r>
        <w:rPr/>
        <w:t>ANUSCHEH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CANARIAS,S.L.UNIPERSONAL</w:t>
      </w:r>
      <w:r>
        <w:rPr>
          <w:spacing w:val="-2"/>
        </w:rPr>
        <w:t> </w:t>
      </w:r>
      <w:r>
        <w:rPr/>
        <w:t>se </w:t>
      </w:r>
    </w:p>
    <w:p>
      <w:pPr>
        <w:pStyle w:val="BodyText"/>
        <w:spacing w:before="4"/>
        <w:ind w:left="973"/>
      </w:pPr>
      <w:r>
        <w:rPr/>
        <w:t>constituyó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2008,</w:t>
      </w:r>
      <w:r>
        <w:rPr>
          <w:spacing w:val="-2"/>
        </w:rPr>
        <w:t> </w:t>
      </w:r>
      <w:r>
        <w:rPr/>
        <w:t>siendo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forma</w:t>
      </w:r>
      <w:r>
        <w:rPr>
          <w:spacing w:val="-7"/>
        </w:rPr>
        <w:t> </w:t>
      </w:r>
      <w:r>
        <w:rPr/>
        <w:t>jurídica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actualidad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limitada</w:t>
      </w:r>
      <w:r>
        <w:rPr>
          <w:spacing w:val="-2"/>
        </w:rPr>
        <w:t> </w:t>
      </w:r>
      <w:r>
        <w:rPr/>
        <w:t>unipersonal.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723" w:firstLine="278"/>
      </w:pPr>
      <w:r>
        <w:rPr/>
        <w:t>En la fecha de cierre del ejercicio económico, la empresa tiene como domicilio AV DE GALDAR, nº 112 B ,</w:t>
      </w:r>
      <w:r>
        <w:rPr>
          <w:spacing w:val="1"/>
        </w:rPr>
        <w:t> </w:t>
      </w:r>
      <w:r>
        <w:rPr/>
        <w:t>SAN</w:t>
      </w:r>
      <w:r>
        <w:rPr>
          <w:spacing w:val="-2"/>
        </w:rPr>
        <w:t> </w:t>
      </w:r>
      <w:r>
        <w:rPr/>
        <w:t>BARTOLOME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TIRAJANA</w:t>
      </w:r>
      <w:r>
        <w:rPr>
          <w:spacing w:val="-2"/>
        </w:rPr>
        <w:t> </w:t>
      </w:r>
      <w:r>
        <w:rPr/>
        <w:t>(LAS</w:t>
      </w:r>
      <w:r>
        <w:rPr>
          <w:spacing w:val="-1"/>
        </w:rPr>
        <w:t> </w:t>
      </w:r>
      <w:r>
        <w:rPr/>
        <w:t>PALMAS),</w:t>
      </w:r>
      <w:r>
        <w:rPr>
          <w:spacing w:val="-1"/>
        </w:rPr>
        <w:t> </w:t>
      </w:r>
      <w:r>
        <w:rPr/>
        <w:t>siendo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Número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Identificación</w:t>
      </w:r>
      <w:r>
        <w:rPr>
          <w:spacing w:val="-1"/>
        </w:rPr>
        <w:t> </w:t>
      </w:r>
      <w:r>
        <w:rPr/>
        <w:t>Fiscal</w:t>
      </w:r>
      <w:r>
        <w:rPr>
          <w:spacing w:val="-2"/>
        </w:rPr>
        <w:t> </w:t>
      </w:r>
      <w:r>
        <w:rPr/>
        <w:t>B76004712.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723" w:firstLine="278"/>
      </w:pPr>
      <w:r>
        <w:rPr/>
        <w:t>Está inscrita en el Registro Mercantil de LAS PALMAS 3, Tomo 1908, Libro 0, Folio 185, Hoja GC41202,</w:t>
      </w:r>
      <w:r>
        <w:rPr>
          <w:spacing w:val="1"/>
        </w:rPr>
        <w:t> </w:t>
      </w:r>
      <w:r>
        <w:rPr/>
        <w:t>Inscripción</w:t>
      </w:r>
      <w:r>
        <w:rPr>
          <w:spacing w:val="4"/>
        </w:rPr>
        <w:t> </w:t>
      </w:r>
      <w:r>
        <w:rPr/>
        <w:t>1ª,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26/09/2008. 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973"/>
      </w:pPr>
      <w:r>
        <w:rPr>
          <w:u w:val="single"/>
        </w:rPr>
        <w:t>01.03</w:t>
      </w:r>
      <w:r>
        <w:rPr>
          <w:spacing w:val="-2"/>
          <w:u w:val="single"/>
        </w:rPr>
        <w:t> </w:t>
      </w:r>
      <w:r>
        <w:rPr>
          <w:u w:val="single"/>
        </w:rPr>
        <w:t>Actividad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la</w:t>
      </w:r>
      <w:r>
        <w:rPr>
          <w:spacing w:val="-2"/>
          <w:u w:val="single"/>
        </w:rPr>
        <w:t> </w:t>
      </w:r>
      <w:r>
        <w:rPr>
          <w:u w:val="single"/>
        </w:rPr>
        <w:t>empresa</w:t>
      </w:r>
      <w:r>
        <w:rPr/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723" w:firstLine="278"/>
      </w:pPr>
      <w:r>
        <w:rPr/>
        <w:t>Durante el ejercicio al que se refiere la presente memoria, la actividad principal a la que se dedica la</w:t>
      </w:r>
      <w:r>
        <w:rPr>
          <w:spacing w:val="1"/>
        </w:rPr>
        <w:t> </w:t>
      </w:r>
      <w:r>
        <w:rPr/>
        <w:t>empresa</w:t>
      </w:r>
      <w:r>
        <w:rPr>
          <w:spacing w:val="-1"/>
        </w:rPr>
        <w:t> </w:t>
      </w:r>
      <w:r>
        <w:rPr/>
        <w:t>es:</w:t>
      </w:r>
      <w:r>
        <w:rPr>
          <w:spacing w:val="-1"/>
        </w:rPr>
        <w:t> </w:t>
      </w:r>
      <w:r>
        <w:rPr/>
        <w:t>OTRAS</w:t>
      </w:r>
      <w:r>
        <w:rPr>
          <w:spacing w:val="5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ENSEÑANZA </w:t>
      </w:r>
    </w:p>
    <w:p>
      <w:pPr>
        <w:pStyle w:val="BodyText"/>
        <w:spacing w:before="1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2 Bases de presentación de las cuentas " w:id="4"/>
      <w:bookmarkEnd w:id="4"/>
      <w:r>
        <w:rPr>
          <w:b w:val="0"/>
        </w:rPr>
      </w:r>
      <w:bookmarkStart w:name="02 Bases de presentación de las cuentas " w:id="5"/>
      <w:bookmarkEnd w:id="5"/>
      <w:r>
        <w:rPr>
          <w:w w:val="90"/>
        </w:rPr>
        <w:t>B</w:t>
      </w:r>
      <w:r>
        <w:rPr>
          <w:w w:val="90"/>
        </w:rPr>
        <w:t>ases</w:t>
      </w:r>
      <w:r>
        <w:rPr>
          <w:spacing w:val="38"/>
          <w:w w:val="90"/>
        </w:rPr>
        <w:t> </w:t>
      </w:r>
      <w:r>
        <w:rPr>
          <w:w w:val="90"/>
        </w:rPr>
        <w:t>de</w:t>
      </w:r>
      <w:r>
        <w:rPr>
          <w:spacing w:val="33"/>
          <w:w w:val="90"/>
        </w:rPr>
        <w:t> </w:t>
      </w:r>
      <w:r>
        <w:rPr>
          <w:w w:val="90"/>
        </w:rPr>
        <w:t>presentación</w:t>
      </w:r>
      <w:r>
        <w:rPr>
          <w:spacing w:val="38"/>
          <w:w w:val="90"/>
        </w:rPr>
        <w:t> </w:t>
      </w:r>
      <w:r>
        <w:rPr>
          <w:w w:val="90"/>
        </w:rPr>
        <w:t>de</w:t>
      </w:r>
      <w:r>
        <w:rPr>
          <w:spacing w:val="39"/>
          <w:w w:val="90"/>
        </w:rPr>
        <w:t> </w:t>
      </w:r>
      <w:r>
        <w:rPr>
          <w:w w:val="90"/>
        </w:rPr>
        <w:t>las</w:t>
      </w:r>
      <w:r>
        <w:rPr>
          <w:spacing w:val="26"/>
          <w:w w:val="90"/>
        </w:rPr>
        <w:t> </w:t>
      </w:r>
      <w:r>
        <w:rPr>
          <w:w w:val="90"/>
        </w:rPr>
        <w:t>cuentas</w:t>
      </w:r>
      <w:r>
        <w:rPr>
          <w:spacing w:val="39"/>
          <w:w w:val="90"/>
        </w:rPr>
        <w:t> </w:t>
      </w:r>
      <w:r>
        <w:rPr>
          <w:w w:val="90"/>
        </w:rPr>
        <w:t>anuales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8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Imagen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fie</w:t>
      </w:r>
      <w:r>
        <w:rPr>
          <w:sz w:val="20"/>
        </w:rPr>
        <w:t>l 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Disposiciones</w:t>
      </w:r>
      <w:r>
        <w:rPr>
          <w:spacing w:val="-8"/>
          <w:sz w:val="20"/>
        </w:rPr>
        <w:t> </w:t>
      </w:r>
      <w:r>
        <w:rPr>
          <w:sz w:val="20"/>
        </w:rPr>
        <w:t>legales 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44" w:lineRule="auto"/>
        <w:ind w:left="973" w:right="569" w:firstLine="706"/>
        <w:jc w:val="both"/>
      </w:pPr>
      <w:r>
        <w:rPr/>
        <w:t>Las Cuentas Anuales del ejercicio 2022 adjuntas han sido formuladas por la administradora a partir de</w:t>
      </w:r>
      <w:r>
        <w:rPr>
          <w:spacing w:val="1"/>
        </w:rPr>
        <w:t> </w:t>
      </w:r>
      <w:r>
        <w:rPr/>
        <w:t>los registros contables de la Sociedad a 31 de diciembre de 2022 y en ellas se han aplicado los principios</w:t>
      </w:r>
      <w:r>
        <w:rPr>
          <w:spacing w:val="1"/>
        </w:rPr>
        <w:t> </w:t>
      </w:r>
      <w:r>
        <w:rPr>
          <w:spacing w:val="-1"/>
        </w:rPr>
        <w:t>contables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criterios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valoración</w:t>
      </w:r>
      <w:r>
        <w:rPr>
          <w:spacing w:val="-11"/>
        </w:rPr>
        <w:t> </w:t>
      </w:r>
      <w:r>
        <w:rPr>
          <w:spacing w:val="-1"/>
        </w:rPr>
        <w:t>recogidos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Real</w:t>
      </w:r>
      <w:r>
        <w:rPr>
          <w:spacing w:val="-16"/>
        </w:rPr>
        <w:t> </w:t>
      </w:r>
      <w:r>
        <w:rPr/>
        <w:t>Decreto</w:t>
      </w:r>
      <w:r>
        <w:rPr>
          <w:spacing w:val="-10"/>
        </w:rPr>
        <w:t> </w:t>
      </w:r>
      <w:r>
        <w:rPr/>
        <w:t>1515/2007,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aprueba</w:t>
      </w:r>
      <w:r>
        <w:rPr>
          <w:spacing w:val="-5"/>
        </w:rPr>
        <w:t> </w:t>
      </w:r>
      <w:r>
        <w:rPr/>
        <w:t>el</w:t>
      </w:r>
      <w:r>
        <w:rPr>
          <w:spacing w:val="-10"/>
        </w:rPr>
        <w:t> </w:t>
      </w:r>
      <w:r>
        <w:rPr/>
        <w:t>Plan</w:t>
      </w:r>
      <w:r>
        <w:rPr>
          <w:spacing w:val="-10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Contabilidad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Pymes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resto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disposiciones</w:t>
      </w:r>
      <w:r>
        <w:rPr>
          <w:spacing w:val="-6"/>
        </w:rPr>
        <w:t> </w:t>
      </w:r>
      <w:r>
        <w:rPr/>
        <w:t>legales</w:t>
      </w:r>
      <w:r>
        <w:rPr>
          <w:spacing w:val="-6"/>
        </w:rPr>
        <w:t> </w:t>
      </w:r>
      <w:r>
        <w:rPr/>
        <w:t>vigentes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materia</w:t>
      </w:r>
      <w:r>
        <w:rPr>
          <w:spacing w:val="-6"/>
        </w:rPr>
        <w:t> </w:t>
      </w:r>
      <w:r>
        <w:rPr/>
        <w:t>contable,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muestranla imagen</w:t>
      </w:r>
      <w:r>
        <w:rPr>
          <w:spacing w:val="1"/>
        </w:rPr>
        <w:t> </w:t>
      </w:r>
      <w:r>
        <w:rPr/>
        <w:t>fiel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la situación</w:t>
      </w:r>
      <w:r>
        <w:rPr>
          <w:spacing w:val="4"/>
        </w:rPr>
        <w:t> </w:t>
      </w:r>
      <w:r>
        <w:rPr/>
        <w:t>financiera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de los</w:t>
      </w:r>
      <w:r>
        <w:rPr>
          <w:spacing w:val="-1"/>
        </w:rPr>
        <w:t> </w:t>
      </w:r>
      <w:r>
        <w:rPr/>
        <w:t>resultados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Sociedad. 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4" w:lineRule="auto"/>
        <w:ind w:left="973" w:right="569" w:firstLine="706"/>
        <w:jc w:val="both"/>
      </w:pPr>
      <w:r>
        <w:rPr/>
        <w:t>Las Cuentas Anuales del ejercicio anterior, fueron aprobadas por la Junta General Universal, el 24 de</w:t>
      </w:r>
      <w:r>
        <w:rPr>
          <w:spacing w:val="1"/>
        </w:rPr>
        <w:t> </w:t>
      </w:r>
      <w:r>
        <w:rPr/>
        <w:t>junio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2022. 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192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Principios</w:t>
      </w:r>
      <w:r>
        <w:rPr>
          <w:spacing w:val="-10"/>
          <w:sz w:val="20"/>
          <w:u w:val="single"/>
        </w:rPr>
        <w:t> </w:t>
      </w:r>
      <w:r>
        <w:rPr>
          <w:sz w:val="20"/>
          <w:u w:val="single"/>
        </w:rPr>
        <w:t>contables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no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obligatorios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aplicados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723" w:firstLine="278"/>
      </w:pPr>
      <w:r>
        <w:rPr/>
        <w:t>No</w:t>
      </w:r>
      <w:r>
        <w:rPr>
          <w:spacing w:val="-2"/>
        </w:rPr>
        <w:t> </w:t>
      </w:r>
      <w:r>
        <w:rPr/>
        <w:t>ha</w:t>
      </w:r>
      <w:r>
        <w:rPr>
          <w:spacing w:val="4"/>
        </w:rPr>
        <w:t> </w:t>
      </w:r>
      <w:r>
        <w:rPr/>
        <w:t>sido</w:t>
      </w:r>
      <w:r>
        <w:rPr>
          <w:spacing w:val="4"/>
        </w:rPr>
        <w:t> </w:t>
      </w:r>
      <w:r>
        <w:rPr/>
        <w:t>necesario,</w:t>
      </w:r>
      <w:r>
        <w:rPr>
          <w:spacing w:val="3"/>
        </w:rPr>
        <w:t> </w:t>
      </w:r>
      <w:r>
        <w:rPr/>
        <w:t>ni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ha</w:t>
      </w:r>
      <w:r>
        <w:rPr>
          <w:spacing w:val="-2"/>
        </w:rPr>
        <w:t> </w:t>
      </w:r>
      <w:r>
        <w:rPr/>
        <w:t>creído</w:t>
      </w:r>
      <w:r>
        <w:rPr>
          <w:spacing w:val="-1"/>
        </w:rPr>
        <w:t> </w:t>
      </w:r>
      <w:r>
        <w:rPr/>
        <w:t>conveniente</w:t>
      </w:r>
      <w:r>
        <w:rPr>
          <w:spacing w:val="-1"/>
        </w:rPr>
        <w:t> </w:t>
      </w:r>
      <w:r>
        <w:rPr/>
        <w:t>por</w:t>
      </w:r>
      <w:r>
        <w:rPr>
          <w:spacing w:val="7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administración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empresa,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 de principios contables facultativos distintos de los obligatorios a que se refiere el art.38 del código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comercio</w:t>
      </w:r>
      <w:r>
        <w:rPr>
          <w:spacing w:val="-1"/>
        </w:rPr>
        <w:t> </w:t>
      </w:r>
      <w:r>
        <w:rPr/>
        <w:t>y la</w:t>
      </w:r>
      <w:r>
        <w:rPr>
          <w:spacing w:val="-1"/>
        </w:rPr>
        <w:t> </w:t>
      </w:r>
      <w:r>
        <w:rPr/>
        <w:t>parte primera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Plan General</w:t>
      </w:r>
      <w:r>
        <w:rPr>
          <w:spacing w:val="4"/>
        </w:rPr>
        <w:t> </w:t>
      </w:r>
      <w:r>
        <w:rPr/>
        <w:t>de Contabilidad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Pymes.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1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Aspectos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críticos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valoración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estimación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incertidumbre.</w:t>
      </w:r>
      <w:r>
        <w:rPr>
          <w:sz w:val="20"/>
        </w:rPr>
        <w:t> </w:t>
      </w:r>
    </w:p>
    <w:p>
      <w:pPr>
        <w:pStyle w:val="BodyText"/>
        <w:spacing w:before="7"/>
      </w:pPr>
    </w:p>
    <w:p>
      <w:pPr>
        <w:pStyle w:val="BodyText"/>
        <w:spacing w:line="244" w:lineRule="auto" w:before="1"/>
        <w:ind w:left="973" w:right="569" w:firstLine="278"/>
        <w:jc w:val="both"/>
      </w:pPr>
      <w:r>
        <w:rPr/>
        <w:t>La Sociedad ha elaborado sus estados financieros bajo el principio de empresa en funcionamiento, sin que</w:t>
      </w:r>
      <w:r>
        <w:rPr>
          <w:spacing w:val="1"/>
        </w:rPr>
        <w:t> </w:t>
      </w:r>
      <w:r>
        <w:rPr/>
        <w:t>exista ningún tipo de riesgo importante que pueda suponer cambios significativos en el valor de los activos y</w:t>
      </w:r>
      <w:r>
        <w:rPr>
          <w:spacing w:val="1"/>
        </w:rPr>
        <w:t> </w:t>
      </w:r>
      <w:r>
        <w:rPr/>
        <w:t>pasivos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siguiente.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Comparación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información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Modificación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estructura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estados</w:t>
      </w:r>
      <w:r>
        <w:rPr>
          <w:spacing w:val="-2"/>
          <w:sz w:val="20"/>
        </w:rPr>
        <w:t> </w:t>
      </w:r>
      <w:r>
        <w:rPr>
          <w:sz w:val="20"/>
        </w:rPr>
        <w:t>contables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723" w:firstLine="278"/>
      </w:pPr>
      <w:r>
        <w:rPr/>
        <w:t>No ha habido ninguna razón excepcional que justifique la modificación de la estructura del balance y de la</w:t>
      </w:r>
      <w:r>
        <w:rPr>
          <w:spacing w:val="1"/>
        </w:rPr>
        <w:t> </w:t>
      </w:r>
      <w:r>
        <w:rPr/>
        <w:t>cuenta de pérdidas y ganancias del ejercicio anterior, según se prevé‚ en el artículo 35.8 del Código de</w:t>
      </w:r>
      <w:r>
        <w:rPr>
          <w:spacing w:val="1"/>
        </w:rPr>
        <w:t> </w:t>
      </w:r>
      <w:r>
        <w:rPr/>
        <w:t>Comercio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parte</w:t>
      </w:r>
      <w:r>
        <w:rPr>
          <w:spacing w:val="-1"/>
        </w:rPr>
        <w:t> </w:t>
      </w:r>
      <w:r>
        <w:rPr/>
        <w:t>tercera</w:t>
      </w:r>
      <w:r>
        <w:rPr>
          <w:spacing w:val="-1"/>
        </w:rPr>
        <w:t> </w:t>
      </w:r>
      <w:r>
        <w:rPr/>
        <w:t>del Plan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Contabilidad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Pymes. 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973" w:right="569"/>
        <w:jc w:val="both"/>
      </w:pPr>
      <w:r>
        <w:rPr/>
        <w:t>Las</w:t>
      </w:r>
      <w:r>
        <w:rPr>
          <w:spacing w:val="14"/>
        </w:rPr>
        <w:t> </w:t>
      </w:r>
      <w:r>
        <w:rPr/>
        <w:t>cuentas</w:t>
      </w:r>
      <w:r>
        <w:rPr>
          <w:spacing w:val="14"/>
        </w:rPr>
        <w:t> </w:t>
      </w:r>
      <w:r>
        <w:rPr/>
        <w:t>anuales</w:t>
      </w:r>
      <w:r>
        <w:rPr>
          <w:spacing w:val="14"/>
        </w:rPr>
        <w:t> </w:t>
      </w:r>
      <w:r>
        <w:rPr/>
        <w:t>presentan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efetos</w:t>
      </w:r>
      <w:r>
        <w:rPr>
          <w:spacing w:val="14"/>
        </w:rPr>
        <w:t> </w:t>
      </w:r>
      <w:r>
        <w:rPr/>
        <w:t>comparativos,</w:t>
      </w:r>
      <w:r>
        <w:rPr>
          <w:spacing w:val="10"/>
        </w:rPr>
        <w:t> </w:t>
      </w:r>
      <w:r>
        <w:rPr/>
        <w:t>con</w:t>
      </w:r>
      <w:r>
        <w:rPr>
          <w:spacing w:val="14"/>
        </w:rPr>
        <w:t> </w:t>
      </w:r>
      <w:r>
        <w:rPr/>
        <w:t>cada</w:t>
      </w:r>
      <w:r>
        <w:rPr>
          <w:spacing w:val="14"/>
        </w:rPr>
        <w:t> </w:t>
      </w:r>
      <w:r>
        <w:rPr/>
        <w:t>una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las</w:t>
      </w:r>
      <w:r>
        <w:rPr>
          <w:spacing w:val="14"/>
        </w:rPr>
        <w:t> </w:t>
      </w:r>
      <w:r>
        <w:rPr/>
        <w:t>partidas</w:t>
      </w:r>
      <w:r>
        <w:rPr>
          <w:spacing w:val="14"/>
        </w:rPr>
        <w:t> </w:t>
      </w:r>
      <w:r>
        <w:rPr/>
        <w:t>del</w:t>
      </w:r>
      <w:r>
        <w:rPr>
          <w:spacing w:val="14"/>
        </w:rPr>
        <w:t> </w:t>
      </w:r>
      <w:r>
        <w:rPr/>
        <w:t>balance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situación,</w:t>
      </w:r>
      <w:r>
        <w:rPr>
          <w:spacing w:val="1"/>
        </w:rPr>
        <w:t> </w:t>
      </w:r>
      <w:r>
        <w:rPr/>
        <w:t>de la cuenta de pérdidas y ganancias, además de las cifras del ejercicio 2022, las correspondientes al ejercicio</w:t>
      </w:r>
      <w:r>
        <w:rPr>
          <w:spacing w:val="1"/>
        </w:rPr>
        <w:t> </w:t>
      </w:r>
      <w:r>
        <w:rPr/>
        <w:t>anterior. Asimismo, la información contenida en esta memoria referida al ejercicio 2022 se presenta afectos</w:t>
      </w:r>
      <w:r>
        <w:rPr>
          <w:spacing w:val="1"/>
        </w:rPr>
        <w:t> </w:t>
      </w:r>
      <w:r>
        <w:rPr/>
        <w:t>comparativos</w:t>
      </w:r>
      <w:r>
        <w:rPr>
          <w:spacing w:val="-1"/>
        </w:rPr>
        <w:t> </w:t>
      </w:r>
      <w:r>
        <w:rPr/>
        <w:t>con</w:t>
      </w:r>
      <w:r>
        <w:rPr>
          <w:spacing w:val="4"/>
        </w:rPr>
        <w:t> </w:t>
      </w:r>
      <w:r>
        <w:rPr/>
        <w:t>la información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ejercicio</w:t>
      </w:r>
      <w:r>
        <w:rPr>
          <w:spacing w:val="5"/>
        </w:rPr>
        <w:t> </w:t>
      </w:r>
      <w:r>
        <w:rPr/>
        <w:t>2021. </w:t>
      </w:r>
    </w:p>
    <w:p>
      <w:pPr>
        <w:spacing w:after="0" w:line="242" w:lineRule="auto"/>
        <w:jc w:val="both"/>
        <w:sectPr>
          <w:pgSz w:w="11910" w:h="16840"/>
          <w:pgMar w:header="549" w:footer="710" w:top="1140" w:bottom="940" w:left="160" w:right="220"/>
        </w:sect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5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Elementos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recogidos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en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varias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partidas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No</w:t>
      </w:r>
      <w:r>
        <w:rPr>
          <w:spacing w:val="-2"/>
        </w:rPr>
        <w:t> </w:t>
      </w:r>
      <w:r>
        <w:rPr/>
        <w:t>existen</w:t>
      </w:r>
      <w:r>
        <w:rPr>
          <w:spacing w:val="-2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patrimoniales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Activo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Pasivo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figuren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más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partida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Balance. 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Cambios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en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criterios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contables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3"/>
        </w:rPr>
        <w:t> </w:t>
      </w:r>
      <w:r>
        <w:rPr/>
        <w:t>realizado</w:t>
      </w:r>
      <w:r>
        <w:rPr>
          <w:spacing w:val="-2"/>
        </w:rPr>
        <w:t> </w:t>
      </w:r>
      <w:r>
        <w:rPr/>
        <w:t>cambios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contables.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Corrección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errores.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2022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1"/>
        </w:rPr>
        <w:t> </w:t>
      </w:r>
      <w:r>
        <w:rPr/>
        <w:t>producido</w:t>
      </w:r>
      <w:r>
        <w:rPr>
          <w:spacing w:val="-2"/>
        </w:rPr>
        <w:t> </w:t>
      </w:r>
      <w:r>
        <w:rPr/>
        <w:t>ajustes</w:t>
      </w:r>
      <w:r>
        <w:rPr>
          <w:spacing w:val="-1"/>
        </w:rPr>
        <w:t> </w:t>
      </w:r>
      <w:r>
        <w:rPr/>
        <w:t>por</w:t>
      </w:r>
      <w:r>
        <w:rPr>
          <w:spacing w:val="3"/>
        </w:rPr>
        <w:t> </w:t>
      </w:r>
      <w:r>
        <w:rPr/>
        <w:t>corrección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errores. 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Importancia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relativa</w:t>
      </w:r>
      <w:r>
        <w:rPr>
          <w:sz w:val="20"/>
        </w:rPr>
        <w:t> 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2" w:lineRule="auto"/>
        <w:ind w:left="973" w:right="569"/>
        <w:jc w:val="both"/>
      </w:pPr>
      <w:r>
        <w:rPr/>
        <w:t>Al determinar la información a desglosar en la presente memoria sobre las diferentes partidas de los estados</w:t>
      </w:r>
      <w:r>
        <w:rPr>
          <w:spacing w:val="1"/>
        </w:rPr>
        <w:t> </w:t>
      </w:r>
      <w:r>
        <w:rPr/>
        <w:t>financieros u otros asuntos, la Sociedad, de acuerdo con el Marco Conceptual del Plan General de Contabilidad,</w:t>
      </w:r>
      <w:r>
        <w:rPr>
          <w:spacing w:val="-51"/>
        </w:rPr>
        <w:t> </w:t>
      </w:r>
      <w:r>
        <w:rPr/>
        <w:t>ha</w:t>
      </w:r>
      <w:r>
        <w:rPr>
          <w:spacing w:val="-2"/>
        </w:rPr>
        <w:t> </w:t>
      </w:r>
      <w:r>
        <w:rPr/>
        <w:t>tenido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cuenta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importancia</w:t>
      </w:r>
      <w:r>
        <w:rPr>
          <w:spacing w:val="-6"/>
        </w:rPr>
        <w:t> </w:t>
      </w:r>
      <w:r>
        <w:rPr/>
        <w:t>relativa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relación</w:t>
      </w:r>
      <w:r>
        <w:rPr>
          <w:spacing w:val="-6"/>
        </w:rPr>
        <w:t> </w:t>
      </w:r>
      <w:r>
        <w:rPr/>
        <w:t>con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cuentas</w:t>
      </w:r>
      <w:r>
        <w:rPr>
          <w:spacing w:val="-1"/>
        </w:rPr>
        <w:t> </w:t>
      </w:r>
      <w:r>
        <w:rPr/>
        <w:t>anuales</w:t>
      </w:r>
      <w:r>
        <w:rPr>
          <w:spacing w:val="-1"/>
        </w:rPr>
        <w:t> </w:t>
      </w:r>
      <w:r>
        <w:rPr/>
        <w:t>del</w:t>
      </w:r>
      <w:r>
        <w:rPr>
          <w:spacing w:val="-6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2022. 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both"/>
      </w:pPr>
      <w:bookmarkStart w:name="03 Normas de registro y valoración" w:id="6"/>
      <w:bookmarkEnd w:id="6"/>
      <w:r>
        <w:rPr>
          <w:b w:val="0"/>
        </w:rPr>
      </w:r>
      <w:bookmarkStart w:name="03 Normas de registro y valoración" w:id="7"/>
      <w:bookmarkEnd w:id="7"/>
      <w:r>
        <w:rPr>
          <w:w w:val="90"/>
        </w:rPr>
        <w:t>N</w:t>
      </w:r>
      <w:r>
        <w:rPr>
          <w:w w:val="90"/>
        </w:rPr>
        <w:t>ormas</w:t>
      </w:r>
      <w:r>
        <w:rPr>
          <w:spacing w:val="24"/>
          <w:w w:val="90"/>
        </w:rPr>
        <w:t> </w:t>
      </w:r>
      <w:r>
        <w:rPr>
          <w:w w:val="90"/>
        </w:rPr>
        <w:t>de</w:t>
      </w:r>
      <w:r>
        <w:rPr>
          <w:spacing w:val="24"/>
          <w:w w:val="90"/>
        </w:rPr>
        <w:t> </w:t>
      </w:r>
      <w:r>
        <w:rPr>
          <w:w w:val="90"/>
        </w:rPr>
        <w:t>registro</w:t>
      </w:r>
      <w:r>
        <w:rPr>
          <w:spacing w:val="19"/>
          <w:w w:val="90"/>
        </w:rPr>
        <w:t> </w:t>
      </w:r>
      <w:r>
        <w:rPr>
          <w:w w:val="90"/>
        </w:rPr>
        <w:t>y</w:t>
      </w:r>
      <w:r>
        <w:rPr>
          <w:spacing w:val="19"/>
          <w:w w:val="90"/>
        </w:rPr>
        <w:t> </w:t>
      </w:r>
      <w:r>
        <w:rPr>
          <w:w w:val="90"/>
        </w:rPr>
        <w:t>valoración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8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Inmovilizado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intangible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Valoración</w:t>
      </w:r>
      <w:r>
        <w:rPr>
          <w:spacing w:val="-10"/>
          <w:sz w:val="20"/>
        </w:rPr>
        <w:t> </w:t>
      </w:r>
      <w:r>
        <w:rPr>
          <w:sz w:val="20"/>
        </w:rPr>
        <w:t>inmovilizado</w:t>
      </w:r>
      <w:r>
        <w:rPr>
          <w:spacing w:val="-9"/>
          <w:sz w:val="20"/>
        </w:rPr>
        <w:t> </w:t>
      </w:r>
      <w:r>
        <w:rPr>
          <w:sz w:val="20"/>
        </w:rPr>
        <w:t>intangible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656" w:firstLine="278"/>
      </w:pPr>
      <w:r>
        <w:rPr/>
        <w:t>Los activos intangibles se registran por su coste de adquisición y producción y, posteriormente, se valoran a</w:t>
      </w:r>
      <w:r>
        <w:rPr>
          <w:spacing w:val="1"/>
        </w:rPr>
        <w:t> </w:t>
      </w:r>
      <w:r>
        <w:rPr/>
        <w:t>su coste menos, según proceda, su correspondiente amortización acumulada y pérdidas por deterioro que</w:t>
      </w:r>
      <w:r>
        <w:rPr>
          <w:spacing w:val="1"/>
        </w:rPr>
        <w:t> </w:t>
      </w:r>
      <w:r>
        <w:rPr/>
        <w:t>hayan</w:t>
      </w:r>
      <w:r>
        <w:rPr>
          <w:spacing w:val="4"/>
        </w:rPr>
        <w:t> </w:t>
      </w:r>
      <w:r>
        <w:rPr/>
        <w:t>experimentado. 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4" w:lineRule="auto"/>
        <w:ind w:left="973" w:right="723" w:firstLine="278"/>
      </w:pPr>
      <w:r>
        <w:rPr/>
        <w:t>La empresa reconoce cualquier pérdida que haya podido producirse en el valor registrado de estos activos</w:t>
      </w:r>
      <w:r>
        <w:rPr>
          <w:spacing w:val="1"/>
        </w:rPr>
        <w:t> </w:t>
      </w:r>
      <w:r>
        <w:rPr/>
        <w:t>con origen en su deterioro. Los criterios para el reconocimiento de las pérdidas por deterioro y, si es necesario</w:t>
      </w:r>
      <w:r>
        <w:rPr>
          <w:spacing w:val="1"/>
        </w:rPr>
        <w:t> </w:t>
      </w:r>
      <w:r>
        <w:rPr/>
        <w:t>de las recuperaciones de les pérdidas por deterioro registradas en ejercicios anteriores son similares a los</w:t>
      </w:r>
      <w:r>
        <w:rPr>
          <w:spacing w:val="1"/>
        </w:rPr>
        <w:t> </w:t>
      </w:r>
      <w:r>
        <w:rPr/>
        <w:t>aplicados</w:t>
      </w:r>
      <w:r>
        <w:rPr>
          <w:spacing w:val="4"/>
        </w:rPr>
        <w:t> </w:t>
      </w:r>
      <w:r>
        <w:rPr/>
        <w:t>por</w:t>
      </w:r>
      <w:r>
        <w:rPr>
          <w:spacing w:val="-1"/>
        </w:rPr>
        <w:t> </w:t>
      </w:r>
      <w:r>
        <w:rPr/>
        <w:t>los activos</w:t>
      </w:r>
      <w:r>
        <w:rPr>
          <w:spacing w:val="4"/>
        </w:rPr>
        <w:t> </w:t>
      </w:r>
      <w:r>
        <w:rPr/>
        <w:t>materiales. 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4" w:lineRule="auto"/>
        <w:ind w:left="973" w:right="656" w:firstLine="278"/>
      </w:pPr>
      <w:r>
        <w:rPr/>
        <w:t>La</w:t>
      </w:r>
      <w:r>
        <w:rPr>
          <w:spacing w:val="11"/>
        </w:rPr>
        <w:t> </w:t>
      </w:r>
      <w:r>
        <w:rPr/>
        <w:t>amortización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elementos</w:t>
      </w:r>
      <w:r>
        <w:rPr>
          <w:spacing w:val="16"/>
        </w:rPr>
        <w:t> </w:t>
      </w:r>
      <w:r>
        <w:rPr/>
        <w:t>del</w:t>
      </w:r>
      <w:r>
        <w:rPr>
          <w:spacing w:val="12"/>
        </w:rPr>
        <w:t> </w:t>
      </w:r>
      <w:r>
        <w:rPr/>
        <w:t>inmovilizado</w:t>
      </w:r>
      <w:r>
        <w:rPr>
          <w:spacing w:val="17"/>
        </w:rPr>
        <w:t> </w:t>
      </w:r>
      <w:r>
        <w:rPr/>
        <w:t>intangible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forma</w:t>
      </w:r>
      <w:r>
        <w:rPr>
          <w:spacing w:val="11"/>
        </w:rPr>
        <w:t> </w:t>
      </w:r>
      <w:r>
        <w:rPr/>
        <w:t>lineal</w:t>
      </w:r>
      <w:r>
        <w:rPr>
          <w:spacing w:val="12"/>
        </w:rPr>
        <w:t> </w:t>
      </w:r>
      <w:r>
        <w:rPr/>
        <w:t>durante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vida</w:t>
      </w:r>
      <w:r>
        <w:rPr>
          <w:spacing w:val="12"/>
        </w:rPr>
        <w:t> </w:t>
      </w:r>
      <w:r>
        <w:rPr/>
        <w:t>útil</w:t>
      </w:r>
      <w:r>
        <w:rPr>
          <w:spacing w:val="11"/>
        </w:rPr>
        <w:t> </w:t>
      </w:r>
      <w:r>
        <w:rPr/>
        <w:t>estimada,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años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vida</w:t>
      </w:r>
      <w:r>
        <w:rPr>
          <w:spacing w:val="5"/>
        </w:rPr>
        <w:t> </w:t>
      </w:r>
      <w:r>
        <w:rPr/>
        <w:t>útil: </w:t>
      </w:r>
    </w:p>
    <w:p>
      <w:pPr>
        <w:pStyle w:val="BodyText"/>
      </w:pPr>
    </w:p>
    <w:p>
      <w:pPr>
        <w:pStyle w:val="BodyText"/>
        <w:spacing w:before="9"/>
      </w:pPr>
    </w:p>
    <w:tbl>
      <w:tblPr>
        <w:tblW w:w="0" w:type="auto"/>
        <w:jc w:val="left"/>
        <w:tblInd w:w="3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0"/>
        <w:gridCol w:w="1008"/>
        <w:gridCol w:w="1133"/>
      </w:tblGrid>
      <w:tr>
        <w:trPr>
          <w:trHeight w:val="230" w:hRule="atLeast"/>
        </w:trPr>
        <w:tc>
          <w:tcPr>
            <w:tcW w:w="3160" w:type="dxa"/>
          </w:tcPr>
          <w:p>
            <w:pPr>
              <w:pStyle w:val="TableParagraph"/>
              <w:spacing w:line="210" w:lineRule="exact"/>
              <w:ind w:left="101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  <w:r>
              <w:rPr>
                <w:rFonts w:ascii="Arial" w:hAnsi="Arial"/>
                <w:b/>
                <w:w w:val="96"/>
                <w:sz w:val="20"/>
              </w:rPr>
              <w:t> </w:t>
            </w:r>
          </w:p>
        </w:tc>
        <w:tc>
          <w:tcPr>
            <w:tcW w:w="1008" w:type="dxa"/>
          </w:tcPr>
          <w:p>
            <w:pPr>
              <w:pStyle w:val="TableParagraph"/>
              <w:spacing w:line="210" w:lineRule="exact"/>
              <w:ind w:left="272" w:right="18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Años</w:t>
            </w:r>
            <w:r>
              <w:rPr>
                <w:rFonts w:ascii="Arial" w:hAnsi="Arial"/>
                <w:b/>
                <w:w w:val="96"/>
                <w:sz w:val="20"/>
              </w:rPr>
              <w:t> 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left="207" w:right="1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%</w:t>
            </w:r>
            <w:r>
              <w:rPr>
                <w:rFonts w:ascii="Arial"/>
                <w:b/>
                <w:spacing w:val="-9"/>
                <w:w w:val="95"/>
                <w:sz w:val="20"/>
              </w:rPr>
              <w:t> </w:t>
            </w:r>
            <w:r>
              <w:rPr>
                <w:rFonts w:ascii="Arial"/>
                <w:b/>
                <w:w w:val="95"/>
                <w:sz w:val="20"/>
              </w:rPr>
              <w:t>Anual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3160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Aplicaciones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informáticas </w:t>
            </w:r>
          </w:p>
        </w:tc>
        <w:tc>
          <w:tcPr>
            <w:tcW w:w="1008" w:type="dxa"/>
          </w:tcPr>
          <w:p>
            <w:pPr>
              <w:pStyle w:val="TableParagraph"/>
              <w:spacing w:line="210" w:lineRule="exact"/>
              <w:ind w:left="272" w:right="18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w w:val="100"/>
                <w:sz w:val="20"/>
              </w:rPr>
              <w:t> 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left="202" w:right="134"/>
              <w:jc w:val="center"/>
              <w:rPr>
                <w:sz w:val="20"/>
              </w:rPr>
            </w:pPr>
            <w:r>
              <w:rPr>
                <w:sz w:val="20"/>
              </w:rPr>
              <w:t>33%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96" w:after="0"/>
        <w:ind w:left="1804" w:right="0" w:hanging="837"/>
        <w:jc w:val="left"/>
        <w:rPr>
          <w:sz w:val="20"/>
        </w:rPr>
      </w:pPr>
      <w:r>
        <w:rPr>
          <w:sz w:val="20"/>
        </w:rPr>
        <w:t>Gastos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investigación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desarrollo 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973" w:right="723" w:firstLine="278"/>
      </w:pPr>
      <w:r>
        <w:rPr/>
        <w:t>Durante el presente ejercicio no se han activado gastos de investigación y desarrollo y por lo tanto tampoco</w:t>
      </w:r>
      <w:r>
        <w:rPr>
          <w:spacing w:val="1"/>
        </w:rPr>
        <w:t> </w:t>
      </w:r>
      <w:r>
        <w:rPr/>
        <w:t>existe</w:t>
      </w:r>
      <w:r>
        <w:rPr>
          <w:spacing w:val="-1"/>
        </w:rPr>
        <w:t> </w:t>
      </w:r>
      <w:r>
        <w:rPr/>
        <w:t>amortización</w:t>
      </w:r>
      <w:r>
        <w:rPr>
          <w:spacing w:val="4"/>
        </w:rPr>
        <w:t> </w:t>
      </w:r>
      <w:r>
        <w:rPr/>
        <w:t>ni</w:t>
      </w:r>
      <w:r>
        <w:rPr>
          <w:spacing w:val="-1"/>
        </w:rPr>
        <w:t> </w:t>
      </w:r>
      <w:r>
        <w:rPr/>
        <w:t>corrección por</w:t>
      </w:r>
      <w:r>
        <w:rPr>
          <w:spacing w:val="4"/>
        </w:rPr>
        <w:t> </w:t>
      </w:r>
      <w:r>
        <w:rPr/>
        <w:t>deterioro.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3"/>
        </w:rPr>
        <w:t> </w:t>
      </w:r>
      <w:r>
        <w:rPr/>
        <w:t>registrado</w:t>
      </w:r>
      <w:r>
        <w:rPr>
          <w:spacing w:val="-3"/>
        </w:rPr>
        <w:t> </w:t>
      </w:r>
      <w:r>
        <w:rPr/>
        <w:t>pérdidas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gastos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investigación</w:t>
      </w:r>
      <w:r>
        <w:rPr>
          <w:spacing w:val="-3"/>
        </w:rPr>
        <w:t> </w:t>
      </w:r>
      <w:r>
        <w:rPr/>
        <w:t>y</w:t>
      </w:r>
      <w:r>
        <w:rPr>
          <w:spacing w:val="2"/>
        </w:rPr>
        <w:t> </w:t>
      </w:r>
      <w:r>
        <w:rPr/>
        <w:t>desarrollo.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Propiedad</w:t>
      </w:r>
      <w:r>
        <w:rPr>
          <w:spacing w:val="-8"/>
          <w:sz w:val="20"/>
        </w:rPr>
        <w:t> </w:t>
      </w:r>
      <w:r>
        <w:rPr>
          <w:sz w:val="20"/>
        </w:rPr>
        <w:t>industrial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723" w:firstLine="278"/>
      </w:pPr>
      <w:r>
        <w:rPr/>
        <w:t>Durante el presente ejercicio no se ha activado propiedad industrial y por lo tanto tampoco existe</w:t>
      </w:r>
      <w:r>
        <w:rPr>
          <w:spacing w:val="1"/>
        </w:rPr>
        <w:t> </w:t>
      </w:r>
      <w:r>
        <w:rPr/>
        <w:t>amortización</w:t>
      </w:r>
      <w:r>
        <w:rPr>
          <w:spacing w:val="4"/>
        </w:rPr>
        <w:t> </w:t>
      </w:r>
      <w:r>
        <w:rPr/>
        <w:t>ni</w:t>
      </w:r>
      <w:r>
        <w:rPr>
          <w:spacing w:val="4"/>
        </w:rPr>
        <w:t> </w:t>
      </w:r>
      <w:r>
        <w:rPr/>
        <w:t>corrección</w:t>
      </w:r>
      <w:r>
        <w:rPr>
          <w:spacing w:val="4"/>
        </w:rPr>
        <w:t> </w:t>
      </w:r>
      <w:r>
        <w:rPr/>
        <w:t>por deterioro.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723" w:firstLine="278"/>
      </w:pPr>
      <w:r>
        <w:rPr/>
        <w:t>Una vez realizadas las comprobaciones oportunas, no se ha realizado ninguna corrección valorativa por</w:t>
      </w:r>
      <w:r>
        <w:rPr>
          <w:spacing w:val="1"/>
        </w:rPr>
        <w:t> </w:t>
      </w:r>
      <w:r>
        <w:rPr/>
        <w:t>deterioro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propiedad</w:t>
      </w:r>
      <w:r>
        <w:rPr>
          <w:spacing w:val="-1"/>
        </w:rPr>
        <w:t> </w:t>
      </w:r>
      <w:r>
        <w:rPr/>
        <w:t>industrial.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Derechos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traspaso 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973" w:right="723" w:firstLine="278"/>
      </w:pPr>
      <w:r>
        <w:rPr/>
        <w:t>Durante el ejercicio, no se han activado derechos de traspaso y por lo tanto no se han realizado ni</w:t>
      </w:r>
      <w:r>
        <w:rPr>
          <w:spacing w:val="1"/>
        </w:rPr>
        <w:t> </w:t>
      </w:r>
      <w:r>
        <w:rPr/>
        <w:t>amortizaciones</w:t>
      </w:r>
      <w:r>
        <w:rPr>
          <w:spacing w:val="4"/>
        </w:rPr>
        <w:t> </w:t>
      </w:r>
      <w:r>
        <w:rPr/>
        <w:t>ni</w:t>
      </w:r>
      <w:r>
        <w:rPr>
          <w:spacing w:val="4"/>
        </w:rPr>
        <w:t> </w:t>
      </w:r>
      <w:r>
        <w:rPr/>
        <w:t>correcciones</w:t>
      </w:r>
      <w:r>
        <w:rPr>
          <w:spacing w:val="4"/>
        </w:rPr>
        <w:t> </w:t>
      </w:r>
      <w:r>
        <w:rPr/>
        <w:t>valorativas. </w:t>
      </w:r>
    </w:p>
    <w:p>
      <w:pPr>
        <w:spacing w:after="0" w:line="244" w:lineRule="auto"/>
        <w:sectPr>
          <w:headerReference w:type="default" r:id="rId192"/>
          <w:footerReference w:type="default" r:id="rId193"/>
          <w:pgSz w:w="11910" w:h="16840"/>
          <w:pgMar w:header="549" w:footer="701" w:top="1360" w:bottom="900" w:left="160" w:right="220"/>
        </w:sectPr>
      </w:pPr>
    </w:p>
    <w:p>
      <w:pPr>
        <w:pStyle w:val="BodyText"/>
        <w:spacing w:line="244" w:lineRule="auto" w:before="3"/>
        <w:ind w:left="973" w:right="723" w:firstLine="278"/>
      </w:pPr>
      <w:r>
        <w:rPr/>
        <w:t>Una vez realizadas las comprobaciones oportunas, no se ha realizado ninguna corrección valorativa por</w:t>
      </w:r>
      <w:r>
        <w:rPr>
          <w:spacing w:val="1"/>
        </w:rPr>
        <w:t> </w:t>
      </w:r>
      <w:r>
        <w:rPr/>
        <w:t>deterioro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derechos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traspaso.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Aplicaciones</w:t>
      </w:r>
      <w:r>
        <w:rPr>
          <w:spacing w:val="-9"/>
          <w:sz w:val="20"/>
        </w:rPr>
        <w:t> </w:t>
      </w:r>
      <w:r>
        <w:rPr>
          <w:sz w:val="20"/>
        </w:rPr>
        <w:t>informáticas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723" w:firstLine="278"/>
      </w:pPr>
      <w:r>
        <w:rPr/>
        <w:t>Los costes de adquisición y desarrollo incurridos en relación con los sistemas informáticos básicos en la</w:t>
      </w:r>
      <w:r>
        <w:rPr>
          <w:spacing w:val="1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registran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cargo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epígrafe</w:t>
      </w:r>
      <w:r>
        <w:rPr>
          <w:spacing w:val="-2"/>
        </w:rPr>
        <w:t> </w:t>
      </w:r>
      <w:r>
        <w:rPr/>
        <w:t>"Aplicaciones</w:t>
      </w:r>
      <w:r>
        <w:rPr>
          <w:spacing w:val="2"/>
        </w:rPr>
        <w:t> </w:t>
      </w:r>
      <w:r>
        <w:rPr/>
        <w:t>informáticas"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balance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situación.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723" w:firstLine="278"/>
      </w:pPr>
      <w:r>
        <w:rPr/>
        <w:t>Los costes de mantenimiento de los sistemas informáticos se registran a cargo de la cuenta de resultados</w:t>
      </w:r>
      <w:r>
        <w:rPr>
          <w:spacing w:val="1"/>
        </w:rPr>
        <w:t> </w:t>
      </w:r>
      <w:r>
        <w:rPr/>
        <w:t>del</w:t>
      </w:r>
      <w:r>
        <w:rPr>
          <w:spacing w:val="4"/>
        </w:rPr>
        <w:t> </w:t>
      </w:r>
      <w:r>
        <w:rPr/>
        <w:t>ejercicio</w:t>
      </w:r>
      <w:r>
        <w:rPr>
          <w:spacing w:val="4"/>
        </w:rPr>
        <w:t> </w:t>
      </w:r>
      <w:r>
        <w:rPr/>
        <w:t>en que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/>
        <w:t>incurren. 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4" w:lineRule="auto"/>
        <w:ind w:left="973" w:right="723" w:firstLine="278"/>
      </w:pPr>
      <w:r>
        <w:rPr/>
        <w:t>Una vez realizadas las comprobaciones oportunas, no se ha realizado ninguna corrección valorativa por</w:t>
      </w:r>
      <w:r>
        <w:rPr>
          <w:spacing w:val="1"/>
        </w:rPr>
        <w:t> </w:t>
      </w:r>
      <w:r>
        <w:rPr/>
        <w:t>deterioro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/>
        <w:t>aplicaciones</w:t>
      </w:r>
      <w:r>
        <w:rPr>
          <w:spacing w:val="5"/>
        </w:rPr>
        <w:t> </w:t>
      </w:r>
      <w:r>
        <w:rPr/>
        <w:t>informáticas. 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Concesiones</w:t>
      </w:r>
      <w:r>
        <w:rPr>
          <w:spacing w:val="-9"/>
          <w:sz w:val="20"/>
        </w:rPr>
        <w:t> </w:t>
      </w:r>
      <w:r>
        <w:rPr>
          <w:sz w:val="20"/>
        </w:rPr>
        <w:t>administrativas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723" w:firstLine="278"/>
      </w:pPr>
      <w:r>
        <w:rPr/>
        <w:t>No se han activado, durante el presente ejercicio, concesiones administrativas y por lo tanto no se han</w:t>
      </w:r>
      <w:r>
        <w:rPr>
          <w:spacing w:val="1"/>
        </w:rPr>
        <w:t> </w:t>
      </w:r>
      <w:r>
        <w:rPr/>
        <w:t>registrado</w:t>
      </w:r>
      <w:r>
        <w:rPr>
          <w:spacing w:val="-1"/>
        </w:rPr>
        <w:t> </w:t>
      </w:r>
      <w:r>
        <w:rPr/>
        <w:t>amortizaciones</w:t>
      </w:r>
      <w:r>
        <w:rPr>
          <w:spacing w:val="4"/>
        </w:rPr>
        <w:t> </w:t>
      </w:r>
      <w:r>
        <w:rPr/>
        <w:t>ni</w:t>
      </w:r>
      <w:r>
        <w:rPr>
          <w:spacing w:val="-6"/>
        </w:rPr>
        <w:t> </w:t>
      </w:r>
      <w:r>
        <w:rPr/>
        <w:t>correcciones</w:t>
      </w:r>
      <w:r>
        <w:rPr>
          <w:spacing w:val="5"/>
        </w:rPr>
        <w:t> </w:t>
      </w:r>
      <w:r>
        <w:rPr/>
        <w:t>valorativas</w:t>
      </w:r>
      <w:r>
        <w:rPr>
          <w:spacing w:val="4"/>
        </w:rPr>
        <w:t> </w:t>
      </w:r>
      <w:r>
        <w:rPr/>
        <w:t>por</w:t>
      </w:r>
      <w:r>
        <w:rPr>
          <w:spacing w:val="-1"/>
        </w:rPr>
        <w:t> </w:t>
      </w:r>
      <w:r>
        <w:rPr/>
        <w:t>deterioro. 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973" w:right="723" w:firstLine="278"/>
      </w:pPr>
      <w:r>
        <w:rPr/>
        <w:t>Una vez realizadas las comprobaciones oportunas, no se ha realizado ninguna corrección valorativa por</w:t>
      </w:r>
      <w:r>
        <w:rPr>
          <w:spacing w:val="1"/>
        </w:rPr>
        <w:t> </w:t>
      </w:r>
      <w:r>
        <w:rPr/>
        <w:t>deterioro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/>
        <w:t>concesiones administrativas.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Inmovilizado</w:t>
      </w:r>
      <w:r>
        <w:rPr>
          <w:spacing w:val="-12"/>
          <w:sz w:val="20"/>
          <w:u w:val="single"/>
        </w:rPr>
        <w:t> </w:t>
      </w:r>
      <w:r>
        <w:rPr>
          <w:sz w:val="20"/>
          <w:u w:val="single"/>
        </w:rPr>
        <w:t>materia</w:t>
      </w:r>
      <w:r>
        <w:rPr>
          <w:sz w:val="20"/>
        </w:rPr>
        <w:t>l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Capitalización 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973" w:right="723" w:firstLine="278"/>
      </w:pPr>
      <w:r>
        <w:rPr/>
        <w:t>Los bienes comprendidos en el inmovilizado material se valoran por su coste, ya sea éste el precio de</w:t>
      </w:r>
      <w:r>
        <w:rPr>
          <w:spacing w:val="1"/>
        </w:rPr>
        <w:t> </w:t>
      </w:r>
      <w:r>
        <w:rPr/>
        <w:t>adquisición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el coste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producción.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Amortización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723" w:firstLine="278"/>
      </w:pPr>
      <w:r>
        <w:rPr/>
        <w:t>La amortización de estos activos comienza cuando los activos están preparados para el uso para el que</w:t>
      </w:r>
      <w:r>
        <w:rPr>
          <w:spacing w:val="1"/>
        </w:rPr>
        <w:t> </w:t>
      </w:r>
      <w:r>
        <w:rPr/>
        <w:t>fueron</w:t>
      </w:r>
      <w:r>
        <w:rPr>
          <w:spacing w:val="4"/>
        </w:rPr>
        <w:t> </w:t>
      </w:r>
      <w:r>
        <w:rPr/>
        <w:t>proyectados. 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44" w:lineRule="auto"/>
        <w:ind w:left="973" w:right="656" w:firstLine="278"/>
      </w:pPr>
      <w:r>
        <w:rPr/>
        <w:t>La</w:t>
      </w:r>
      <w:r>
        <w:rPr>
          <w:spacing w:val="2"/>
        </w:rPr>
        <w:t> </w:t>
      </w:r>
      <w:r>
        <w:rPr/>
        <w:t>amortización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calcula,</w:t>
      </w:r>
      <w:r>
        <w:rPr>
          <w:spacing w:val="7"/>
        </w:rPr>
        <w:t> </w:t>
      </w:r>
      <w:r>
        <w:rPr/>
        <w:t>aplicando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método</w:t>
      </w:r>
      <w:r>
        <w:rPr>
          <w:spacing w:val="2"/>
        </w:rPr>
        <w:t> </w:t>
      </w:r>
      <w:r>
        <w:rPr/>
        <w:t>lineal,</w:t>
      </w:r>
      <w:r>
        <w:rPr>
          <w:spacing w:val="-3"/>
        </w:rPr>
        <w:t> </w:t>
      </w:r>
      <w:r>
        <w:rPr/>
        <w:t>sobre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coste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adquisición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7"/>
        </w:rPr>
        <w:t> </w:t>
      </w:r>
      <w:r>
        <w:rPr/>
        <w:t>activos</w:t>
      </w:r>
      <w:r>
        <w:rPr>
          <w:spacing w:val="2"/>
        </w:rPr>
        <w:t> </w:t>
      </w:r>
      <w:r>
        <w:rPr/>
        <w:t>menos</w:t>
      </w:r>
      <w:r>
        <w:rPr>
          <w:spacing w:val="1"/>
        </w:rPr>
        <w:t> </w:t>
      </w:r>
      <w:r>
        <w:rPr/>
        <w:t>su valor residual; entendiendo que los terrenos sobre los cuales se asientan los edificios y otras construcciones</w:t>
      </w:r>
      <w:r>
        <w:rPr>
          <w:spacing w:val="1"/>
        </w:rPr>
        <w:t> </w:t>
      </w:r>
      <w:r>
        <w:rPr/>
        <w:t>tienen</w:t>
      </w:r>
      <w:r>
        <w:rPr>
          <w:spacing w:val="4"/>
        </w:rPr>
        <w:t> </w:t>
      </w:r>
      <w:r>
        <w:rPr/>
        <w:t>una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útil indefinida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que, por</w:t>
      </w:r>
      <w:r>
        <w:rPr>
          <w:spacing w:val="4"/>
        </w:rPr>
        <w:t> </w:t>
      </w:r>
      <w:r>
        <w:rPr/>
        <w:t>lo</w:t>
      </w:r>
      <w:r>
        <w:rPr>
          <w:spacing w:val="-1"/>
        </w:rPr>
        <w:t> </w:t>
      </w:r>
      <w:r>
        <w:rPr/>
        <w:t>tanto,</w:t>
      </w:r>
      <w:r>
        <w:rPr>
          <w:spacing w:val="5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3"/>
        </w:rPr>
        <w:t> </w:t>
      </w:r>
      <w:r>
        <w:rPr/>
        <w:t>amortizan.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656" w:firstLine="278"/>
      </w:pPr>
      <w:r>
        <w:rPr/>
        <w:t>Las dotaciones anuales en concepto de amortización de los activos materiales se realizan con contrapartida</w:t>
      </w:r>
      <w:r>
        <w:rPr>
          <w:spacing w:val="1"/>
        </w:rPr>
        <w:t> </w:t>
      </w:r>
      <w:r>
        <w:rPr/>
        <w:t>en la cuenta de pérdidas y ganancias y, básicamente, equivalen a los porcentajes de amortización</w:t>
      </w:r>
      <w:r>
        <w:rPr>
          <w:spacing w:val="1"/>
        </w:rPr>
        <w:t> </w:t>
      </w:r>
      <w:r>
        <w:rPr/>
        <w:t>determinados en función de los años de vida útil estimada, que, como término medio, de los diferentes</w:t>
      </w:r>
      <w:r>
        <w:rPr>
          <w:spacing w:val="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es: </w:t>
      </w:r>
    </w:p>
    <w:p>
      <w:pPr>
        <w:pStyle w:val="BodyText"/>
      </w:pPr>
    </w:p>
    <w:p>
      <w:pPr>
        <w:pStyle w:val="BodyText"/>
        <w:spacing w:before="3" w:after="1"/>
      </w:pPr>
    </w:p>
    <w:tbl>
      <w:tblPr>
        <w:tblW w:w="0" w:type="auto"/>
        <w:jc w:val="left"/>
        <w:tblInd w:w="2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3"/>
        <w:gridCol w:w="2876"/>
      </w:tblGrid>
      <w:tr>
        <w:trPr>
          <w:trHeight w:val="229" w:hRule="atLeast"/>
        </w:trPr>
        <w:tc>
          <w:tcPr>
            <w:tcW w:w="4033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29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Años</w:t>
            </w:r>
            <w:r>
              <w:rPr>
                <w:rFonts w:ascii="Arial" w:hAnsi="Arial"/>
                <w:b/>
                <w:spacing w:val="10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vida</w:t>
            </w:r>
            <w:r>
              <w:rPr>
                <w:rFonts w:ascii="Arial" w:hAnsi="Arial"/>
                <w:b/>
                <w:spacing w:val="4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útil</w:t>
            </w:r>
            <w:r>
              <w:rPr>
                <w:rFonts w:ascii="Arial" w:hAnsi="Arial"/>
                <w:b/>
                <w:spacing w:val="1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estimada</w:t>
            </w:r>
            <w:r>
              <w:rPr>
                <w:rFonts w:ascii="Arial" w:hAnsi="Arial"/>
                <w:b/>
                <w:w w:val="96"/>
                <w:sz w:val="20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Edificios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construcciones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Instalaciones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técnicas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Maquinaria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8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Utillaje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8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Otras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instalaciones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8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Mobiliario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enseres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transporte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6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Equipos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información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4 años </w:t>
            </w:r>
          </w:p>
        </w:tc>
      </w:tr>
      <w:tr>
        <w:trPr>
          <w:trHeight w:val="230" w:hRule="atLeast"/>
        </w:trPr>
        <w:tc>
          <w:tcPr>
            <w:tcW w:w="403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Otro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inmovilizado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material </w:t>
            </w:r>
          </w:p>
        </w:tc>
        <w:tc>
          <w:tcPr>
            <w:tcW w:w="2876" w:type="dxa"/>
          </w:tcPr>
          <w:p>
            <w:pPr>
              <w:pStyle w:val="TableParagraph"/>
              <w:spacing w:line="210" w:lineRule="exact"/>
              <w:ind w:left="234" w:right="160"/>
              <w:jc w:val="center"/>
              <w:rPr>
                <w:sz w:val="20"/>
              </w:rPr>
            </w:pPr>
            <w:r>
              <w:rPr>
                <w:sz w:val="20"/>
              </w:rPr>
              <w:t>8 años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2" w:lineRule="auto" w:before="196"/>
        <w:ind w:left="973" w:right="723" w:firstLine="278"/>
      </w:pPr>
      <w:r>
        <w:rPr/>
        <w:t>Cuando se producen correcciones valorativas por deterioro, se ajustan las amortizaciones de los ejercicios</w:t>
      </w:r>
      <w:r>
        <w:rPr>
          <w:spacing w:val="1"/>
        </w:rPr>
        <w:t> </w:t>
      </w:r>
      <w:r>
        <w:rPr/>
        <w:t>siguientes del inmovilizado deteriorado, teniendo en cuenta el nuevo valor contable. Se procede de la misma</w:t>
      </w:r>
      <w:r>
        <w:rPr>
          <w:spacing w:val="1"/>
        </w:rPr>
        <w:t> </w:t>
      </w:r>
      <w:r>
        <w:rPr/>
        <w:t>forma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reversión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mismas. </w:t>
      </w:r>
    </w:p>
    <w:p>
      <w:pPr>
        <w:pStyle w:val="BodyText"/>
        <w:spacing w:line="226" w:lineRule="exact" w:before="1"/>
        <w:ind w:left="1251"/>
      </w:pPr>
      <w:r>
        <w:rPr>
          <w:w w:val="100"/>
        </w:rPr>
        <w:t> </w:t>
      </w:r>
    </w:p>
    <w:p>
      <w:pPr>
        <w:pStyle w:val="BodyText"/>
        <w:spacing w:line="226" w:lineRule="exact"/>
        <w:ind w:left="1251"/>
      </w:pPr>
      <w:r>
        <w:rPr>
          <w:w w:val="100"/>
        </w:rPr>
        <w:t> </w:t>
      </w:r>
    </w:p>
    <w:p>
      <w:pPr>
        <w:spacing w:after="0" w:line="226" w:lineRule="exact"/>
        <w:sectPr>
          <w:pgSz w:w="11910" w:h="16840"/>
          <w:pgMar w:header="549" w:footer="701" w:top="1380" w:bottom="960" w:left="160" w:right="220"/>
        </w:sect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Correcciones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reversión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producido</w:t>
      </w:r>
      <w:r>
        <w:rPr>
          <w:spacing w:val="-3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valor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del</w:t>
      </w:r>
      <w:r>
        <w:rPr>
          <w:spacing w:val="-7"/>
        </w:rPr>
        <w:t> </w:t>
      </w:r>
      <w:r>
        <w:rPr/>
        <w:t>inmovilizado</w:t>
      </w:r>
      <w:r>
        <w:rPr>
          <w:spacing w:val="-2"/>
        </w:rPr>
        <w:t> </w:t>
      </w:r>
      <w:r>
        <w:rPr/>
        <w:t>material.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723" w:firstLine="278"/>
      </w:pPr>
      <w:r>
        <w:rPr/>
        <w:t>Durante el ejercicio, no se han producido reversiones en las correcciones valorativas por deterioro ya que,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circunstancias</w:t>
      </w:r>
      <w:r>
        <w:rPr>
          <w:spacing w:val="-1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motivaron</w:t>
      </w:r>
      <w:r>
        <w:rPr>
          <w:spacing w:val="-1"/>
        </w:rPr>
        <w:t> </w:t>
      </w:r>
      <w:r>
        <w:rPr/>
        <w:t>permanecen</w:t>
      </w:r>
      <w:r>
        <w:rPr>
          <w:spacing w:val="4"/>
        </w:rPr>
        <w:t> </w:t>
      </w:r>
      <w:r>
        <w:rPr/>
        <w:t>intactas. 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Inversiones</w:t>
      </w:r>
      <w:r>
        <w:rPr>
          <w:spacing w:val="-10"/>
          <w:sz w:val="20"/>
          <w:u w:val="single"/>
        </w:rPr>
        <w:t> </w:t>
      </w:r>
      <w:r>
        <w:rPr>
          <w:sz w:val="20"/>
          <w:u w:val="single"/>
        </w:rPr>
        <w:t>inmobiliarias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Capitalización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contemplado</w:t>
      </w:r>
      <w:r>
        <w:rPr>
          <w:spacing w:val="-2"/>
        </w:rPr>
        <w:t> </w:t>
      </w:r>
      <w:r>
        <w:rPr/>
        <w:t>activos</w:t>
      </w:r>
      <w:r>
        <w:rPr>
          <w:spacing w:val="-3"/>
        </w:rPr>
        <w:t> </w:t>
      </w:r>
      <w:r>
        <w:rPr/>
        <w:t>considerados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inversiones</w:t>
      </w:r>
      <w:r>
        <w:rPr>
          <w:spacing w:val="-7"/>
        </w:rPr>
        <w:t> </w:t>
      </w:r>
      <w:r>
        <w:rPr/>
        <w:t>inmobiliarias. 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Amortización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La</w:t>
      </w:r>
      <w:r>
        <w:rPr>
          <w:spacing w:val="-3"/>
        </w:rPr>
        <w:t> </w:t>
      </w:r>
      <w:r>
        <w:rPr/>
        <w:t>partida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inversiones</w:t>
      </w:r>
      <w:r>
        <w:rPr>
          <w:spacing w:val="-3"/>
        </w:rPr>
        <w:t> </w:t>
      </w:r>
      <w:r>
        <w:rPr/>
        <w:t>inmobiliarias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registrado</w:t>
      </w:r>
      <w:r>
        <w:rPr>
          <w:spacing w:val="-8"/>
        </w:rPr>
        <w:t> </w:t>
      </w:r>
      <w:r>
        <w:rPr/>
        <w:t>amortizaciones</w:t>
      </w:r>
      <w:r>
        <w:rPr>
          <w:spacing w:val="-2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Correcciones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valor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reversión </w:t>
      </w:r>
    </w:p>
    <w:p>
      <w:pPr>
        <w:pStyle w:val="BodyText"/>
        <w:spacing w:before="9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2"/>
        </w:rPr>
        <w:t> </w:t>
      </w:r>
      <w:r>
        <w:rPr/>
        <w:t>producido</w:t>
      </w:r>
      <w:r>
        <w:rPr>
          <w:spacing w:val="-3"/>
        </w:rPr>
        <w:t> </w:t>
      </w:r>
      <w:r>
        <w:rPr/>
        <w:t>correcciones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inversiones</w:t>
      </w:r>
      <w:r>
        <w:rPr>
          <w:spacing w:val="3"/>
        </w:rPr>
        <w:t> </w:t>
      </w:r>
      <w:r>
        <w:rPr/>
        <w:t>inmobiliarias.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723" w:firstLine="278"/>
      </w:pPr>
      <w:r>
        <w:rPr/>
        <w:t>Durante el ejercicio, no se han producido reversiones en las correcciones valorativas por deterioro ya que,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circunstancias</w:t>
      </w:r>
      <w:r>
        <w:rPr>
          <w:spacing w:val="-1"/>
        </w:rPr>
        <w:t> </w:t>
      </w:r>
      <w:r>
        <w:rPr/>
        <w:t>que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motivaron</w:t>
      </w:r>
      <w:r>
        <w:rPr>
          <w:spacing w:val="-1"/>
        </w:rPr>
        <w:t> </w:t>
      </w:r>
      <w:r>
        <w:rPr/>
        <w:t>permanecen</w:t>
      </w:r>
      <w:r>
        <w:rPr>
          <w:spacing w:val="4"/>
        </w:rPr>
        <w:t> </w:t>
      </w:r>
      <w:r>
        <w:rPr/>
        <w:t>intactas. </w:t>
      </w:r>
    </w:p>
    <w:p>
      <w:pPr>
        <w:pStyle w:val="BodyText"/>
        <w:spacing w:before="3"/>
      </w:pPr>
    </w:p>
    <w:p>
      <w:pPr>
        <w:pStyle w:val="BodyText"/>
        <w:ind w:left="973"/>
      </w:pPr>
      <w:r>
        <w:rPr/>
        <w:t>03.04.</w:t>
      </w:r>
      <w:r>
        <w:rPr>
          <w:spacing w:val="-3"/>
        </w:rPr>
        <w:t> </w:t>
      </w:r>
      <w:r>
        <w:rPr/>
        <w:t>Permutas 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2" w:lineRule="auto"/>
        <w:ind w:left="973" w:right="564" w:firstLine="706"/>
        <w:jc w:val="both"/>
      </w:pPr>
      <w:r>
        <w:rPr/>
        <w:t>En las permutas de carácter comercial, se valora el inmovilizado material recibido por el valor razonable</w:t>
      </w:r>
      <w:r>
        <w:rPr>
          <w:spacing w:val="1"/>
        </w:rPr>
        <w:t> </w:t>
      </w:r>
      <w:r>
        <w:rPr/>
        <w:t>del activo entregado más las contrapartidas monetarias que se han entregado a cambio salvo que se tenga una</w:t>
      </w:r>
      <w:r>
        <w:rPr>
          <w:spacing w:val="1"/>
        </w:rPr>
        <w:t> </w:t>
      </w:r>
      <w:r>
        <w:rPr/>
        <w:t>evidencia</w:t>
      </w:r>
      <w:r>
        <w:rPr>
          <w:spacing w:val="4"/>
        </w:rPr>
        <w:t> </w:t>
      </w:r>
      <w:r>
        <w:rPr/>
        <w:t>más</w:t>
      </w:r>
      <w:r>
        <w:rPr>
          <w:spacing w:val="-1"/>
        </w:rPr>
        <w:t> </w:t>
      </w:r>
      <w:r>
        <w:rPr/>
        <w:t>clara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razonable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activo</w:t>
      </w:r>
      <w:r>
        <w:rPr>
          <w:spacing w:val="-1"/>
        </w:rPr>
        <w:t> </w:t>
      </w:r>
      <w:r>
        <w:rPr/>
        <w:t>recibido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límite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este</w:t>
      </w:r>
      <w:r>
        <w:rPr>
          <w:spacing w:val="4"/>
        </w:rPr>
        <w:t> </w:t>
      </w:r>
      <w:r>
        <w:rPr/>
        <w:t>último. 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1"/>
          <w:numId w:val="7"/>
        </w:numPr>
        <w:tabs>
          <w:tab w:pos="1305" w:val="left" w:leader="none"/>
        </w:tabs>
        <w:spacing w:line="240" w:lineRule="auto" w:before="0" w:after="0"/>
        <w:ind w:left="1304" w:right="0" w:hanging="337"/>
        <w:jc w:val="left"/>
        <w:rPr>
          <w:sz w:val="20"/>
        </w:rPr>
      </w:pPr>
      <w:r>
        <w:rPr>
          <w:sz w:val="20"/>
          <w:u w:val="single"/>
        </w:rPr>
        <w:t>Activos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financieros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pasivos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financieros.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569"/>
        <w:jc w:val="both"/>
      </w:pPr>
      <w:r>
        <w:rPr/>
        <w:t>La sociedad tiene registrados en el capítulo de instrumentos financieros, aquellos contratos que dan lugar a un</w:t>
      </w:r>
      <w:r>
        <w:rPr>
          <w:spacing w:val="1"/>
        </w:rPr>
        <w:t> </w:t>
      </w:r>
      <w:r>
        <w:rPr/>
        <w:t>activo</w:t>
      </w:r>
      <w:r>
        <w:rPr>
          <w:spacing w:val="-8"/>
        </w:rPr>
        <w:t> </w:t>
      </w:r>
      <w:r>
        <w:rPr/>
        <w:t>financiero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empresa</w:t>
      </w:r>
      <w:r>
        <w:rPr>
          <w:spacing w:val="-8"/>
        </w:rPr>
        <w:t> </w:t>
      </w:r>
      <w:r>
        <w:rPr/>
        <w:t>y,</w:t>
      </w:r>
      <w:r>
        <w:rPr>
          <w:spacing w:val="-7"/>
        </w:rPr>
        <w:t> </w:t>
      </w:r>
      <w:r>
        <w:rPr/>
        <w:t>simultáneamente,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pasivo</w:t>
      </w:r>
      <w:r>
        <w:rPr>
          <w:spacing w:val="-8"/>
        </w:rPr>
        <w:t> </w:t>
      </w:r>
      <w:r>
        <w:rPr/>
        <w:t>financiero</w:t>
      </w:r>
      <w:r>
        <w:rPr>
          <w:spacing w:val="-4"/>
        </w:rPr>
        <w:t> </w:t>
      </w:r>
      <w:r>
        <w:rPr/>
        <w:t>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instrumento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patrimonio</w:t>
      </w:r>
      <w:r>
        <w:rPr>
          <w:spacing w:val="-7"/>
        </w:rPr>
        <w:t> </w:t>
      </w:r>
      <w:r>
        <w:rPr/>
        <w:t>en</w:t>
      </w:r>
      <w:r>
        <w:rPr>
          <w:spacing w:val="1"/>
        </w:rPr>
        <w:t> </w:t>
      </w:r>
      <w:r>
        <w:rPr/>
        <w:t>otra empresa. Se consideran, por tanto, instrumentos financieros, los siguientes. La presente norma resulta de</w:t>
      </w:r>
      <w:r>
        <w:rPr>
          <w:spacing w:val="1"/>
        </w:rPr>
        <w:t> </w:t>
      </w:r>
      <w:r>
        <w:rPr/>
        <w:t>aplicación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los siguientes: 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ind w:left="1679"/>
      </w:pPr>
      <w:r>
        <w:rPr/>
        <w:t>Activos</w:t>
      </w:r>
      <w:r>
        <w:rPr>
          <w:spacing w:val="-9"/>
        </w:rPr>
        <w:t> </w:t>
      </w:r>
      <w:r>
        <w:rPr/>
        <w:t>financieros: 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7"/>
        </w:numPr>
        <w:tabs>
          <w:tab w:pos="2040" w:val="left" w:leader="none"/>
        </w:tabs>
        <w:spacing w:line="240" w:lineRule="auto" w:before="0" w:after="0"/>
        <w:ind w:left="2039" w:right="0" w:hanging="203"/>
        <w:jc w:val="left"/>
        <w:rPr>
          <w:sz w:val="20"/>
        </w:rPr>
      </w:pPr>
      <w:r>
        <w:rPr>
          <w:sz w:val="20"/>
        </w:rPr>
        <w:t>Efectivo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otros</w:t>
      </w:r>
      <w:r>
        <w:rPr>
          <w:spacing w:val="-2"/>
          <w:sz w:val="20"/>
        </w:rPr>
        <w:t> </w:t>
      </w:r>
      <w:r>
        <w:rPr>
          <w:sz w:val="20"/>
        </w:rPr>
        <w:t>activos</w:t>
      </w:r>
      <w:r>
        <w:rPr>
          <w:spacing w:val="-2"/>
          <w:sz w:val="20"/>
        </w:rPr>
        <w:t> </w:t>
      </w:r>
      <w:r>
        <w:rPr>
          <w:sz w:val="20"/>
        </w:rPr>
        <w:t>líquidos</w:t>
      </w:r>
      <w:r>
        <w:rPr>
          <w:spacing w:val="-2"/>
          <w:sz w:val="20"/>
        </w:rPr>
        <w:t> </w:t>
      </w:r>
      <w:r>
        <w:rPr>
          <w:sz w:val="20"/>
        </w:rPr>
        <w:t>equivalentes. </w:t>
      </w:r>
    </w:p>
    <w:p>
      <w:pPr>
        <w:pStyle w:val="ListParagraph"/>
        <w:numPr>
          <w:ilvl w:val="2"/>
          <w:numId w:val="7"/>
        </w:numPr>
        <w:tabs>
          <w:tab w:pos="2040" w:val="left" w:leader="none"/>
        </w:tabs>
        <w:spacing w:line="240" w:lineRule="auto" w:before="184" w:after="0"/>
        <w:ind w:left="2039" w:right="0" w:hanging="203"/>
        <w:jc w:val="left"/>
        <w:rPr>
          <w:sz w:val="20"/>
        </w:rPr>
      </w:pPr>
      <w:r>
        <w:rPr>
          <w:sz w:val="20"/>
        </w:rPr>
        <w:t>Créditos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operaciones</w:t>
      </w:r>
      <w:r>
        <w:rPr>
          <w:spacing w:val="-3"/>
          <w:sz w:val="20"/>
        </w:rPr>
        <w:t> </w:t>
      </w:r>
      <w:r>
        <w:rPr>
          <w:sz w:val="20"/>
        </w:rPr>
        <w:t>comerciales:</w:t>
      </w:r>
      <w:r>
        <w:rPr>
          <w:spacing w:val="-8"/>
          <w:sz w:val="20"/>
        </w:rPr>
        <w:t> </w:t>
      </w:r>
      <w:r>
        <w:rPr>
          <w:sz w:val="20"/>
        </w:rPr>
        <w:t>clientes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deudores</w:t>
      </w:r>
      <w:r>
        <w:rPr>
          <w:spacing w:val="-3"/>
          <w:sz w:val="20"/>
        </w:rPr>
        <w:t> </w:t>
      </w:r>
      <w:r>
        <w:rPr>
          <w:sz w:val="20"/>
        </w:rPr>
        <w:t>varios; </w:t>
      </w:r>
    </w:p>
    <w:p>
      <w:pPr>
        <w:pStyle w:val="ListParagraph"/>
        <w:numPr>
          <w:ilvl w:val="2"/>
          <w:numId w:val="7"/>
        </w:numPr>
        <w:tabs>
          <w:tab w:pos="2040" w:val="left" w:leader="none"/>
        </w:tabs>
        <w:spacing w:line="206" w:lineRule="auto" w:before="201" w:after="0"/>
        <w:ind w:left="2197" w:right="569" w:hanging="361"/>
        <w:jc w:val="both"/>
        <w:rPr>
          <w:sz w:val="20"/>
        </w:rPr>
      </w:pPr>
      <w:r>
        <w:rPr>
          <w:sz w:val="20"/>
        </w:rPr>
        <w:t>Créditos a terceros: tales como los préstamos y créditos</w:t>
      </w:r>
      <w:r>
        <w:rPr>
          <w:spacing w:val="1"/>
          <w:sz w:val="20"/>
        </w:rPr>
        <w:t> </w:t>
      </w:r>
      <w:r>
        <w:rPr>
          <w:sz w:val="20"/>
        </w:rPr>
        <w:t>financieros concedidos, incluidos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surgidos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 venta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activos</w:t>
      </w:r>
      <w:r>
        <w:rPr>
          <w:spacing w:val="5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corrientes; 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7"/>
        </w:numPr>
        <w:tabs>
          <w:tab w:pos="2040" w:val="left" w:leader="none"/>
        </w:tabs>
        <w:spacing w:line="208" w:lineRule="auto" w:before="0" w:after="0"/>
        <w:ind w:left="2197" w:right="564" w:hanging="361"/>
        <w:jc w:val="both"/>
        <w:rPr>
          <w:sz w:val="20"/>
        </w:rPr>
      </w:pPr>
      <w:r>
        <w:rPr>
          <w:sz w:val="20"/>
        </w:rPr>
        <w:t>Valores representativos de deuda de otras empresas adquiridos: tales como las obligaciones, bonos</w:t>
      </w:r>
      <w:r>
        <w:rPr>
          <w:spacing w:val="-5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pagarés; 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7"/>
        </w:numPr>
        <w:tabs>
          <w:tab w:pos="2040" w:val="left" w:leader="none"/>
        </w:tabs>
        <w:spacing w:line="211" w:lineRule="auto" w:before="0" w:after="0"/>
        <w:ind w:left="2197" w:right="569" w:hanging="361"/>
        <w:jc w:val="both"/>
        <w:rPr>
          <w:sz w:val="20"/>
        </w:rPr>
      </w:pPr>
      <w:r>
        <w:rPr>
          <w:sz w:val="20"/>
        </w:rPr>
        <w:t>Instrumentos de patrimonio de otras empresas adquiridos: acciones, participaciones en instituciones</w:t>
      </w:r>
      <w:r>
        <w:rPr>
          <w:spacing w:val="-5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inversión</w:t>
      </w:r>
      <w:r>
        <w:rPr>
          <w:spacing w:val="-1"/>
          <w:sz w:val="20"/>
        </w:rPr>
        <w:t> </w:t>
      </w:r>
      <w:r>
        <w:rPr>
          <w:sz w:val="20"/>
        </w:rPr>
        <w:t>colectiva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otros</w:t>
      </w:r>
      <w:r>
        <w:rPr>
          <w:spacing w:val="-1"/>
          <w:sz w:val="20"/>
        </w:rPr>
        <w:t> </w:t>
      </w:r>
      <w:r>
        <w:rPr>
          <w:sz w:val="20"/>
        </w:rPr>
        <w:t>instrumentos</w:t>
      </w:r>
      <w:r>
        <w:rPr>
          <w:spacing w:val="-1"/>
          <w:sz w:val="20"/>
        </w:rPr>
        <w:t> </w:t>
      </w:r>
      <w:r>
        <w:rPr>
          <w:sz w:val="20"/>
        </w:rPr>
        <w:t>de patrimonio; 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7"/>
        </w:numPr>
        <w:tabs>
          <w:tab w:pos="2040" w:val="left" w:leader="none"/>
        </w:tabs>
        <w:spacing w:line="211" w:lineRule="auto" w:before="0" w:after="0"/>
        <w:ind w:left="2197" w:right="569" w:hanging="361"/>
        <w:jc w:val="both"/>
        <w:rPr>
          <w:sz w:val="20"/>
        </w:rPr>
      </w:pPr>
      <w:r>
        <w:rPr>
          <w:sz w:val="20"/>
        </w:rPr>
        <w:t>Derivados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valoración</w:t>
      </w:r>
      <w:r>
        <w:rPr>
          <w:spacing w:val="1"/>
          <w:sz w:val="20"/>
        </w:rPr>
        <w:t> </w:t>
      </w:r>
      <w:r>
        <w:rPr>
          <w:sz w:val="20"/>
        </w:rPr>
        <w:t>favorable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empresa: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1"/>
          <w:sz w:val="20"/>
        </w:rPr>
        <w:t> </w:t>
      </w:r>
      <w:r>
        <w:rPr>
          <w:sz w:val="20"/>
        </w:rPr>
        <w:t>ellos,</w:t>
      </w:r>
      <w:r>
        <w:rPr>
          <w:spacing w:val="1"/>
          <w:sz w:val="20"/>
        </w:rPr>
        <w:t> </w:t>
      </w:r>
      <w:r>
        <w:rPr>
          <w:sz w:val="20"/>
        </w:rPr>
        <w:t>futuros,</w:t>
      </w:r>
      <w:r>
        <w:rPr>
          <w:spacing w:val="1"/>
          <w:sz w:val="20"/>
        </w:rPr>
        <w:t> </w:t>
      </w:r>
      <w:r>
        <w:rPr>
          <w:sz w:val="20"/>
        </w:rPr>
        <w:t>opciones,</w:t>
      </w:r>
      <w:r>
        <w:rPr>
          <w:spacing w:val="1"/>
          <w:sz w:val="20"/>
        </w:rPr>
        <w:t> </w:t>
      </w:r>
      <w:r>
        <w:rPr>
          <w:sz w:val="20"/>
        </w:rPr>
        <w:t>permutas</w:t>
      </w:r>
      <w:r>
        <w:rPr>
          <w:spacing w:val="1"/>
          <w:sz w:val="20"/>
        </w:rPr>
        <w:t> </w:t>
      </w:r>
      <w:r>
        <w:rPr>
          <w:sz w:val="20"/>
        </w:rPr>
        <w:t>financieras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compraventa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moneda</w:t>
      </w:r>
      <w:r>
        <w:rPr>
          <w:spacing w:val="4"/>
          <w:sz w:val="20"/>
        </w:rPr>
        <w:t> </w:t>
      </w:r>
      <w:r>
        <w:rPr>
          <w:sz w:val="20"/>
        </w:rPr>
        <w:t>extranjera a</w:t>
      </w:r>
      <w:r>
        <w:rPr>
          <w:spacing w:val="-1"/>
          <w:sz w:val="20"/>
        </w:rPr>
        <w:t> </w:t>
      </w:r>
      <w:r>
        <w:rPr>
          <w:sz w:val="20"/>
        </w:rPr>
        <w:t>plazo, y 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7"/>
        </w:numPr>
        <w:tabs>
          <w:tab w:pos="2040" w:val="left" w:leader="none"/>
        </w:tabs>
        <w:spacing w:line="225" w:lineRule="auto" w:before="1" w:after="0"/>
        <w:ind w:left="2197" w:right="569" w:hanging="361"/>
        <w:jc w:val="both"/>
        <w:rPr>
          <w:sz w:val="20"/>
        </w:rPr>
      </w:pPr>
      <w:r>
        <w:rPr>
          <w:sz w:val="20"/>
        </w:rPr>
        <w:t>Otros activos financieros: tales como depósitos en entidades de crédito, anticipos y créditos al</w:t>
      </w:r>
      <w:r>
        <w:rPr>
          <w:spacing w:val="1"/>
          <w:sz w:val="20"/>
        </w:rPr>
        <w:t> </w:t>
      </w:r>
      <w:r>
        <w:rPr>
          <w:sz w:val="20"/>
        </w:rPr>
        <w:t>personal, fianzas y depósitos constituidos, dividendos a cobrar y desembolsos exigidos sobre</w:t>
      </w:r>
      <w:r>
        <w:rPr>
          <w:spacing w:val="1"/>
          <w:sz w:val="20"/>
        </w:rPr>
        <w:t> </w:t>
      </w:r>
      <w:r>
        <w:rPr>
          <w:sz w:val="20"/>
        </w:rPr>
        <w:t>instrumentos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patrimonio</w:t>
      </w:r>
      <w:r>
        <w:rPr>
          <w:spacing w:val="5"/>
          <w:sz w:val="20"/>
        </w:rPr>
        <w:t> </w:t>
      </w:r>
      <w:r>
        <w:rPr>
          <w:sz w:val="20"/>
        </w:rPr>
        <w:t>propio. </w:t>
      </w:r>
    </w:p>
    <w:p>
      <w:pPr>
        <w:spacing w:after="0" w:line="225" w:lineRule="auto"/>
        <w:jc w:val="both"/>
        <w:rPr>
          <w:sz w:val="20"/>
        </w:rPr>
        <w:sectPr>
          <w:pgSz w:w="11910" w:h="16840"/>
          <w:pgMar w:header="549" w:footer="701" w:top="1380" w:bottom="960" w:left="160" w:right="220"/>
        </w:sectPr>
      </w:pPr>
    </w:p>
    <w:p>
      <w:pPr>
        <w:pStyle w:val="ListParagraph"/>
        <w:numPr>
          <w:ilvl w:val="1"/>
          <w:numId w:val="2"/>
        </w:numPr>
        <w:tabs>
          <w:tab w:pos="1915" w:val="left" w:leader="none"/>
        </w:tabs>
        <w:spacing w:line="240" w:lineRule="auto" w:before="1" w:after="0"/>
        <w:ind w:left="1914" w:right="0" w:hanging="236"/>
        <w:jc w:val="both"/>
        <w:rPr>
          <w:sz w:val="20"/>
        </w:rPr>
      </w:pPr>
      <w:r>
        <w:rPr>
          <w:sz w:val="20"/>
        </w:rPr>
        <w:t>Pasivos</w:t>
      </w:r>
      <w:r>
        <w:rPr>
          <w:spacing w:val="-3"/>
          <w:sz w:val="20"/>
        </w:rPr>
        <w:t> </w:t>
      </w:r>
      <w:r>
        <w:rPr>
          <w:sz w:val="20"/>
        </w:rPr>
        <w:t>financieros: 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040" w:val="left" w:leader="none"/>
        </w:tabs>
        <w:spacing w:line="240" w:lineRule="auto" w:before="0" w:after="0"/>
        <w:ind w:left="2039" w:right="0" w:hanging="203"/>
        <w:jc w:val="left"/>
        <w:rPr>
          <w:sz w:val="20"/>
        </w:rPr>
      </w:pPr>
      <w:r>
        <w:rPr>
          <w:sz w:val="20"/>
        </w:rPr>
        <w:t>Débitos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operaciones</w:t>
      </w:r>
      <w:r>
        <w:rPr>
          <w:spacing w:val="-3"/>
          <w:sz w:val="20"/>
        </w:rPr>
        <w:t> </w:t>
      </w:r>
      <w:r>
        <w:rPr>
          <w:sz w:val="20"/>
        </w:rPr>
        <w:t>comerciales:</w:t>
      </w:r>
      <w:r>
        <w:rPr>
          <w:spacing w:val="-3"/>
          <w:sz w:val="20"/>
        </w:rPr>
        <w:t> </w:t>
      </w:r>
      <w:r>
        <w:rPr>
          <w:sz w:val="20"/>
        </w:rPr>
        <w:t>proveedores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acreedores</w:t>
      </w:r>
      <w:r>
        <w:rPr>
          <w:spacing w:val="-3"/>
          <w:sz w:val="20"/>
        </w:rPr>
        <w:t> </w:t>
      </w:r>
      <w:r>
        <w:rPr>
          <w:sz w:val="20"/>
        </w:rPr>
        <w:t>varios; </w:t>
      </w:r>
    </w:p>
    <w:p>
      <w:pPr>
        <w:pStyle w:val="ListParagraph"/>
        <w:numPr>
          <w:ilvl w:val="2"/>
          <w:numId w:val="2"/>
        </w:numPr>
        <w:tabs>
          <w:tab w:pos="2040" w:val="left" w:leader="none"/>
        </w:tabs>
        <w:spacing w:line="240" w:lineRule="auto" w:before="178" w:after="0"/>
        <w:ind w:left="2039" w:right="0" w:hanging="203"/>
        <w:jc w:val="left"/>
        <w:rPr>
          <w:sz w:val="20"/>
        </w:rPr>
      </w:pPr>
      <w:r>
        <w:rPr>
          <w:sz w:val="20"/>
        </w:rPr>
        <w:t>Deudas</w:t>
      </w:r>
      <w:r>
        <w:rPr>
          <w:spacing w:val="-4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entidades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crédito; </w:t>
      </w:r>
    </w:p>
    <w:p>
      <w:pPr>
        <w:pStyle w:val="ListParagraph"/>
        <w:numPr>
          <w:ilvl w:val="2"/>
          <w:numId w:val="2"/>
        </w:numPr>
        <w:tabs>
          <w:tab w:pos="2040" w:val="left" w:leader="none"/>
        </w:tabs>
        <w:spacing w:line="240" w:lineRule="auto" w:before="183" w:after="0"/>
        <w:ind w:left="2039" w:right="0" w:hanging="203"/>
        <w:jc w:val="left"/>
        <w:rPr>
          <w:sz w:val="20"/>
        </w:rPr>
      </w:pPr>
      <w:r>
        <w:rPr>
          <w:sz w:val="20"/>
        </w:rPr>
        <w:t>Obligaciones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otros</w:t>
      </w:r>
      <w:r>
        <w:rPr>
          <w:spacing w:val="-2"/>
          <w:sz w:val="20"/>
        </w:rPr>
        <w:t> </w:t>
      </w:r>
      <w:r>
        <w:rPr>
          <w:sz w:val="20"/>
        </w:rPr>
        <w:t>valores</w:t>
      </w:r>
      <w:r>
        <w:rPr>
          <w:spacing w:val="-3"/>
          <w:sz w:val="20"/>
        </w:rPr>
        <w:t> </w:t>
      </w:r>
      <w:r>
        <w:rPr>
          <w:sz w:val="20"/>
        </w:rPr>
        <w:t>negociables</w:t>
      </w:r>
      <w:r>
        <w:rPr>
          <w:spacing w:val="-3"/>
          <w:sz w:val="20"/>
        </w:rPr>
        <w:t> </w:t>
      </w:r>
      <w:r>
        <w:rPr>
          <w:sz w:val="20"/>
        </w:rPr>
        <w:t>emitidos:</w:t>
      </w:r>
      <w:r>
        <w:rPr>
          <w:spacing w:val="-2"/>
          <w:sz w:val="20"/>
        </w:rPr>
        <w:t> </w:t>
      </w:r>
      <w:r>
        <w:rPr>
          <w:sz w:val="20"/>
        </w:rPr>
        <w:t>tales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bonos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pagarés; </w:t>
      </w:r>
    </w:p>
    <w:p>
      <w:pPr>
        <w:pStyle w:val="ListParagraph"/>
        <w:numPr>
          <w:ilvl w:val="2"/>
          <w:numId w:val="2"/>
        </w:numPr>
        <w:tabs>
          <w:tab w:pos="2040" w:val="left" w:leader="none"/>
        </w:tabs>
        <w:spacing w:line="206" w:lineRule="auto" w:before="207" w:after="0"/>
        <w:ind w:left="2197" w:right="569" w:hanging="361"/>
        <w:jc w:val="both"/>
        <w:rPr>
          <w:sz w:val="20"/>
        </w:rPr>
      </w:pPr>
      <w:r>
        <w:rPr>
          <w:sz w:val="20"/>
        </w:rPr>
        <w:t>Derivados con valoración desfavorable para la empresa: entre ellos, futuros, opciones, permutas</w:t>
      </w:r>
      <w:r>
        <w:rPr>
          <w:spacing w:val="1"/>
          <w:sz w:val="20"/>
        </w:rPr>
        <w:t> </w:t>
      </w:r>
      <w:r>
        <w:rPr>
          <w:sz w:val="20"/>
        </w:rPr>
        <w:t>financieras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compraventa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moneda</w:t>
      </w:r>
      <w:r>
        <w:rPr>
          <w:spacing w:val="4"/>
          <w:sz w:val="20"/>
        </w:rPr>
        <w:t> </w:t>
      </w:r>
      <w:r>
        <w:rPr>
          <w:sz w:val="20"/>
        </w:rPr>
        <w:t>extranjera a</w:t>
      </w:r>
      <w:r>
        <w:rPr>
          <w:spacing w:val="-1"/>
          <w:sz w:val="20"/>
        </w:rPr>
        <w:t> </w:t>
      </w:r>
      <w:r>
        <w:rPr>
          <w:sz w:val="20"/>
        </w:rPr>
        <w:t>plazo; 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2040" w:val="left" w:leader="none"/>
        </w:tabs>
        <w:spacing w:line="240" w:lineRule="auto" w:before="1" w:after="0"/>
        <w:ind w:left="2039" w:right="0" w:hanging="203"/>
        <w:jc w:val="left"/>
        <w:rPr>
          <w:sz w:val="20"/>
        </w:rPr>
      </w:pPr>
      <w:r>
        <w:rPr>
          <w:sz w:val="20"/>
        </w:rPr>
        <w:t>Deudas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características</w:t>
      </w:r>
      <w:r>
        <w:rPr>
          <w:spacing w:val="3"/>
          <w:sz w:val="20"/>
        </w:rPr>
        <w:t> </w:t>
      </w:r>
      <w:r>
        <w:rPr>
          <w:sz w:val="20"/>
        </w:rPr>
        <w:t>especiales,</w:t>
      </w:r>
      <w:r>
        <w:rPr>
          <w:spacing w:val="-3"/>
          <w:sz w:val="20"/>
        </w:rPr>
        <w:t> </w:t>
      </w:r>
      <w:r>
        <w:rPr>
          <w:sz w:val="20"/>
        </w:rPr>
        <w:t>y </w:t>
      </w:r>
    </w:p>
    <w:p>
      <w:pPr>
        <w:pStyle w:val="ListParagraph"/>
        <w:numPr>
          <w:ilvl w:val="2"/>
          <w:numId w:val="2"/>
        </w:numPr>
        <w:tabs>
          <w:tab w:pos="2040" w:val="left" w:leader="none"/>
        </w:tabs>
        <w:spacing w:line="232" w:lineRule="auto" w:before="178" w:after="0"/>
        <w:ind w:left="2197" w:right="569" w:hanging="361"/>
        <w:jc w:val="both"/>
        <w:rPr>
          <w:sz w:val="20"/>
        </w:rPr>
      </w:pPr>
      <w:r>
        <w:rPr>
          <w:sz w:val="20"/>
        </w:rPr>
        <w:t>Otros pasivos financieros: deudas con terceros, tales como los préstamos y créditos financieros</w:t>
      </w:r>
      <w:r>
        <w:rPr>
          <w:spacing w:val="1"/>
          <w:sz w:val="20"/>
        </w:rPr>
        <w:t> </w:t>
      </w:r>
      <w:r>
        <w:rPr>
          <w:sz w:val="20"/>
        </w:rPr>
        <w:t>recibidos de personas o empresas que no sean entidades de crédito incluidos los surgidos en la</w:t>
      </w:r>
      <w:r>
        <w:rPr>
          <w:spacing w:val="1"/>
          <w:sz w:val="20"/>
        </w:rPr>
        <w:t> </w:t>
      </w:r>
      <w:r>
        <w:rPr>
          <w:sz w:val="20"/>
        </w:rPr>
        <w:t>compra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activos</w:t>
      </w:r>
      <w:r>
        <w:rPr>
          <w:spacing w:val="-9"/>
          <w:sz w:val="20"/>
        </w:rPr>
        <w:t> </w:t>
      </w:r>
      <w:r>
        <w:rPr>
          <w:sz w:val="20"/>
        </w:rPr>
        <w:t>no</w:t>
      </w:r>
      <w:r>
        <w:rPr>
          <w:spacing w:val="-9"/>
          <w:sz w:val="20"/>
        </w:rPr>
        <w:t> </w:t>
      </w:r>
      <w:r>
        <w:rPr>
          <w:sz w:val="20"/>
        </w:rPr>
        <w:t>corrientes,</w:t>
      </w:r>
      <w:r>
        <w:rPr>
          <w:spacing w:val="-9"/>
          <w:sz w:val="20"/>
        </w:rPr>
        <w:t> </w:t>
      </w:r>
      <w:r>
        <w:rPr>
          <w:sz w:val="20"/>
        </w:rPr>
        <w:t>fianzas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depósitos</w:t>
      </w:r>
      <w:r>
        <w:rPr>
          <w:spacing w:val="-9"/>
          <w:sz w:val="20"/>
        </w:rPr>
        <w:t> </w:t>
      </w:r>
      <w:r>
        <w:rPr>
          <w:sz w:val="20"/>
        </w:rPr>
        <w:t>recibidos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desembolsos</w:t>
      </w:r>
      <w:r>
        <w:rPr>
          <w:spacing w:val="-9"/>
          <w:sz w:val="20"/>
        </w:rPr>
        <w:t> </w:t>
      </w:r>
      <w:r>
        <w:rPr>
          <w:sz w:val="20"/>
        </w:rPr>
        <w:t>exigidos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terceros</w:t>
      </w:r>
      <w:r>
        <w:rPr>
          <w:spacing w:val="1"/>
          <w:sz w:val="20"/>
        </w:rPr>
        <w:t> </w:t>
      </w:r>
      <w:r>
        <w:rPr>
          <w:sz w:val="20"/>
        </w:rPr>
        <w:t>sobre</w:t>
      </w:r>
      <w:r>
        <w:rPr>
          <w:spacing w:val="-1"/>
          <w:sz w:val="20"/>
        </w:rPr>
        <w:t> </w:t>
      </w:r>
      <w:r>
        <w:rPr>
          <w:sz w:val="20"/>
        </w:rPr>
        <w:t>participaciones. </w:t>
      </w:r>
    </w:p>
    <w:p>
      <w:pPr>
        <w:pStyle w:val="ListParagraph"/>
        <w:numPr>
          <w:ilvl w:val="1"/>
          <w:numId w:val="2"/>
        </w:numPr>
        <w:tabs>
          <w:tab w:pos="1915" w:val="left" w:leader="none"/>
        </w:tabs>
        <w:spacing w:line="240" w:lineRule="auto" w:before="107" w:after="0"/>
        <w:ind w:left="1679" w:right="569" w:firstLine="0"/>
        <w:jc w:val="both"/>
        <w:rPr>
          <w:sz w:val="20"/>
        </w:rPr>
      </w:pPr>
      <w:r>
        <w:rPr>
          <w:sz w:val="20"/>
        </w:rPr>
        <w:t>Instrumentos de patrimonio propio: todos los instrumentos financieros que se incluyen dentro de los</w:t>
      </w:r>
      <w:r>
        <w:rPr>
          <w:spacing w:val="1"/>
          <w:sz w:val="20"/>
        </w:rPr>
        <w:t> </w:t>
      </w:r>
      <w:r>
        <w:rPr>
          <w:sz w:val="20"/>
        </w:rPr>
        <w:t>fondos</w:t>
      </w:r>
      <w:r>
        <w:rPr>
          <w:spacing w:val="4"/>
          <w:sz w:val="20"/>
        </w:rPr>
        <w:t> </w:t>
      </w:r>
      <w:r>
        <w:rPr>
          <w:sz w:val="20"/>
        </w:rPr>
        <w:t>propios,</w:t>
      </w:r>
      <w:r>
        <w:rPr>
          <w:spacing w:val="-1"/>
          <w:sz w:val="20"/>
        </w:rPr>
        <w:t> </w:t>
      </w:r>
      <w:r>
        <w:rPr>
          <w:sz w:val="20"/>
        </w:rPr>
        <w:t>tal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4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acciones</w:t>
      </w:r>
      <w:r>
        <w:rPr>
          <w:spacing w:val="5"/>
          <w:sz w:val="20"/>
        </w:rPr>
        <w:t> </w:t>
      </w:r>
      <w:r>
        <w:rPr>
          <w:sz w:val="20"/>
        </w:rPr>
        <w:t>ordinarias</w:t>
      </w:r>
      <w:r>
        <w:rPr>
          <w:spacing w:val="-1"/>
          <w:sz w:val="20"/>
        </w:rPr>
        <w:t> </w:t>
      </w:r>
      <w:r>
        <w:rPr>
          <w:sz w:val="20"/>
        </w:rPr>
        <w:t>emitidas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8"/>
        </w:numPr>
        <w:tabs>
          <w:tab w:pos="2064" w:val="left" w:leader="none"/>
        </w:tabs>
        <w:spacing w:line="240" w:lineRule="auto" w:before="0" w:after="0"/>
        <w:ind w:left="2063" w:right="0" w:hanging="544"/>
        <w:jc w:val="both"/>
        <w:rPr>
          <w:sz w:val="20"/>
        </w:rPr>
      </w:pPr>
      <w:r>
        <w:rPr>
          <w:sz w:val="20"/>
        </w:rPr>
        <w:t>Inversiones</w:t>
      </w:r>
      <w:r>
        <w:rPr>
          <w:spacing w:val="-3"/>
          <w:sz w:val="20"/>
        </w:rPr>
        <w:t> </w:t>
      </w:r>
      <w:r>
        <w:rPr>
          <w:sz w:val="20"/>
        </w:rPr>
        <w:t>financieras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largo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corto</w:t>
      </w:r>
      <w:r>
        <w:rPr>
          <w:spacing w:val="-2"/>
          <w:sz w:val="20"/>
        </w:rPr>
        <w:t> </w:t>
      </w:r>
      <w:r>
        <w:rPr>
          <w:sz w:val="20"/>
        </w:rPr>
        <w:t>plazo 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2106" w:right="569"/>
        <w:jc w:val="both"/>
      </w:pPr>
      <w:r>
        <w:rPr/>
        <w:t>Préstamos y cuentas por cobrar: se registran a su coste amortizado, correspondiendo al efectivo</w:t>
      </w:r>
      <w:r>
        <w:rPr>
          <w:spacing w:val="1"/>
        </w:rPr>
        <w:t> </w:t>
      </w:r>
      <w:r>
        <w:rPr/>
        <w:t>entregado, menos las devoluciones del principal efectuadas, más los intereses devengados no</w:t>
      </w:r>
      <w:r>
        <w:rPr>
          <w:spacing w:val="1"/>
        </w:rPr>
        <w:t> </w:t>
      </w:r>
      <w:r>
        <w:rPr/>
        <w:t>cobrados en el caso de los préstamos, y al valor actual de la contraprestación realizada en el caso</w:t>
      </w:r>
      <w:r>
        <w:rPr>
          <w:spacing w:val="1"/>
        </w:rPr>
        <w:t> </w:t>
      </w:r>
      <w:r>
        <w:rPr/>
        <w:t>de las cuentas por cobrar. La Sociedad registra los correspondientes deterioros por la diferencia</w:t>
      </w:r>
      <w:r>
        <w:rPr>
          <w:spacing w:val="1"/>
        </w:rPr>
        <w:t> </w:t>
      </w:r>
      <w:r>
        <w:rPr/>
        <w:t>existente entre el importe a recuperar de las cuentas por cobrar y el valor en libros por el que se</w:t>
      </w:r>
      <w:r>
        <w:rPr>
          <w:spacing w:val="1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registradas. 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2106" w:right="569"/>
        <w:jc w:val="both"/>
      </w:pPr>
      <w:r>
        <w:rPr/>
        <w:t>Inversiones mantenidas hasta su vencimiento: aquellos valores representativos de deuda, con una</w:t>
      </w:r>
      <w:r>
        <w:rPr>
          <w:spacing w:val="1"/>
        </w:rPr>
        <w:t> </w:t>
      </w:r>
      <w:r>
        <w:rPr/>
        <w:t>fecha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vencimiento</w:t>
      </w:r>
      <w:r>
        <w:rPr>
          <w:spacing w:val="21"/>
        </w:rPr>
        <w:t> </w:t>
      </w:r>
      <w:r>
        <w:rPr/>
        <w:t>fijada,</w:t>
      </w:r>
      <w:r>
        <w:rPr>
          <w:spacing w:val="21"/>
        </w:rPr>
        <w:t> </w:t>
      </w:r>
      <w:r>
        <w:rPr/>
        <w:t>cobros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cuantía</w:t>
      </w:r>
      <w:r>
        <w:rPr>
          <w:spacing w:val="21"/>
        </w:rPr>
        <w:t> </w:t>
      </w:r>
      <w:r>
        <w:rPr/>
        <w:t>determinada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determinable,</w:t>
      </w:r>
      <w:r>
        <w:rPr>
          <w:spacing w:val="25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21"/>
        </w:rPr>
        <w:t> </w:t>
      </w:r>
      <w:r>
        <w:rPr/>
        <w:t>negocien</w:t>
      </w:r>
      <w:r>
        <w:rPr>
          <w:spacing w:val="2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-12"/>
        </w:rPr>
        <w:t> </w:t>
      </w:r>
      <w:r>
        <w:rPr/>
        <w:t>mercado</w:t>
      </w:r>
      <w:r>
        <w:rPr>
          <w:spacing w:val="-11"/>
        </w:rPr>
        <w:t> </w:t>
      </w:r>
      <w:r>
        <w:rPr/>
        <w:t>activo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Sociedad</w:t>
      </w:r>
      <w:r>
        <w:rPr>
          <w:spacing w:val="-12"/>
        </w:rPr>
        <w:t> </w:t>
      </w:r>
      <w:r>
        <w:rPr/>
        <w:t>tiene</w:t>
      </w:r>
      <w:r>
        <w:rPr>
          <w:spacing w:val="-11"/>
        </w:rPr>
        <w:t> </w:t>
      </w:r>
      <w:r>
        <w:rPr/>
        <w:t>intención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capacidad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conservar</w:t>
      </w:r>
      <w:r>
        <w:rPr>
          <w:spacing w:val="-7"/>
        </w:rPr>
        <w:t> </w:t>
      </w:r>
      <w:r>
        <w:rPr/>
        <w:t>hasta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vencimiento.</w:t>
      </w:r>
      <w:r>
        <w:rPr>
          <w:spacing w:val="1"/>
        </w:rPr>
        <w:t> </w:t>
      </w:r>
      <w:r>
        <w:rPr/>
        <w:t>Se</w:t>
      </w:r>
      <w:r>
        <w:rPr>
          <w:spacing w:val="4"/>
        </w:rPr>
        <w:t> </w:t>
      </w:r>
      <w:r>
        <w:rPr/>
        <w:t>contabilizan</w:t>
      </w:r>
      <w:r>
        <w:rPr>
          <w:spacing w:val="-1"/>
        </w:rPr>
        <w:t> </w:t>
      </w:r>
      <w:r>
        <w:rPr/>
        <w:t>a su</w:t>
      </w:r>
      <w:r>
        <w:rPr>
          <w:spacing w:val="-1"/>
        </w:rPr>
        <w:t> </w:t>
      </w:r>
      <w:r>
        <w:rPr/>
        <w:t>coste amortizado. 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106"/>
      </w:pPr>
      <w:r>
        <w:rPr/>
        <w:t>Las</w:t>
      </w:r>
      <w:r>
        <w:rPr>
          <w:spacing w:val="-2"/>
        </w:rPr>
        <w:t> </w:t>
      </w:r>
      <w:r>
        <w:rPr/>
        <w:t>inversiones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grupo,</w:t>
      </w:r>
      <w:r>
        <w:rPr>
          <w:spacing w:val="-6"/>
        </w:rPr>
        <w:t> </w:t>
      </w:r>
      <w:r>
        <w:rPr/>
        <w:t>asociadas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multigrupo.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2106" w:right="569"/>
        <w:jc w:val="both"/>
      </w:pPr>
      <w:r>
        <w:rPr/>
        <w:t>Inversiones</w:t>
      </w:r>
      <w:r>
        <w:rPr>
          <w:spacing w:val="-7"/>
        </w:rPr>
        <w:t> </w:t>
      </w:r>
      <w:r>
        <w:rPr/>
        <w:t>disponibles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venta:</w:t>
      </w:r>
      <w:r>
        <w:rPr>
          <w:spacing w:val="-7"/>
        </w:rPr>
        <w:t> </w:t>
      </w:r>
      <w:r>
        <w:rPr/>
        <w:t>son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resto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inversiones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entran</w:t>
      </w:r>
      <w:r>
        <w:rPr>
          <w:spacing w:val="-6"/>
        </w:rPr>
        <w:t> </w:t>
      </w: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cuatro</w:t>
      </w:r>
      <w:r>
        <w:rPr>
          <w:spacing w:val="1"/>
        </w:rPr>
        <w:t> </w:t>
      </w:r>
      <w:r>
        <w:rPr/>
        <w:t>categorías anteriores, viniendo a corresponder casi en su totalidad a inversiones financieras en</w:t>
      </w:r>
      <w:r>
        <w:rPr>
          <w:spacing w:val="1"/>
        </w:rPr>
        <w:t> </w:t>
      </w:r>
      <w:r>
        <w:rPr/>
        <w:t>capital, viniendo a corresponder casi a su totalidad a las inversiones financieras en capital, con una</w:t>
      </w:r>
      <w:r>
        <w:rPr>
          <w:spacing w:val="1"/>
        </w:rPr>
        <w:t> </w:t>
      </w:r>
      <w:r>
        <w:rPr/>
        <w:t>inversión inferior al 20%. Estas inversiones figuran en el balance de situación adjunto por su valor</w:t>
      </w:r>
      <w:r>
        <w:rPr>
          <w:spacing w:val="1"/>
        </w:rPr>
        <w:t> </w:t>
      </w:r>
      <w:r>
        <w:rPr/>
        <w:t>razonable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determinarlo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fiable.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sociedades no cotizadas, normalmente el valor de mercado no es posible determinarlo de manera</w:t>
      </w:r>
      <w:r>
        <w:rPr>
          <w:spacing w:val="1"/>
        </w:rPr>
        <w:t> </w:t>
      </w:r>
      <w:r>
        <w:rPr/>
        <w:t>fiable por lo que, cuando se da esta circunstancia, se valoran por su coste de adquisición o por un</w:t>
      </w:r>
      <w:r>
        <w:rPr>
          <w:spacing w:val="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inferior</w:t>
      </w:r>
      <w:r>
        <w:rPr>
          <w:spacing w:val="4"/>
        </w:rPr>
        <w:t> </w:t>
      </w:r>
      <w:r>
        <w:rPr/>
        <w:t>si</w:t>
      </w:r>
      <w:r>
        <w:rPr>
          <w:spacing w:val="4"/>
        </w:rPr>
        <w:t> </w:t>
      </w:r>
      <w:r>
        <w:rPr/>
        <w:t>existe evidencia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su</w:t>
      </w:r>
      <w:r>
        <w:rPr>
          <w:spacing w:val="-1"/>
        </w:rPr>
        <w:t> </w:t>
      </w:r>
      <w:r>
        <w:rPr/>
        <w:t>deterioro 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2"/>
          <w:numId w:val="8"/>
        </w:numPr>
        <w:tabs>
          <w:tab w:pos="2078" w:val="left" w:leader="none"/>
        </w:tabs>
        <w:spacing w:line="240" w:lineRule="auto" w:before="0" w:after="0"/>
        <w:ind w:left="2077" w:right="0" w:hanging="558"/>
        <w:jc w:val="both"/>
        <w:rPr>
          <w:sz w:val="20"/>
        </w:rPr>
      </w:pPr>
      <w:r>
        <w:rPr>
          <w:sz w:val="20"/>
        </w:rPr>
        <w:t>Pasivos</w:t>
      </w:r>
      <w:r>
        <w:rPr>
          <w:spacing w:val="-8"/>
          <w:sz w:val="20"/>
        </w:rPr>
        <w:t> </w:t>
      </w:r>
      <w:r>
        <w:rPr>
          <w:sz w:val="20"/>
        </w:rPr>
        <w:t>financieros </w:t>
      </w:r>
    </w:p>
    <w:p>
      <w:pPr>
        <w:pStyle w:val="BodyText"/>
        <w:spacing w:line="244" w:lineRule="auto" w:before="100"/>
        <w:ind w:left="2106" w:right="569"/>
        <w:jc w:val="both"/>
      </w:pPr>
      <w:r>
        <w:rPr/>
        <w:t>Los préstamos, obligaciones y similares se registran inicialmente por el importe recibido, neto de</w:t>
      </w:r>
      <w:r>
        <w:rPr>
          <w:spacing w:val="1"/>
        </w:rPr>
        <w:t> </w:t>
      </w:r>
      <w:r>
        <w:rPr/>
        <w:t>costes incurridos en la transacción. Los gastos financieros, incluidas las primas pagaderas en la</w:t>
      </w:r>
      <w:r>
        <w:rPr>
          <w:spacing w:val="1"/>
        </w:rPr>
        <w:t> </w:t>
      </w:r>
      <w:r>
        <w:rPr/>
        <w:t>liquidación o el reembolso y los costes de transacción, se contabilizan en la cuenta de pérdidas y</w:t>
      </w:r>
      <w:r>
        <w:rPr>
          <w:spacing w:val="1"/>
        </w:rPr>
        <w:t> </w:t>
      </w:r>
      <w:r>
        <w:rPr/>
        <w:t>ganancias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devengo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efectivo.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devengado y no liquidado se añade al importe en libros del instrumento en la medida en que no se</w:t>
      </w:r>
      <w:r>
        <w:rPr>
          <w:spacing w:val="1"/>
        </w:rPr>
        <w:t> </w:t>
      </w:r>
      <w:r>
        <w:rPr/>
        <w:t>liquidan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 período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 se</w:t>
      </w:r>
      <w:r>
        <w:rPr>
          <w:spacing w:val="-1"/>
        </w:rPr>
        <w:t> </w:t>
      </w:r>
      <w:r>
        <w:rPr/>
        <w:t>producen. 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106" w:right="524"/>
      </w:pPr>
      <w:r>
        <w:rPr/>
        <w:t>Las</w:t>
      </w:r>
      <w:r>
        <w:rPr>
          <w:spacing w:val="-8"/>
        </w:rPr>
        <w:t> </w:t>
      </w:r>
      <w:r>
        <w:rPr/>
        <w:t>cuentas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pagar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registran</w:t>
      </w:r>
      <w:r>
        <w:rPr>
          <w:spacing w:val="-7"/>
        </w:rPr>
        <w:t> </w:t>
      </w:r>
      <w:r>
        <w:rPr/>
        <w:t>inicialmente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7"/>
        </w:rPr>
        <w:t> </w:t>
      </w:r>
      <w:r>
        <w:rPr/>
        <w:t>coste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mercado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posteriormente</w:t>
      </w:r>
      <w:r>
        <w:rPr>
          <w:spacing w:val="-7"/>
        </w:rPr>
        <w:t> </w:t>
      </w:r>
      <w:r>
        <w:rPr/>
        <w:t>sonvaloradas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coste</w:t>
      </w:r>
      <w:r>
        <w:rPr>
          <w:spacing w:val="-1"/>
        </w:rPr>
        <w:t> </w:t>
      </w:r>
      <w:r>
        <w:rPr/>
        <w:t>amortizado</w:t>
      </w:r>
      <w:r>
        <w:rPr>
          <w:spacing w:val="-1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el método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tasa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interés efectivo. 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2078" w:val="left" w:leader="none"/>
        </w:tabs>
        <w:spacing w:line="240" w:lineRule="auto" w:before="1" w:after="0"/>
        <w:ind w:left="2077" w:right="0" w:hanging="558"/>
        <w:jc w:val="left"/>
        <w:rPr>
          <w:sz w:val="20"/>
        </w:rPr>
      </w:pPr>
      <w:r>
        <w:rPr>
          <w:sz w:val="20"/>
        </w:rPr>
        <w:t>Inversiones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empresas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grupo,</w:t>
      </w:r>
      <w:r>
        <w:rPr>
          <w:spacing w:val="-3"/>
          <w:sz w:val="20"/>
        </w:rPr>
        <w:t> </w:t>
      </w:r>
      <w:r>
        <w:rPr>
          <w:sz w:val="20"/>
        </w:rPr>
        <w:t>multigrupo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asociadas </w:t>
      </w:r>
    </w:p>
    <w:p>
      <w:pPr>
        <w:pStyle w:val="BodyText"/>
        <w:spacing w:line="244" w:lineRule="auto" w:before="104"/>
        <w:ind w:left="2106" w:right="524"/>
      </w:pPr>
      <w:r>
        <w:rPr>
          <w:spacing w:val="-1"/>
        </w:rPr>
        <w:t>Las</w:t>
      </w:r>
      <w:r>
        <w:rPr>
          <w:spacing w:val="-16"/>
        </w:rPr>
        <w:t> </w:t>
      </w:r>
      <w:r>
        <w:rPr/>
        <w:t>inversiones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empresas</w:t>
      </w:r>
      <w:r>
        <w:rPr>
          <w:spacing w:val="-10"/>
        </w:rPr>
        <w:t> </w:t>
      </w:r>
      <w:r>
        <w:rPr/>
        <w:t>del</w:t>
      </w:r>
      <w:r>
        <w:rPr>
          <w:spacing w:val="-15"/>
        </w:rPr>
        <w:t> </w:t>
      </w:r>
      <w:r>
        <w:rPr/>
        <w:t>grupo,</w:t>
      </w:r>
      <w:r>
        <w:rPr>
          <w:spacing w:val="-16"/>
        </w:rPr>
        <w:t> </w:t>
      </w:r>
      <w:r>
        <w:rPr/>
        <w:t>multigrupo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asociadas,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valoran</w:t>
      </w:r>
      <w:r>
        <w:rPr>
          <w:spacing w:val="-15"/>
        </w:rPr>
        <w:t> </w:t>
      </w:r>
      <w:r>
        <w:rPr/>
        <w:t>inicialmente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su</w:t>
      </w:r>
      <w:r>
        <w:rPr>
          <w:spacing w:val="-15"/>
        </w:rPr>
        <w:t> </w:t>
      </w:r>
      <w:r>
        <w:rPr/>
        <w:t>coste,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equivale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razonable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contraprestación</w:t>
      </w:r>
      <w:r>
        <w:rPr>
          <w:spacing w:val="-1"/>
        </w:rPr>
        <w:t> </w:t>
      </w:r>
      <w:r>
        <w:rPr/>
        <w:t>entregada</w:t>
      </w:r>
      <w:r>
        <w:rPr>
          <w:spacing w:val="-1"/>
        </w:rPr>
        <w:t> </w:t>
      </w:r>
      <w:r>
        <w:rPr/>
        <w:t>más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costes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transacción. </w:t>
      </w:r>
    </w:p>
    <w:p>
      <w:pPr>
        <w:pStyle w:val="BodyText"/>
        <w:spacing w:line="244" w:lineRule="auto"/>
        <w:ind w:left="2106" w:right="524"/>
      </w:pPr>
      <w:r>
        <w:rPr/>
        <w:t>Al</w:t>
      </w:r>
      <w:r>
        <w:rPr>
          <w:spacing w:val="8"/>
        </w:rPr>
        <w:t> </w:t>
      </w:r>
      <w:r>
        <w:rPr/>
        <w:t>menos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cierre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ejercicio,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Sociedad</w:t>
      </w:r>
      <w:r>
        <w:rPr>
          <w:spacing w:val="8"/>
        </w:rPr>
        <w:t> </w:t>
      </w:r>
      <w:r>
        <w:rPr/>
        <w:t>procede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evaluar</w:t>
      </w:r>
      <w:r>
        <w:rPr>
          <w:spacing w:val="9"/>
        </w:rPr>
        <w:t> </w:t>
      </w:r>
      <w:r>
        <w:rPr/>
        <w:t>si</w:t>
      </w:r>
      <w:r>
        <w:rPr>
          <w:spacing w:val="9"/>
        </w:rPr>
        <w:t> </w:t>
      </w:r>
      <w:r>
        <w:rPr/>
        <w:t>ha</w:t>
      </w:r>
      <w:r>
        <w:rPr>
          <w:spacing w:val="9"/>
        </w:rPr>
        <w:t> </w:t>
      </w:r>
      <w:r>
        <w:rPr/>
        <w:t>existido</w:t>
      </w:r>
      <w:r>
        <w:rPr>
          <w:spacing w:val="9"/>
        </w:rPr>
        <w:t> </w:t>
      </w:r>
      <w:r>
        <w:rPr/>
        <w:t>deterioro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valor</w:t>
      </w:r>
      <w:r>
        <w:rPr>
          <w:spacing w:val="9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8"/>
        </w:rPr>
        <w:t> </w:t>
      </w:r>
      <w:r>
        <w:rPr/>
        <w:t>inversiones.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correcciones</w:t>
      </w:r>
      <w:r>
        <w:rPr>
          <w:spacing w:val="-8"/>
        </w:rPr>
        <w:t> </w:t>
      </w:r>
      <w:r>
        <w:rPr/>
        <w:t>valorativas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deterioro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caso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reversión,</w:t>
      </w:r>
      <w:r>
        <w:rPr>
          <w:spacing w:val="-7"/>
        </w:rPr>
        <w:t> </w:t>
      </w:r>
      <w:r>
        <w:rPr/>
        <w:t>se</w:t>
      </w:r>
      <w:r>
        <w:rPr>
          <w:spacing w:val="35"/>
        </w:rPr>
        <w:t> </w:t>
      </w:r>
      <w:r>
        <w:rPr/>
        <w:t>llevan</w:t>
      </w:r>
      <w:r>
        <w:rPr>
          <w:spacing w:val="-8"/>
        </w:rPr>
        <w:t> </w:t>
      </w:r>
      <w:r>
        <w:rPr/>
        <w:t>como</w:t>
      </w:r>
      <w:r>
        <w:rPr>
          <w:spacing w:val="-6"/>
        </w:rPr>
        <w:t> </w:t>
      </w:r>
      <w:r>
        <w:rPr/>
        <w:t> </w:t>
      </w:r>
    </w:p>
    <w:p>
      <w:pPr>
        <w:spacing w:after="0" w:line="244" w:lineRule="auto"/>
        <w:sectPr>
          <w:pgSz w:w="11910" w:h="16840"/>
          <w:pgMar w:header="549" w:footer="701" w:top="1360" w:bottom="900" w:left="160" w:right="220"/>
        </w:sectPr>
      </w:pPr>
    </w:p>
    <w:p>
      <w:pPr>
        <w:pStyle w:val="BodyText"/>
        <w:spacing w:before="6"/>
        <w:ind w:left="2106"/>
      </w:pPr>
      <w:r>
        <w:rPr>
          <w:w w:val="100"/>
        </w:rPr>
        <w:t> </w:t>
      </w:r>
    </w:p>
    <w:p>
      <w:pPr>
        <w:pStyle w:val="BodyText"/>
        <w:spacing w:line="226" w:lineRule="exact" w:before="9"/>
        <w:ind w:left="2106"/>
      </w:pPr>
      <w:r>
        <w:rPr/>
        <w:t>gasto</w:t>
      </w:r>
      <w:r>
        <w:rPr>
          <w:spacing w:val="-2"/>
        </w:rPr>
        <w:t> </w:t>
      </w:r>
      <w:r>
        <w:rPr/>
        <w:t>o</w:t>
      </w:r>
      <w:r>
        <w:rPr>
          <w:spacing w:val="3"/>
        </w:rPr>
        <w:t> </w:t>
      </w:r>
      <w:r>
        <w:rPr/>
        <w:t>ingreso,</w:t>
      </w:r>
      <w:r>
        <w:rPr>
          <w:spacing w:val="-2"/>
        </w:rPr>
        <w:t> </w:t>
      </w:r>
      <w:r>
        <w:rPr/>
        <w:t>respectivamente,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4"/>
        </w:rPr>
        <w:t> </w:t>
      </w:r>
      <w:r>
        <w:rPr/>
        <w:t>cuenta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pérdidas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ganancias. </w:t>
      </w:r>
    </w:p>
    <w:p>
      <w:pPr>
        <w:pStyle w:val="BodyText"/>
        <w:spacing w:line="244" w:lineRule="auto"/>
        <w:ind w:left="2106" w:right="569"/>
        <w:jc w:val="both"/>
      </w:pPr>
      <w:r>
        <w:rPr/>
        <w:t>La</w:t>
      </w:r>
      <w:r>
        <w:rPr>
          <w:spacing w:val="-12"/>
        </w:rPr>
        <w:t> </w:t>
      </w:r>
      <w:r>
        <w:rPr/>
        <w:t>corrección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deterioro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aplicará</w:t>
      </w:r>
      <w:r>
        <w:rPr>
          <w:spacing w:val="-12"/>
        </w:rPr>
        <w:t> </w:t>
      </w:r>
      <w:r>
        <w:rPr/>
        <w:t>siempre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exista</w:t>
      </w:r>
      <w:r>
        <w:rPr>
          <w:spacing w:val="-12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objetiva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valor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libros</w:t>
      </w:r>
      <w:r>
        <w:rPr>
          <w:spacing w:val="1"/>
        </w:rPr>
        <w:t> </w:t>
      </w:r>
      <w:r>
        <w:rPr/>
        <w:t>de una inversión no será recuperable. Se entiende por valor recuperable, el mayor importe entre su</w:t>
      </w:r>
      <w:r>
        <w:rPr>
          <w:spacing w:val="1"/>
        </w:rPr>
        <w:t> </w:t>
      </w:r>
      <w:r>
        <w:rPr>
          <w:spacing w:val="-1"/>
        </w:rPr>
        <w:t>valor</w:t>
      </w:r>
      <w:r>
        <w:rPr>
          <w:spacing w:val="-16"/>
        </w:rPr>
        <w:t> </w:t>
      </w:r>
      <w:r>
        <w:rPr/>
        <w:t>razonable</w:t>
      </w:r>
      <w:r>
        <w:rPr>
          <w:spacing w:val="-15"/>
        </w:rPr>
        <w:t> </w:t>
      </w:r>
      <w:r>
        <w:rPr/>
        <w:t>menos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costes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venta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valor</w:t>
      </w:r>
      <w:r>
        <w:rPr>
          <w:spacing w:val="-15"/>
        </w:rPr>
        <w:t> </w:t>
      </w:r>
      <w:r>
        <w:rPr/>
        <w:t>actual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28"/>
        </w:rPr>
        <w:t> </w:t>
      </w:r>
      <w:r>
        <w:rPr/>
        <w:t>flujos</w:t>
      </w:r>
      <w:r>
        <w:rPr>
          <w:spacing w:val="27"/>
        </w:rPr>
        <w:t> </w:t>
      </w:r>
      <w:r>
        <w:rPr/>
        <w:t>de</w:t>
      </w:r>
      <w:r>
        <w:rPr>
          <w:spacing w:val="-15"/>
        </w:rPr>
        <w:t> </w:t>
      </w:r>
      <w:r>
        <w:rPr/>
        <w:t>efectivo</w:t>
      </w:r>
      <w:r>
        <w:rPr>
          <w:spacing w:val="-16"/>
        </w:rPr>
        <w:t> </w:t>
      </w:r>
      <w:r>
        <w:rPr/>
        <w:t>futuros</w:t>
      </w:r>
      <w:r>
        <w:rPr>
          <w:spacing w:val="-15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inversión,</w:t>
      </w:r>
      <w:r>
        <w:rPr>
          <w:spacing w:val="1"/>
        </w:rPr>
        <w:t> </w:t>
      </w:r>
      <w:r>
        <w:rPr/>
        <w:t>calculados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estimación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espera</w:t>
      </w:r>
      <w:r>
        <w:rPr>
          <w:spacing w:val="1"/>
        </w:rPr>
        <w:t> </w:t>
      </w:r>
      <w:r>
        <w:rPr/>
        <w:t>recibir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 del reparto de dividendos realizados por la empresa participada y de la enajenación o</w:t>
      </w:r>
      <w:r>
        <w:rPr>
          <w:spacing w:val="-51"/>
        </w:rPr>
        <w:t> </w:t>
      </w:r>
      <w:r>
        <w:rPr/>
        <w:t>baja en cuentas de la inversión misma, bien mediante la estimación de su participación en los flujos</w:t>
      </w:r>
      <w:r>
        <w:rPr>
          <w:spacing w:val="-51"/>
        </w:rPr>
        <w:t> </w:t>
      </w:r>
      <w:r>
        <w:rPr/>
        <w:t>de efectivo que se espera que sean generados por la empresa participada. Salvo mejor evidencia</w:t>
      </w:r>
      <w:r>
        <w:rPr>
          <w:spacing w:val="1"/>
        </w:rPr>
        <w:t> </w:t>
      </w:r>
      <w:r>
        <w:rPr/>
        <w:t>del importe recuperable, se tomará en consideración el patrimonio neto de la Entidad participada</w:t>
      </w:r>
      <w:r>
        <w:rPr>
          <w:spacing w:val="1"/>
        </w:rPr>
        <w:t> </w:t>
      </w:r>
      <w:r>
        <w:rPr/>
        <w:t>corregido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plusvalías</w:t>
      </w:r>
      <w:r>
        <w:rPr>
          <w:spacing w:val="-1"/>
        </w:rPr>
        <w:t> </w:t>
      </w:r>
      <w:r>
        <w:rPr/>
        <w:t>tácitas</w:t>
      </w:r>
      <w:r>
        <w:rPr>
          <w:spacing w:val="-1"/>
        </w:rPr>
        <w:t> </w:t>
      </w:r>
      <w:r>
        <w:rPr/>
        <w:t>existentes 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valoración. </w:t>
      </w:r>
    </w:p>
    <w:p>
      <w:pPr>
        <w:pStyle w:val="BodyText"/>
        <w:spacing w:line="242" w:lineRule="auto"/>
        <w:ind w:left="2106" w:right="569"/>
        <w:jc w:val="both"/>
      </w:pPr>
      <w:r>
        <w:rPr/>
        <w:t>Los pasivos financieros y los instrumentos de patrimonio se clasifican conforme al contenido de los</w:t>
      </w:r>
      <w:r>
        <w:rPr>
          <w:spacing w:val="1"/>
        </w:rPr>
        <w:t> </w:t>
      </w:r>
      <w:r>
        <w:rPr/>
        <w:t>acuerdos contractuales pactados y teniendo en cuenta el fondo económico. Un instrumento de</w:t>
      </w:r>
      <w:r>
        <w:rPr>
          <w:spacing w:val="1"/>
        </w:rPr>
        <w:t> </w:t>
      </w:r>
      <w:r>
        <w:rPr/>
        <w:t>patrimonio es un contrato que representa una participación residual en el patrimonio del grupo una</w:t>
      </w:r>
      <w:r>
        <w:rPr>
          <w:spacing w:val="1"/>
        </w:rPr>
        <w:t> </w:t>
      </w:r>
      <w:r>
        <w:rPr/>
        <w:t>vez</w:t>
      </w:r>
      <w:r>
        <w:rPr>
          <w:spacing w:val="-1"/>
        </w:rPr>
        <w:t> </w:t>
      </w:r>
      <w:r>
        <w:rPr/>
        <w:t>deducidos</w:t>
      </w:r>
      <w:r>
        <w:rPr>
          <w:spacing w:val="4"/>
        </w:rPr>
        <w:t> </w:t>
      </w:r>
      <w:r>
        <w:rPr/>
        <w:t>todos</w:t>
      </w:r>
      <w:r>
        <w:rPr>
          <w:spacing w:val="5"/>
        </w:rPr>
        <w:t> </w:t>
      </w:r>
      <w:r>
        <w:rPr/>
        <w:t>sus</w:t>
      </w:r>
      <w:r>
        <w:rPr>
          <w:spacing w:val="-1"/>
        </w:rPr>
        <w:t> </w:t>
      </w:r>
      <w:r>
        <w:rPr/>
        <w:t>pasivos.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973"/>
      </w:pPr>
      <w:r>
        <w:rPr/>
        <w:t>3.7</w:t>
      </w:r>
      <w:r>
        <w:rPr>
          <w:spacing w:val="-4"/>
        </w:rPr>
        <w:t> </w:t>
      </w:r>
      <w:r>
        <w:rPr/>
        <w:t>Transacciones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moneda</w:t>
      </w:r>
      <w:r>
        <w:rPr>
          <w:spacing w:val="-4"/>
        </w:rPr>
        <w:t> </w:t>
      </w:r>
      <w:r>
        <w:rPr/>
        <w:t>extranjera. </w:t>
      </w:r>
    </w:p>
    <w:p>
      <w:pPr>
        <w:pStyle w:val="BodyText"/>
        <w:spacing w:line="244" w:lineRule="auto" w:before="100"/>
        <w:ind w:left="973" w:right="569" w:firstLine="706"/>
        <w:jc w:val="both"/>
      </w:pPr>
      <w:r>
        <w:rPr/>
        <w:t>Las operaciones realizadas en moneda extranjera se registran en la moneda funcional de la Sociedad</w:t>
      </w:r>
      <w:r>
        <w:rPr>
          <w:spacing w:val="1"/>
        </w:rPr>
        <w:t> </w:t>
      </w:r>
      <w:r>
        <w:rPr/>
        <w:t>(euros) a los tipos de cambio vigentes en el momento de la transacción. Durante el ejercicio, las diferencias que</w:t>
      </w:r>
      <w:r>
        <w:rPr>
          <w:spacing w:val="1"/>
        </w:rPr>
        <w:t> </w:t>
      </w:r>
      <w:r>
        <w:rPr/>
        <w:t>se producen entre el tipo de cambio contabilizado y el que se encuentra en vigor a la fecha de cobro o de pago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registran</w:t>
      </w:r>
      <w:r>
        <w:rPr>
          <w:spacing w:val="4"/>
        </w:rPr>
        <w:t> </w:t>
      </w:r>
      <w:r>
        <w:rPr/>
        <w:t>como</w:t>
      </w:r>
      <w:r>
        <w:rPr>
          <w:spacing w:val="-1"/>
        </w:rPr>
        <w:t> </w:t>
      </w:r>
      <w:r>
        <w:rPr/>
        <w:t>resultados</w:t>
      </w:r>
      <w:r>
        <w:rPr>
          <w:spacing w:val="4"/>
        </w:rPr>
        <w:t> </w:t>
      </w:r>
      <w:r>
        <w:rPr/>
        <w:t>financieros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cuenta</w:t>
      </w:r>
      <w:r>
        <w:rPr>
          <w:spacing w:val="4"/>
        </w:rPr>
        <w:t> </w:t>
      </w:r>
      <w:r>
        <w:rPr/>
        <w:t>de resultados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Criterios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valoración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contabilizado</w:t>
      </w:r>
      <w:r>
        <w:rPr>
          <w:spacing w:val="-3"/>
        </w:rPr>
        <w:t> </w:t>
      </w:r>
      <w:r>
        <w:rPr/>
        <w:t>existencias.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9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Correcciones</w:t>
      </w:r>
      <w:r>
        <w:rPr>
          <w:spacing w:val="-4"/>
          <w:sz w:val="20"/>
        </w:rPr>
        <w:t> </w:t>
      </w:r>
      <w:r>
        <w:rPr>
          <w:sz w:val="20"/>
        </w:rPr>
        <w:t>valorativas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deterioro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firstLine="278"/>
      </w:pPr>
      <w:r>
        <w:rPr/>
        <w:t>La empresa ha realizado una evaluación del valor neto realizable de las existencias al final del ejercicio,</w:t>
      </w:r>
      <w:r>
        <w:rPr>
          <w:spacing w:val="1"/>
        </w:rPr>
        <w:t> </w:t>
      </w:r>
      <w:r>
        <w:rPr/>
        <w:t>considerando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4"/>
        </w:rPr>
        <w:t> </w:t>
      </w:r>
      <w:r>
        <w:rPr/>
        <w:t>es</w:t>
      </w:r>
      <w:r>
        <w:rPr>
          <w:spacing w:val="5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dotar</w:t>
      </w:r>
      <w:r>
        <w:rPr>
          <w:spacing w:val="-1"/>
        </w:rPr>
        <w:t> </w:t>
      </w:r>
      <w:r>
        <w:rPr/>
        <w:t>ninguna pérdida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deterioro. 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358" w:val="left" w:leader="none"/>
        </w:tabs>
        <w:spacing w:line="240" w:lineRule="auto" w:before="0" w:after="0"/>
        <w:ind w:left="1357" w:right="0" w:hanging="390"/>
        <w:jc w:val="left"/>
        <w:rPr>
          <w:rFonts w:ascii="Arial"/>
          <w:i/>
          <w:sz w:val="21"/>
        </w:rPr>
      </w:pPr>
      <w:r>
        <w:rPr>
          <w:rFonts w:ascii="Arial"/>
          <w:i/>
          <w:w w:val="95"/>
          <w:sz w:val="21"/>
        </w:rPr>
        <w:t>Impuestos</w:t>
      </w:r>
      <w:r>
        <w:rPr>
          <w:rFonts w:ascii="Arial"/>
          <w:i/>
          <w:spacing w:val="-3"/>
          <w:w w:val="95"/>
          <w:sz w:val="21"/>
        </w:rPr>
        <w:t> </w:t>
      </w:r>
      <w:r>
        <w:rPr>
          <w:rFonts w:ascii="Arial"/>
          <w:i/>
          <w:w w:val="95"/>
          <w:sz w:val="21"/>
        </w:rPr>
        <w:t>sobre</w:t>
      </w:r>
      <w:r>
        <w:rPr>
          <w:rFonts w:ascii="Arial"/>
          <w:i/>
          <w:spacing w:val="-8"/>
          <w:w w:val="95"/>
          <w:sz w:val="21"/>
        </w:rPr>
        <w:t> </w:t>
      </w:r>
      <w:r>
        <w:rPr>
          <w:rFonts w:ascii="Arial"/>
          <w:i/>
          <w:w w:val="95"/>
          <w:sz w:val="21"/>
        </w:rPr>
        <w:t>beneficios.</w:t>
      </w:r>
      <w:r>
        <w:rPr>
          <w:rFonts w:ascii="Arial"/>
          <w:i/>
          <w:w w:val="91"/>
          <w:sz w:val="21"/>
        </w:rPr>
        <w:t> </w:t>
      </w:r>
    </w:p>
    <w:p>
      <w:pPr>
        <w:pStyle w:val="BodyText"/>
        <w:spacing w:line="244" w:lineRule="auto" w:before="194"/>
        <w:ind w:left="1539" w:right="569"/>
        <w:jc w:val="both"/>
      </w:pP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impuesto</w:t>
      </w:r>
      <w:r>
        <w:rPr>
          <w:spacing w:val="-10"/>
        </w:rPr>
        <w:t> </w:t>
      </w:r>
      <w:r>
        <w:rPr>
          <w:spacing w:val="-1"/>
        </w:rPr>
        <w:t>sobre</w:t>
      </w:r>
      <w:r>
        <w:rPr>
          <w:spacing w:val="-10"/>
        </w:rPr>
        <w:t> </w:t>
      </w:r>
      <w:r>
        <w:rPr>
          <w:spacing w:val="-1"/>
        </w:rPr>
        <w:t>beneficios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determina</w:t>
      </w:r>
      <w:r>
        <w:rPr>
          <w:spacing w:val="-10"/>
        </w:rPr>
        <w:t> </w:t>
      </w:r>
      <w:r>
        <w:rPr/>
        <w:t>mediante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suma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gasto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impuesto</w:t>
      </w:r>
      <w:r>
        <w:rPr>
          <w:spacing w:val="-10"/>
        </w:rPr>
        <w:t> </w:t>
      </w:r>
      <w:r>
        <w:rPr/>
        <w:t>corriente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15"/>
        </w:rPr>
        <w:t> </w:t>
      </w:r>
      <w:r>
        <w:rPr/>
        <w:t>impuesto</w:t>
      </w:r>
      <w:r>
        <w:rPr>
          <w:spacing w:val="1"/>
        </w:rPr>
        <w:t> </w:t>
      </w:r>
      <w:r>
        <w:rPr/>
        <w:t>diferido. El gasto por impuesto corriente de determina aplicando el tipo de gravamen vigente a la ganancia</w:t>
      </w:r>
      <w:r>
        <w:rPr>
          <w:spacing w:val="-51"/>
        </w:rPr>
        <w:t> </w:t>
      </w:r>
      <w:r>
        <w:rPr/>
        <w:t>fiscal, y minorando el resultado así obtenido en el importe de las bonificaciones</w:t>
      </w:r>
      <w:r>
        <w:rPr>
          <w:spacing w:val="58"/>
        </w:rPr>
        <w:t> </w:t>
      </w:r>
      <w:r>
        <w:rPr/>
        <w:t>y deducciones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/>
        <w:t>aplicadas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ejercicio. </w:t>
      </w:r>
    </w:p>
    <w:p>
      <w:pPr>
        <w:pStyle w:val="BodyText"/>
        <w:spacing w:line="244" w:lineRule="auto" w:before="194"/>
        <w:ind w:left="1539" w:right="569"/>
        <w:jc w:val="both"/>
      </w:pPr>
      <w:r>
        <w:rPr/>
        <w:t>Los activos y pasivos por impuestos diferidos, proceden de</w:t>
      </w:r>
      <w:r>
        <w:rPr>
          <w:spacing w:val="53"/>
        </w:rPr>
        <w:t> </w:t>
      </w:r>
      <w:r>
        <w:rPr/>
        <w:t>las diferencias temporarias definidas</w:t>
      </w:r>
      <w:r>
        <w:rPr>
          <w:spacing w:val="53"/>
        </w:rPr>
        <w:t> </w:t>
      </w:r>
      <w:r>
        <w:rPr/>
        <w:t>como</w:t>
      </w:r>
      <w:r>
        <w:rPr>
          <w:spacing w:val="1"/>
        </w:rPr>
        <w:t> </w:t>
      </w:r>
      <w:r>
        <w:rPr/>
        <w:t>los importes que se prevén pagaderos o recuperables en el futuro y que derivan de la diferencia entre el</w:t>
      </w:r>
      <w:r>
        <w:rPr>
          <w:spacing w:val="1"/>
        </w:rPr>
        <w:t> </w:t>
      </w:r>
      <w:r>
        <w:rPr/>
        <w:t>valor en libros de los activos y pasivos y su base fiscal. Dichos importes se registran aplicando a la</w:t>
      </w:r>
      <w:r>
        <w:rPr>
          <w:spacing w:val="1"/>
        </w:rPr>
        <w:t> </w:t>
      </w:r>
      <w:r>
        <w:rPr/>
        <w:t>diferencia</w:t>
      </w:r>
      <w:r>
        <w:rPr>
          <w:spacing w:val="-2"/>
        </w:rPr>
        <w:t> </w:t>
      </w:r>
      <w:r>
        <w:rPr/>
        <w:t>temporaria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gravamen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/>
        <w:t>espera</w:t>
      </w:r>
      <w:r>
        <w:rPr>
          <w:spacing w:val="-1"/>
        </w:rPr>
        <w:t> </w:t>
      </w:r>
      <w:r>
        <w:rPr/>
        <w:t>recuperarlos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liquidarlos. </w:t>
      </w:r>
    </w:p>
    <w:p>
      <w:pPr>
        <w:pStyle w:val="BodyText"/>
        <w:spacing w:line="249" w:lineRule="auto" w:before="196"/>
        <w:ind w:left="1539" w:right="569"/>
        <w:jc w:val="both"/>
      </w:pPr>
      <w:r>
        <w:rPr/>
        <w:t>Los activos por impuestos diferidos surgen, igualmente, como consecuencia de las bases imponibles</w:t>
      </w:r>
      <w:r>
        <w:rPr>
          <w:spacing w:val="1"/>
        </w:rPr>
        <w:t> </w:t>
      </w:r>
      <w:r>
        <w:rPr/>
        <w:t>negativas</w:t>
      </w:r>
      <w:r>
        <w:rPr>
          <w:spacing w:val="-2"/>
        </w:rPr>
        <w:t> </w:t>
      </w:r>
      <w:r>
        <w:rPr/>
        <w:t>pendientes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compensar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créditos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deducciones</w:t>
      </w:r>
      <w:r>
        <w:rPr>
          <w:spacing w:val="-2"/>
        </w:rPr>
        <w:t> </w:t>
      </w:r>
      <w:r>
        <w:rPr/>
        <w:t>fiscales</w:t>
      </w:r>
      <w:r>
        <w:rPr>
          <w:spacing w:val="-2"/>
        </w:rPr>
        <w:t> </w:t>
      </w:r>
      <w:r>
        <w:rPr/>
        <w:t>generadas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aplicadas. </w:t>
      </w:r>
    </w:p>
    <w:p>
      <w:pPr>
        <w:pStyle w:val="BodyText"/>
        <w:spacing w:line="244" w:lineRule="auto" w:before="187"/>
        <w:ind w:left="1539" w:right="569"/>
        <w:jc w:val="both"/>
      </w:pPr>
      <w:r>
        <w:rPr/>
        <w:t>Se reconoce el correspondiente pasivo por impuestos diferidos para todas las diferencias temporarias</w:t>
      </w:r>
      <w:r>
        <w:rPr>
          <w:spacing w:val="1"/>
        </w:rPr>
        <w:t> </w:t>
      </w:r>
      <w:r>
        <w:rPr/>
        <w:t>imponibles,</w:t>
      </w:r>
      <w:r>
        <w:rPr>
          <w:spacing w:val="-11"/>
        </w:rPr>
        <w:t> </w:t>
      </w:r>
      <w:r>
        <w:rPr/>
        <w:t>salvo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5"/>
        </w:rPr>
        <w:t> </w:t>
      </w:r>
      <w:r>
        <w:rPr/>
        <w:t>diferencia</w:t>
      </w:r>
      <w:r>
        <w:rPr>
          <w:spacing w:val="-10"/>
        </w:rPr>
        <w:t> </w:t>
      </w:r>
      <w:r>
        <w:rPr/>
        <w:t>temporaria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derive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reconocimiento</w:t>
      </w:r>
      <w:r>
        <w:rPr>
          <w:spacing w:val="-10"/>
        </w:rPr>
        <w:t> </w:t>
      </w:r>
      <w:r>
        <w:rPr/>
        <w:t>inicial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fondo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comercio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reconocimiento</w:t>
      </w:r>
      <w:r>
        <w:rPr>
          <w:spacing w:val="3"/>
        </w:rPr>
        <w:t> </w:t>
      </w:r>
      <w:r>
        <w:rPr/>
        <w:t>inicial</w:t>
      </w:r>
      <w:r>
        <w:rPr>
          <w:spacing w:val="3"/>
        </w:rPr>
        <w:t> </w:t>
      </w:r>
      <w:r>
        <w:rPr/>
        <w:t>en</w:t>
      </w:r>
      <w:r>
        <w:rPr>
          <w:spacing w:val="60"/>
        </w:rPr>
        <w:t> </w:t>
      </w:r>
      <w:r>
        <w:rPr/>
        <w:t>una</w:t>
      </w:r>
      <w:r>
        <w:rPr>
          <w:spacing w:val="3"/>
        </w:rPr>
        <w:t> </w:t>
      </w:r>
      <w:r>
        <w:rPr/>
        <w:t>transacción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es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combinación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negocios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otros</w:t>
      </w:r>
      <w:r>
        <w:rPr>
          <w:spacing w:val="4"/>
        </w:rPr>
        <w:t> </w:t>
      </w:r>
      <w:r>
        <w:rPr/>
        <w:t>activos</w:t>
      </w:r>
      <w:r>
        <w:rPr>
          <w:spacing w:val="1"/>
        </w:rPr>
        <w:t> </w:t>
      </w:r>
      <w:r>
        <w:rPr/>
        <w:t>y</w:t>
      </w:r>
      <w:r>
        <w:rPr>
          <w:spacing w:val="-13"/>
        </w:rPr>
        <w:t> </w:t>
      </w:r>
      <w:r>
        <w:rPr/>
        <w:t>pasivos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operación</w:t>
      </w:r>
      <w:r>
        <w:rPr>
          <w:spacing w:val="-13"/>
        </w:rPr>
        <w:t> </w:t>
      </w:r>
      <w:r>
        <w:rPr/>
        <w:t>qué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momento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realización,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afecte</w:t>
      </w:r>
      <w:r>
        <w:rPr>
          <w:spacing w:val="-12"/>
        </w:rPr>
        <w:t> </w:t>
      </w:r>
      <w:r>
        <w:rPr/>
        <w:t>ni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resultado</w:t>
      </w:r>
      <w:r>
        <w:rPr>
          <w:spacing w:val="-13"/>
        </w:rPr>
        <w:t> </w:t>
      </w:r>
      <w:r>
        <w:rPr/>
        <w:t>fiscal</w:t>
      </w:r>
      <w:r>
        <w:rPr>
          <w:spacing w:val="-12"/>
        </w:rPr>
        <w:t> </w:t>
      </w:r>
      <w:r>
        <w:rPr/>
        <w:t>ni</w:t>
      </w:r>
      <w:r>
        <w:rPr>
          <w:spacing w:val="-12"/>
        </w:rPr>
        <w:t> </w:t>
      </w:r>
      <w:r>
        <w:rPr/>
        <w:t>contable. </w:t>
      </w:r>
    </w:p>
    <w:p>
      <w:pPr>
        <w:pStyle w:val="BodyText"/>
        <w:spacing w:line="244" w:lineRule="auto" w:before="195"/>
        <w:ind w:left="1539" w:right="569"/>
        <w:jc w:val="both"/>
      </w:pPr>
      <w:r>
        <w:rPr/>
        <w:t>Por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parte,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activos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impuestos</w:t>
      </w:r>
      <w:r>
        <w:rPr>
          <w:spacing w:val="-11"/>
        </w:rPr>
        <w:t> </w:t>
      </w:r>
      <w:r>
        <w:rPr/>
        <w:t>diferidos,</w:t>
      </w:r>
      <w:r>
        <w:rPr>
          <w:spacing w:val="-11"/>
        </w:rPr>
        <w:t> </w:t>
      </w:r>
      <w:r>
        <w:rPr/>
        <w:t>identificados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diferencias</w:t>
      </w:r>
      <w:r>
        <w:rPr>
          <w:spacing w:val="-11"/>
        </w:rPr>
        <w:t> </w:t>
      </w:r>
      <w:r>
        <w:rPr/>
        <w:t>temporarias</w:t>
      </w:r>
      <w:r>
        <w:rPr>
          <w:spacing w:val="-11"/>
        </w:rPr>
        <w:t> </w:t>
      </w:r>
      <w:r>
        <w:rPr/>
        <w:t>deducibles,</w:t>
      </w:r>
      <w:r>
        <w:rPr>
          <w:spacing w:val="-11"/>
        </w:rPr>
        <w:t> </w:t>
      </w:r>
      <w:r>
        <w:rPr/>
        <w:t>solo</w:t>
      </w:r>
      <w:r>
        <w:rPr>
          <w:spacing w:val="1"/>
        </w:rPr>
        <w:t> </w:t>
      </w:r>
      <w:r>
        <w:rPr/>
        <w:t>se reconocen en el caso de que se considere probable que la Sociedad va a tener en el futuro suficientes</w:t>
      </w:r>
      <w:r>
        <w:rPr>
          <w:spacing w:val="1"/>
        </w:rPr>
        <w:t> </w:t>
      </w:r>
      <w:r>
        <w:rPr/>
        <w:t>ganancias fiscales contra las que poder hacerlos efectivos y no procedan del reconocimiento inicial de</w:t>
      </w:r>
      <w:r>
        <w:rPr>
          <w:spacing w:val="1"/>
        </w:rPr>
        <w:t> </w:t>
      </w:r>
      <w:r>
        <w:rPr/>
        <w:t>otros activos y pasivos en una operación que no sea una combinación de negocios y que no afecta ni al</w:t>
      </w:r>
      <w:r>
        <w:rPr>
          <w:spacing w:val="1"/>
        </w:rPr>
        <w:t> </w:t>
      </w:r>
      <w:r>
        <w:rPr/>
        <w:t>resultado fiscal ni al resultado contable. El resto de activos por impuestos diferidos (bases imponibles</w:t>
      </w:r>
      <w:r>
        <w:rPr>
          <w:spacing w:val="1"/>
        </w:rPr>
        <w:t> </w:t>
      </w:r>
      <w:r>
        <w:rPr/>
        <w:t>negativas y deducciones pendientes de compensar) solamente se reconocen en el caso de que se</w:t>
      </w:r>
      <w:r>
        <w:rPr>
          <w:spacing w:val="1"/>
        </w:rPr>
        <w:t> </w:t>
      </w:r>
      <w:r>
        <w:rPr/>
        <w:t>considere probable que la Sociedad vaya a tener en el futuro suficientes ganancias fiscales contra las que</w:t>
      </w:r>
      <w:r>
        <w:rPr>
          <w:spacing w:val="-51"/>
        </w:rPr>
        <w:t> </w:t>
      </w:r>
      <w:r>
        <w:rPr/>
        <w:t>poder</w:t>
      </w:r>
      <w:r>
        <w:rPr>
          <w:spacing w:val="-1"/>
        </w:rPr>
        <w:t> </w:t>
      </w:r>
      <w:r>
        <w:rPr/>
        <w:t>hacerlos</w:t>
      </w:r>
      <w:r>
        <w:rPr>
          <w:spacing w:val="4"/>
        </w:rPr>
        <w:t> </w:t>
      </w:r>
      <w:r>
        <w:rPr/>
        <w:t>efectivos. </w:t>
      </w:r>
    </w:p>
    <w:p>
      <w:pPr>
        <w:pStyle w:val="BodyText"/>
        <w:spacing w:before="184"/>
        <w:ind w:left="1539"/>
      </w:pPr>
      <w:r>
        <w:rPr/>
        <w:t>Con</w:t>
      </w:r>
      <w:r>
        <w:rPr>
          <w:spacing w:val="-2"/>
        </w:rPr>
        <w:t> </w:t>
      </w:r>
      <w:r>
        <w:rPr/>
        <w:t>ocasión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2"/>
        </w:rPr>
        <w:t> </w:t>
      </w:r>
      <w:r>
        <w:rPr/>
        <w:t>cierre</w:t>
      </w:r>
      <w:r>
        <w:rPr>
          <w:spacing w:val="-1"/>
        </w:rPr>
        <w:t> </w:t>
      </w:r>
      <w:r>
        <w:rPr/>
        <w:t>contable,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revisan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impuestos</w:t>
      </w:r>
      <w:r>
        <w:rPr>
          <w:spacing w:val="-1"/>
        </w:rPr>
        <w:t> </w:t>
      </w:r>
      <w:r>
        <w:rPr/>
        <w:t>diferidos</w:t>
      </w:r>
      <w:r>
        <w:rPr>
          <w:spacing w:val="-2"/>
        </w:rPr>
        <w:t> </w:t>
      </w:r>
      <w:r>
        <w:rPr/>
        <w:t>registrados</w:t>
      </w:r>
      <w:r>
        <w:rPr>
          <w:spacing w:val="-2"/>
        </w:rPr>
        <w:t> </w:t>
      </w:r>
      <w:r>
        <w:rPr/>
        <w:t>(tanto</w:t>
      </w:r>
      <w:r>
        <w:rPr>
          <w:spacing w:val="-2"/>
        </w:rPr>
        <w:t> </w:t>
      </w:r>
      <w:r>
        <w:rPr/>
        <w:t>activos</w:t>
      </w:r>
      <w:r>
        <w:rPr>
          <w:spacing w:val="-2"/>
        </w:rPr>
        <w:t> </w:t>
      </w:r>
      <w:r>
        <w:rPr/>
        <w:t>como </w:t>
      </w:r>
    </w:p>
    <w:p>
      <w:pPr>
        <w:spacing w:after="0"/>
        <w:sectPr>
          <w:headerReference w:type="default" r:id="rId194"/>
          <w:footerReference w:type="default" r:id="rId195"/>
          <w:pgSz w:w="11910" w:h="16840"/>
          <w:pgMar w:header="549" w:footer="725" w:top="1140" w:bottom="920" w:left="160" w:right="220"/>
        </w:sectPr>
      </w:pPr>
    </w:p>
    <w:p>
      <w:pPr>
        <w:pStyle w:val="BodyText"/>
        <w:spacing w:before="1"/>
        <w:ind w:left="1539"/>
      </w:pPr>
      <w:r>
        <w:rPr>
          <w:w w:val="100"/>
        </w:rPr>
        <w:t> 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4" w:lineRule="auto" w:before="1"/>
        <w:ind w:left="1539" w:right="569"/>
        <w:jc w:val="both"/>
      </w:pPr>
      <w:r>
        <w:rPr/>
        <w:t>pasivos)</w:t>
      </w:r>
      <w:r>
        <w:rPr>
          <w:spacing w:val="10"/>
        </w:rPr>
        <w:t> </w:t>
      </w:r>
      <w:r>
        <w:rPr/>
        <w:t>con</w:t>
      </w:r>
      <w:r>
        <w:rPr>
          <w:spacing w:val="11"/>
        </w:rPr>
        <w:t> </w:t>
      </w:r>
      <w:r>
        <w:rPr/>
        <w:t>objeto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comprobar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mantienen</w:t>
      </w:r>
      <w:r>
        <w:rPr>
          <w:spacing w:val="11"/>
        </w:rPr>
        <w:t> </w:t>
      </w:r>
      <w:r>
        <w:rPr/>
        <w:t>vigentes,</w:t>
      </w:r>
      <w:r>
        <w:rPr>
          <w:spacing w:val="11"/>
        </w:rPr>
        <w:t> </w:t>
      </w:r>
      <w:r>
        <w:rPr/>
        <w:t>efectuándose</w:t>
      </w:r>
      <w:r>
        <w:rPr>
          <w:spacing w:val="11"/>
        </w:rPr>
        <w:t> </w:t>
      </w:r>
      <w:r>
        <w:rPr/>
        <w:t>las</w:t>
      </w:r>
      <w:r>
        <w:rPr>
          <w:spacing w:val="16"/>
        </w:rPr>
        <w:t> </w:t>
      </w:r>
      <w:r>
        <w:rPr/>
        <w:t>oportunas</w:t>
      </w:r>
      <w:r>
        <w:rPr>
          <w:spacing w:val="11"/>
        </w:rPr>
        <w:t> </w:t>
      </w:r>
      <w:r>
        <w:rPr/>
        <w:t>correcciones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mismos,</w:t>
      </w:r>
      <w:r>
        <w:rPr>
          <w:spacing w:val="-1"/>
        </w:rPr>
        <w:t> </w:t>
      </w:r>
      <w:r>
        <w:rPr/>
        <w:t>de acuerdo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resultados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los análisis</w:t>
      </w:r>
      <w:r>
        <w:rPr>
          <w:spacing w:val="-1"/>
        </w:rPr>
        <w:t> </w:t>
      </w:r>
      <w:r>
        <w:rPr/>
        <w:t>realizados. </w:t>
      </w:r>
    </w:p>
    <w:p>
      <w:pPr>
        <w:pStyle w:val="BodyText"/>
        <w:spacing w:line="242" w:lineRule="auto" w:before="195"/>
        <w:ind w:left="1539" w:right="569"/>
        <w:jc w:val="both"/>
      </w:pPr>
      <w:r>
        <w:rPr/>
        <w:t>El gasto o el ingreso por impuesto diferido se corresponde con el reconocimiento y la cancelación de los</w:t>
      </w:r>
      <w:r>
        <w:rPr>
          <w:spacing w:val="1"/>
        </w:rPr>
        <w:t> </w:t>
      </w:r>
      <w:r>
        <w:rPr/>
        <w:t>pasivos y activos por impuesto diferido, así como, en su caso, por el reconocimiento e imputación a la</w:t>
      </w:r>
      <w:r>
        <w:rPr>
          <w:spacing w:val="1"/>
        </w:rPr>
        <w:t> </w:t>
      </w:r>
      <w:r>
        <w:rPr/>
        <w:t>cuenta de pérdidas y ganancias del ingreso directamente imputado al patrimonio neto que pueda resultar</w:t>
      </w:r>
      <w:r>
        <w:rPr>
          <w:spacing w:val="1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contabilización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aquellas</w:t>
      </w:r>
      <w:r>
        <w:rPr>
          <w:spacing w:val="-12"/>
        </w:rPr>
        <w:t> </w:t>
      </w:r>
      <w:r>
        <w:rPr/>
        <w:t>deducciones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otras</w:t>
      </w:r>
      <w:r>
        <w:rPr>
          <w:spacing w:val="-12"/>
        </w:rPr>
        <w:t> </w:t>
      </w:r>
      <w:r>
        <w:rPr/>
        <w:t>ventajas</w:t>
      </w:r>
      <w:r>
        <w:rPr>
          <w:spacing w:val="-13"/>
        </w:rPr>
        <w:t> </w:t>
      </w:r>
      <w:r>
        <w:rPr/>
        <w:t>fiscales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tengan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naturaleza</w:t>
      </w:r>
      <w:r>
        <w:rPr>
          <w:spacing w:val="-1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subvención. </w:t>
      </w:r>
    </w:p>
    <w:p>
      <w:pPr>
        <w:pStyle w:val="ListParagraph"/>
        <w:numPr>
          <w:ilvl w:val="1"/>
          <w:numId w:val="10"/>
        </w:numPr>
        <w:tabs>
          <w:tab w:pos="1358" w:val="left" w:leader="none"/>
        </w:tabs>
        <w:spacing w:line="240" w:lineRule="auto" w:before="189" w:after="0"/>
        <w:ind w:left="1357" w:right="0" w:hanging="390"/>
        <w:jc w:val="left"/>
        <w:rPr>
          <w:rFonts w:ascii="Arial"/>
          <w:i/>
          <w:color w:val="482E30"/>
          <w:sz w:val="21"/>
        </w:rPr>
      </w:pPr>
      <w:r>
        <w:rPr>
          <w:rFonts w:ascii="Arial"/>
          <w:i/>
          <w:w w:val="95"/>
          <w:sz w:val="21"/>
        </w:rPr>
        <w:t>Ingresos</w:t>
      </w:r>
      <w:r>
        <w:rPr>
          <w:rFonts w:ascii="Arial"/>
          <w:i/>
          <w:spacing w:val="-4"/>
          <w:w w:val="95"/>
          <w:sz w:val="21"/>
        </w:rPr>
        <w:t> </w:t>
      </w:r>
      <w:r>
        <w:rPr>
          <w:rFonts w:ascii="Arial"/>
          <w:i/>
          <w:w w:val="95"/>
          <w:sz w:val="21"/>
        </w:rPr>
        <w:t>y</w:t>
      </w:r>
      <w:r>
        <w:rPr>
          <w:rFonts w:ascii="Arial"/>
          <w:i/>
          <w:spacing w:val="-1"/>
          <w:w w:val="95"/>
          <w:sz w:val="21"/>
        </w:rPr>
        <w:t> </w:t>
      </w:r>
      <w:r>
        <w:rPr>
          <w:rFonts w:ascii="Arial"/>
          <w:i/>
          <w:w w:val="95"/>
          <w:sz w:val="21"/>
        </w:rPr>
        <w:t>gastos.</w:t>
      </w:r>
      <w:r>
        <w:rPr>
          <w:rFonts w:ascii="Arial"/>
          <w:i/>
          <w:color w:val="482E30"/>
          <w:w w:val="91"/>
          <w:sz w:val="21"/>
        </w:rPr>
        <w:t> </w:t>
      </w:r>
    </w:p>
    <w:p>
      <w:pPr>
        <w:pStyle w:val="BodyText"/>
        <w:spacing w:line="244" w:lineRule="auto" w:before="194"/>
        <w:ind w:left="1539" w:right="524"/>
      </w:pPr>
      <w:r>
        <w:rPr/>
        <w:t>Los</w:t>
      </w:r>
      <w:r>
        <w:rPr>
          <w:spacing w:val="3"/>
        </w:rPr>
        <w:t> </w:t>
      </w:r>
      <w:r>
        <w:rPr/>
        <w:t>ingresos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gastos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imputan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función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criterio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devengo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independencia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momento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4"/>
        </w:rPr>
        <w:t> </w:t>
      </w:r>
      <w:r>
        <w:rPr/>
        <w:t>produce</w:t>
      </w:r>
      <w:r>
        <w:rPr>
          <w:spacing w:val="-1"/>
        </w:rPr>
        <w:t> </w:t>
      </w:r>
      <w:r>
        <w:rPr/>
        <w:t>la corriente</w:t>
      </w:r>
      <w:r>
        <w:rPr>
          <w:spacing w:val="4"/>
        </w:rPr>
        <w:t> </w:t>
      </w:r>
      <w:r>
        <w:rPr/>
        <w:t>monetaria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financiera derivada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ellos. </w:t>
      </w:r>
    </w:p>
    <w:p>
      <w:pPr>
        <w:pStyle w:val="BodyText"/>
        <w:spacing w:line="244" w:lineRule="auto" w:before="196"/>
        <w:ind w:left="1539" w:right="569"/>
        <w:jc w:val="both"/>
      </w:pPr>
      <w:r>
        <w:rPr>
          <w:spacing w:val="-2"/>
          <w:w w:val="100"/>
        </w:rPr>
        <w:t>No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ob</w:t>
      </w:r>
      <w:r>
        <w:rPr>
          <w:w w:val="100"/>
        </w:rPr>
        <w:t>s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,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6"/>
          <w:w w:val="100"/>
        </w:rPr>
        <w:t> </w:t>
      </w:r>
      <w:r>
        <w:rPr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edad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ún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-2"/>
          <w:w w:val="100"/>
        </w:rPr>
        <w:t>on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ab</w:t>
      </w:r>
      <w:r>
        <w:rPr>
          <w:spacing w:val="1"/>
          <w:w w:val="100"/>
        </w:rPr>
        <w:t>ili</w:t>
      </w:r>
      <w:r>
        <w:rPr>
          <w:w w:val="100"/>
        </w:rPr>
        <w:t>z</w:t>
      </w:r>
      <w:r>
        <w:rPr>
          <w:spacing w:val="-1"/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7"/>
          <w:w w:val="100"/>
        </w:rPr>
        <w:t>e</w:t>
      </w:r>
      <w:r>
        <w:rPr>
          <w:spacing w:val="-2"/>
          <w:w w:val="100"/>
        </w:rPr>
        <w:t>ne</w:t>
      </w:r>
      <w:r>
        <w:rPr>
          <w:spacing w:val="1"/>
          <w:w w:val="100"/>
        </w:rPr>
        <w:t>fi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ea</w:t>
      </w:r>
      <w:r>
        <w:rPr>
          <w:spacing w:val="-3"/>
          <w:w w:val="100"/>
        </w:rPr>
        <w:t>l</w:t>
      </w:r>
      <w:r>
        <w:rPr>
          <w:spacing w:val="1"/>
          <w:w w:val="100"/>
        </w:rPr>
        <w:t>i</w:t>
      </w:r>
      <w:r>
        <w:rPr>
          <w:w w:val="100"/>
        </w:rPr>
        <w:t>z</w:t>
      </w:r>
      <w:r>
        <w:rPr>
          <w:spacing w:val="-2"/>
          <w:w w:val="100"/>
        </w:rPr>
        <w:t>ado</w:t>
      </w:r>
      <w:r>
        <w:rPr>
          <w:w w:val="100"/>
        </w:rPr>
        <w:t>s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ha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6"/>
          <w:w w:val="100"/>
        </w:rPr>
        <w:t> 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2"/>
          <w:w w:val="100"/>
        </w:rPr>
        <w:t>l</w:t>
      </w:r>
      <w:r>
        <w:rPr>
          <w:spacing w:val="-113"/>
          <w:w w:val="100"/>
        </w:rPr>
        <w:t>e</w:t>
      </w:r>
      <w:r>
        <w:rPr>
          <w:w w:val="100"/>
        </w:rPr>
        <w:t> </w:t>
      </w:r>
      <w:r>
        <w:rPr>
          <w:spacing w:val="3"/>
        </w:rPr>
        <w:t> 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rc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,</w:t>
      </w:r>
      <w:r>
        <w:rPr>
          <w:w w:val="100"/>
        </w:rPr>
        <w:t> </w:t>
      </w:r>
      <w:r>
        <w:rPr/>
        <w:t>en tanto que los riesgos y las pérdidas previsibles, aun siendo eventuales, se contabilizan tan pronto son</w:t>
      </w:r>
      <w:r>
        <w:rPr>
          <w:spacing w:val="1"/>
        </w:rPr>
        <w:t> </w:t>
      </w:r>
      <w:r>
        <w:rPr/>
        <w:t>conocidos. </w:t>
      </w:r>
    </w:p>
    <w:p>
      <w:pPr>
        <w:pStyle w:val="BodyText"/>
        <w:spacing w:line="244" w:lineRule="auto" w:before="195"/>
        <w:ind w:left="1539" w:right="569"/>
        <w:jc w:val="both"/>
      </w:pPr>
      <w:r>
        <w:rPr/>
        <w:t>Los ingresos por la venta de bienes o servicios se reconocen por el valor razonable de la contrapartida</w:t>
      </w:r>
      <w:r>
        <w:rPr>
          <w:spacing w:val="1"/>
        </w:rPr>
        <w:t> </w:t>
      </w:r>
      <w:r>
        <w:rPr/>
        <w:t>recibida o a recibir derivada de los mismos. Los descuentos por pronto pago, por volumen u otro tipo de</w:t>
      </w:r>
      <w:r>
        <w:rPr>
          <w:spacing w:val="1"/>
        </w:rPr>
        <w:t> </w:t>
      </w:r>
      <w:r>
        <w:rPr/>
        <w:t>descuentos, así como los intereses incorporados al nominal de los créditos, se registran como una</w:t>
      </w:r>
      <w:r>
        <w:rPr>
          <w:spacing w:val="1"/>
        </w:rPr>
        <w:t> </w:t>
      </w:r>
      <w:r>
        <w:rPr/>
        <w:t>minoración de los mismos. No obstante, la Sociedad incluye los intereses incorporados a los créditos</w:t>
      </w:r>
      <w:r>
        <w:rPr>
          <w:spacing w:val="1"/>
        </w:rPr>
        <w:t> </w:t>
      </w:r>
      <w:r>
        <w:rPr/>
        <w:t>comerciales con vencimiento no superior a un año que no tienen un tipo de interés contractual, cuando el</w:t>
      </w:r>
      <w:r>
        <w:rPr>
          <w:spacing w:val="1"/>
        </w:rPr>
        <w:t> </w:t>
      </w:r>
      <w:r>
        <w:rPr/>
        <w:t>efecto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actualizar los</w:t>
      </w:r>
      <w:r>
        <w:rPr>
          <w:spacing w:val="-1"/>
        </w:rPr>
        <w:t> </w:t>
      </w:r>
      <w:r>
        <w:rPr/>
        <w:t>flujos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efectivo no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significativo. </w:t>
      </w:r>
    </w:p>
    <w:p>
      <w:pPr>
        <w:pStyle w:val="BodyText"/>
        <w:spacing w:line="244" w:lineRule="auto" w:before="195"/>
        <w:ind w:left="1539" w:right="524"/>
      </w:pPr>
      <w:r>
        <w:rPr/>
        <w:t>Los</w:t>
      </w:r>
      <w:r>
        <w:rPr>
          <w:spacing w:val="22"/>
        </w:rPr>
        <w:t> </w:t>
      </w:r>
      <w:r>
        <w:rPr/>
        <w:t>descuentos</w:t>
      </w:r>
      <w:r>
        <w:rPr>
          <w:spacing w:val="22"/>
        </w:rPr>
        <w:t> </w:t>
      </w:r>
      <w:r>
        <w:rPr/>
        <w:t>concedidos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clientes</w:t>
      </w:r>
      <w:r>
        <w:rPr>
          <w:spacing w:val="23"/>
        </w:rPr>
        <w:t> </w:t>
      </w:r>
      <w:r>
        <w:rPr/>
        <w:t>se</w:t>
      </w:r>
      <w:r>
        <w:rPr>
          <w:spacing w:val="22"/>
        </w:rPr>
        <w:t> </w:t>
      </w:r>
      <w:r>
        <w:rPr/>
        <w:t>reconocen</w:t>
      </w:r>
      <w:r>
        <w:rPr>
          <w:spacing w:val="28"/>
        </w:rPr>
        <w:t> </w:t>
      </w:r>
      <w:r>
        <w:rPr/>
        <w:t>en</w:t>
      </w:r>
      <w:r>
        <w:rPr>
          <w:spacing w:val="23"/>
        </w:rPr>
        <w:t> </w:t>
      </w:r>
      <w:r>
        <w:rPr/>
        <w:t>el</w:t>
      </w:r>
      <w:r>
        <w:rPr>
          <w:spacing w:val="22"/>
        </w:rPr>
        <w:t> </w:t>
      </w:r>
      <w:r>
        <w:rPr/>
        <w:t>momento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es</w:t>
      </w:r>
      <w:r>
        <w:rPr>
          <w:spacing w:val="22"/>
        </w:rPr>
        <w:t> </w:t>
      </w:r>
      <w:r>
        <w:rPr/>
        <w:t>probable</w:t>
      </w:r>
      <w:r>
        <w:rPr>
          <w:spacing w:val="23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van</w:t>
      </w:r>
      <w:r>
        <w:rPr>
          <w:spacing w:val="23"/>
        </w:rPr>
        <w:t> </w:t>
      </w:r>
      <w:r>
        <w:rPr/>
        <w:t>a</w:t>
      </w:r>
      <w:r>
        <w:rPr>
          <w:spacing w:val="1"/>
        </w:rPr>
        <w:t> </w:t>
      </w:r>
      <w:r>
        <w:rPr/>
        <w:t>cumplir</w:t>
      </w:r>
      <w:r>
        <w:rPr>
          <w:spacing w:val="-7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determinan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concesión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reducción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ingresos</w:t>
      </w:r>
      <w:r>
        <w:rPr>
          <w:spacing w:val="3"/>
        </w:rPr>
        <w:t> </w:t>
      </w:r>
      <w:r>
        <w:rPr/>
        <w:t>por</w:t>
      </w:r>
      <w:r>
        <w:rPr>
          <w:spacing w:val="-1"/>
        </w:rPr>
        <w:t> </w:t>
      </w:r>
      <w:r>
        <w:rPr/>
        <w:t>ventas</w:t>
      </w:r>
      <w:r>
        <w:rPr>
          <w:color w:val="482E30"/>
        </w:rPr>
        <w:t>.</w:t>
      </w:r>
      <w:r>
        <w:rPr/>
        <w:t> </w:t>
      </w:r>
    </w:p>
    <w:p>
      <w:pPr>
        <w:pStyle w:val="BodyText"/>
        <w:spacing w:before="196"/>
        <w:ind w:left="1539"/>
      </w:pPr>
      <w:r>
        <w:rPr/>
        <w:t>Los</w:t>
      </w:r>
      <w:r>
        <w:rPr>
          <w:spacing w:val="-2"/>
        </w:rPr>
        <w:t> </w:t>
      </w:r>
      <w:r>
        <w:rPr/>
        <w:t>anticipos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cuenta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ventas</w:t>
      </w:r>
      <w:r>
        <w:rPr>
          <w:spacing w:val="-2"/>
        </w:rPr>
        <w:t> </w:t>
      </w:r>
      <w:r>
        <w:rPr/>
        <w:t>futuras</w:t>
      </w:r>
      <w:r>
        <w:rPr>
          <w:spacing w:val="-1"/>
        </w:rPr>
        <w:t> </w:t>
      </w:r>
      <w:r>
        <w:rPr/>
        <w:t>figuran</w:t>
      </w:r>
      <w:r>
        <w:rPr>
          <w:spacing w:val="-2"/>
        </w:rPr>
        <w:t> </w:t>
      </w:r>
      <w:r>
        <w:rPr/>
        <w:t>valorados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valor</w:t>
      </w:r>
      <w:r>
        <w:rPr>
          <w:spacing w:val="-2"/>
        </w:rPr>
        <w:t> </w:t>
      </w:r>
      <w:r>
        <w:rPr/>
        <w:t>recibido.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1468" w:val="left" w:leader="none"/>
        </w:tabs>
        <w:spacing w:line="240" w:lineRule="auto" w:before="141" w:after="0"/>
        <w:ind w:left="1467" w:right="0" w:hanging="500"/>
        <w:jc w:val="left"/>
        <w:rPr>
          <w:rFonts w:ascii="Arial"/>
          <w:color w:val="482E30"/>
          <w:sz w:val="21"/>
        </w:rPr>
      </w:pPr>
      <w:r>
        <w:rPr>
          <w:sz w:val="20"/>
        </w:rPr>
        <w:t>Provisiones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contingencias.</w:t>
      </w:r>
      <w:r>
        <w:rPr>
          <w:color w:val="482E30"/>
          <w:sz w:val="20"/>
        </w:rPr>
        <w:t> </w:t>
      </w:r>
    </w:p>
    <w:p>
      <w:pPr>
        <w:pStyle w:val="BodyText"/>
        <w:spacing w:line="244" w:lineRule="auto" w:before="199"/>
        <w:ind w:left="1539" w:right="569"/>
        <w:jc w:val="both"/>
      </w:pPr>
      <w:r>
        <w:rPr/>
        <w:t>Las obligaciones existentes a la fecha del balance de situación surgidas como consecuencia de sucesos</w:t>
      </w:r>
      <w:r>
        <w:rPr>
          <w:spacing w:val="1"/>
        </w:rPr>
        <w:t> </w:t>
      </w:r>
      <w:r>
        <w:rPr/>
        <w:t>pasados de los que pueden derivarse perjuicios patrimoniales para la Sociedad cuyo importe y momento</w:t>
      </w:r>
      <w:r>
        <w:rPr>
          <w:spacing w:val="1"/>
        </w:rPr>
        <w:t> </w:t>
      </w:r>
      <w:r>
        <w:rPr/>
        <w:t>de cancelación son indeterminados se registran en el balance de situación como provisiones por el valor</w:t>
      </w:r>
      <w:r>
        <w:rPr>
          <w:spacing w:val="1"/>
        </w:rPr>
        <w:t> </w:t>
      </w:r>
      <w:r>
        <w:rPr/>
        <w:t>actual del importe más probable que se estima que la Sociedad tendrá que desembolsar para cancelar la</w:t>
      </w:r>
      <w:r>
        <w:rPr>
          <w:spacing w:val="1"/>
        </w:rPr>
        <w:t> </w:t>
      </w:r>
      <w:r>
        <w:rPr/>
        <w:t>obligación. </w:t>
      </w:r>
    </w:p>
    <w:p>
      <w:pPr>
        <w:pStyle w:val="BodyText"/>
        <w:spacing w:line="244" w:lineRule="auto" w:before="190"/>
        <w:ind w:left="1539" w:right="564"/>
        <w:jc w:val="both"/>
      </w:pPr>
      <w:r>
        <w:rPr/>
        <w:t>La</w:t>
      </w:r>
      <w:r>
        <w:rPr>
          <w:spacing w:val="-11"/>
        </w:rPr>
        <w:t> </w:t>
      </w:r>
      <w:r>
        <w:rPr/>
        <w:t>compensación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recibir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tercero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momento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liquidar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obligación,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supone</w:t>
      </w:r>
      <w:r>
        <w:rPr>
          <w:spacing w:val="-10"/>
        </w:rPr>
        <w:t> </w:t>
      </w:r>
      <w:r>
        <w:rPr/>
        <w:t>unaminoración</w:t>
      </w:r>
      <w:r>
        <w:rPr>
          <w:spacing w:val="1"/>
        </w:rPr>
        <w:t> </w:t>
      </w:r>
      <w:r>
        <w:rPr/>
        <w:t>del importe de la deuda, sin perjuicio del reconocimiento en el activo de la Sociedad del correspondiente</w:t>
      </w:r>
      <w:r>
        <w:rPr>
          <w:spacing w:val="1"/>
        </w:rPr>
        <w:t> </w:t>
      </w:r>
      <w:r>
        <w:rPr/>
        <w:t>derecho de cobro, siempre que no existan dudas de que dicho</w:t>
      </w:r>
      <w:r>
        <w:rPr>
          <w:spacing w:val="1"/>
        </w:rPr>
        <w:t> </w:t>
      </w:r>
      <w:r>
        <w:rPr/>
        <w:t>reembolso</w:t>
      </w:r>
      <w:r>
        <w:rPr>
          <w:spacing w:val="1"/>
        </w:rPr>
        <w:t> </w:t>
      </w:r>
      <w:r>
        <w:rPr/>
        <w:t>será percibido, registrándose</w:t>
      </w:r>
      <w:r>
        <w:rPr>
          <w:spacing w:val="1"/>
        </w:rPr>
        <w:t> </w:t>
      </w:r>
      <w:r>
        <w:rPr/>
        <w:t>dicho</w:t>
      </w:r>
      <w:r>
        <w:rPr>
          <w:spacing w:val="-1"/>
        </w:rPr>
        <w:t> </w:t>
      </w:r>
      <w:r>
        <w:rPr/>
        <w:t>activo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un importe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superior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obligación</w:t>
      </w:r>
      <w:r>
        <w:rPr>
          <w:spacing w:val="-1"/>
        </w:rPr>
        <w:t> </w:t>
      </w:r>
      <w:r>
        <w:rPr/>
        <w:t>registrada</w:t>
      </w:r>
      <w:r>
        <w:rPr>
          <w:spacing w:val="-1"/>
        </w:rPr>
        <w:t> </w:t>
      </w:r>
      <w:r>
        <w:rPr/>
        <w:t>contablemente.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3"/>
        <w:ind w:left="1520"/>
      </w:pPr>
      <w:r>
        <w:rPr/>
        <w:t>03.11</w:t>
      </w:r>
      <w:r>
        <w:rPr>
          <w:spacing w:val="-7"/>
        </w:rPr>
        <w:t> </w:t>
      </w:r>
      <w:r>
        <w:rPr/>
        <w:t>Subvenciones,</w:t>
      </w:r>
      <w:r>
        <w:rPr>
          <w:spacing w:val="-7"/>
        </w:rPr>
        <w:t> </w:t>
      </w:r>
      <w:r>
        <w:rPr/>
        <w:t>donaciones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legados. 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4" w:lineRule="auto"/>
        <w:ind w:left="1539" w:right="569"/>
        <w:jc w:val="both"/>
      </w:pPr>
      <w:r>
        <w:rPr/>
        <w:t>Las</w:t>
      </w:r>
      <w:r>
        <w:rPr>
          <w:spacing w:val="1"/>
        </w:rPr>
        <w:t> </w:t>
      </w:r>
      <w:r>
        <w:rPr/>
        <w:t>subvenciones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reintegrables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valoran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concedido,</w:t>
      </w:r>
      <w:r>
        <w:rPr>
          <w:spacing w:val="1"/>
        </w:rPr>
        <w:t> </w:t>
      </w:r>
      <w:r>
        <w:rPr/>
        <w:t>reconociéndose</w:t>
      </w:r>
      <w:r>
        <w:rPr>
          <w:spacing w:val="-51"/>
        </w:rPr>
        <w:t> </w:t>
      </w:r>
      <w:r>
        <w:rPr/>
        <w:t>inicialmente como ingresos directamente imputados al patrimonio neto y se imputan a resultados en</w:t>
      </w:r>
      <w:r>
        <w:rPr>
          <w:spacing w:val="1"/>
        </w:rPr>
        <w:t> </w:t>
      </w:r>
      <w:r>
        <w:rPr/>
        <w:t>proporción a la depreciación experimentada durante el período por los activos financiados por dichas</w:t>
      </w:r>
      <w:r>
        <w:rPr>
          <w:spacing w:val="1"/>
        </w:rPr>
        <w:t> </w:t>
      </w:r>
      <w:r>
        <w:rPr/>
        <w:t>subvenciones, salvo que se trate de activos no depreciables en cuyo caso se imputarán al resultado del</w:t>
      </w:r>
      <w:r>
        <w:rPr>
          <w:spacing w:val="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produzca</w:t>
      </w:r>
      <w:r>
        <w:rPr>
          <w:spacing w:val="-1"/>
        </w:rPr>
        <w:t> </w:t>
      </w:r>
      <w:r>
        <w:rPr/>
        <w:t>la enajenación</w:t>
      </w:r>
      <w:r>
        <w:rPr>
          <w:spacing w:val="4"/>
        </w:rPr>
        <w:t> </w:t>
      </w:r>
      <w:r>
        <w:rPr/>
        <w:t>o</w:t>
      </w:r>
      <w:r>
        <w:rPr>
          <w:spacing w:val="-1"/>
        </w:rPr>
        <w:t> </w:t>
      </w:r>
      <w:r>
        <w:rPr/>
        <w:t>baja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inventario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5"/>
        </w:rPr>
        <w:t> </w:t>
      </w:r>
      <w:r>
        <w:rPr/>
        <w:t>mismos. </w:t>
      </w:r>
    </w:p>
    <w:p>
      <w:pPr>
        <w:pStyle w:val="BodyText"/>
        <w:spacing w:line="244" w:lineRule="auto" w:before="195"/>
        <w:ind w:left="1539"/>
      </w:pPr>
      <w:r>
        <w:rPr/>
        <w:t>Mientras</w:t>
      </w:r>
      <w:r>
        <w:rPr>
          <w:spacing w:val="25"/>
        </w:rPr>
        <w:t> </w:t>
      </w:r>
      <w:r>
        <w:rPr/>
        <w:t>tienen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carácter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subvenciones</w:t>
      </w:r>
      <w:r>
        <w:rPr>
          <w:spacing w:val="30"/>
        </w:rPr>
        <w:t> </w:t>
      </w:r>
      <w:r>
        <w:rPr/>
        <w:t>reintegrables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contabilizan</w:t>
      </w:r>
      <w:r>
        <w:rPr>
          <w:spacing w:val="30"/>
        </w:rPr>
        <w:t> </w:t>
      </w:r>
      <w:r>
        <w:rPr/>
        <w:t>como</w:t>
      </w:r>
      <w:r>
        <w:rPr>
          <w:spacing w:val="31"/>
        </w:rPr>
        <w:t> </w:t>
      </w:r>
      <w:r>
        <w:rPr/>
        <w:t>deudas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largo</w:t>
      </w:r>
      <w:r>
        <w:rPr>
          <w:spacing w:val="30"/>
        </w:rPr>
        <w:t> </w:t>
      </w:r>
      <w:r>
        <w:rPr/>
        <w:t>plazo</w:t>
      </w:r>
      <w:r>
        <w:rPr>
          <w:spacing w:val="1"/>
        </w:rPr>
        <w:t> </w:t>
      </w:r>
      <w:r>
        <w:rPr/>
        <w:t>transformables</w:t>
      </w:r>
      <w:r>
        <w:rPr>
          <w:spacing w:val="4"/>
        </w:rPr>
        <w:t> </w:t>
      </w:r>
      <w:r>
        <w:rPr/>
        <w:t>en</w:t>
      </w:r>
      <w:r>
        <w:rPr>
          <w:spacing w:val="-1"/>
        </w:rPr>
        <w:t> </w:t>
      </w:r>
      <w:r>
        <w:rPr/>
        <w:t>subvenciones. </w:t>
      </w:r>
    </w:p>
    <w:p>
      <w:pPr>
        <w:pStyle w:val="BodyText"/>
        <w:spacing w:line="244" w:lineRule="auto" w:before="196"/>
        <w:ind w:left="1539" w:right="524"/>
      </w:pPr>
      <w:r>
        <w:rPr/>
        <w:t>Cuando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subvenciones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concedan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financiar</w:t>
      </w:r>
      <w:r>
        <w:rPr>
          <w:spacing w:val="1"/>
        </w:rPr>
        <w:t> </w:t>
      </w:r>
      <w:r>
        <w:rPr/>
        <w:t>gastos</w:t>
      </w:r>
      <w:r>
        <w:rPr>
          <w:spacing w:val="6"/>
        </w:rPr>
        <w:t> </w:t>
      </w:r>
      <w:r>
        <w:rPr/>
        <w:t>específicos</w:t>
      </w:r>
      <w:r>
        <w:rPr>
          <w:spacing w:val="2"/>
        </w:rPr>
        <w:t> </w:t>
      </w:r>
      <w:r>
        <w:rPr/>
        <w:t>se</w:t>
      </w:r>
      <w:r>
        <w:rPr>
          <w:spacing w:val="6"/>
        </w:rPr>
        <w:t> </w:t>
      </w:r>
      <w:r>
        <w:rPr/>
        <w:t>imputarán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ingresos</w:t>
      </w:r>
      <w:r>
        <w:rPr>
          <w:spacing w:val="6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 devenguen</w:t>
      </w:r>
      <w:r>
        <w:rPr>
          <w:spacing w:val="-1"/>
        </w:rPr>
        <w:t> </w:t>
      </w:r>
      <w:r>
        <w:rPr/>
        <w:t>los</w:t>
      </w:r>
      <w:r>
        <w:rPr>
          <w:spacing w:val="4"/>
        </w:rPr>
        <w:t> </w:t>
      </w:r>
      <w:r>
        <w:rPr/>
        <w:t>gastos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están</w:t>
      </w:r>
      <w:r>
        <w:rPr>
          <w:spacing w:val="5"/>
        </w:rPr>
        <w:t> </w:t>
      </w:r>
      <w:r>
        <w:rPr/>
        <w:t>financiando. </w:t>
      </w:r>
    </w:p>
    <w:p>
      <w:pPr>
        <w:pStyle w:val="BodyText"/>
        <w:spacing w:line="225" w:lineRule="exact"/>
        <w:ind w:left="1539"/>
      </w:pPr>
      <w:r>
        <w:rPr>
          <w:w w:val="100"/>
        </w:rPr>
        <w:t> </w:t>
      </w:r>
    </w:p>
    <w:p>
      <w:pPr>
        <w:spacing w:after="0" w:line="225" w:lineRule="exact"/>
        <w:sectPr>
          <w:pgSz w:w="11910" w:h="16840"/>
          <w:pgMar w:header="549" w:footer="725" w:top="1140" w:bottom="960" w:left="160" w:right="220"/>
        </w:sectPr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ind w:left="1520"/>
      </w:pPr>
      <w:r>
        <w:rPr/>
        <w:t>03.12.</w:t>
      </w:r>
      <w:r>
        <w:rPr>
          <w:spacing w:val="48"/>
        </w:rPr>
        <w:t> </w:t>
      </w:r>
      <w:r>
        <w:rPr/>
        <w:t>Negocios</w:t>
      </w:r>
      <w:r>
        <w:rPr>
          <w:spacing w:val="-2"/>
        </w:rPr>
        <w:t> </w:t>
      </w:r>
      <w:r>
        <w:rPr/>
        <w:t>conjuntos. </w:t>
      </w:r>
    </w:p>
    <w:p>
      <w:pPr>
        <w:pStyle w:val="BodyText"/>
        <w:spacing w:line="244" w:lineRule="auto" w:before="196"/>
        <w:ind w:left="1539" w:right="569"/>
        <w:jc w:val="both"/>
      </w:pPr>
      <w:r>
        <w:rPr/>
        <w:t>La Sociedad reconoce en su balance y en su cuenta de pérdidas y ganancias la parte proporcional que le</w:t>
      </w:r>
      <w:r>
        <w:rPr>
          <w:spacing w:val="1"/>
        </w:rPr>
        <w:t> </w:t>
      </w:r>
      <w:r>
        <w:rPr/>
        <w:t>corresponde,</w:t>
      </w:r>
      <w:r>
        <w:rPr>
          <w:spacing w:val="1"/>
        </w:rPr>
        <w:t> </w:t>
      </w:r>
      <w:r>
        <w:rPr/>
        <w:t>en función del porcentaje de participación, de los</w:t>
      </w:r>
      <w:r>
        <w:rPr>
          <w:spacing w:val="1"/>
        </w:rPr>
        <w:t> </w:t>
      </w:r>
      <w:r>
        <w:rPr/>
        <w:t>activos, pasivos, gastos</w:t>
      </w:r>
      <w:r>
        <w:rPr>
          <w:spacing w:val="1"/>
        </w:rPr>
        <w:t> </w:t>
      </w:r>
      <w:r>
        <w:rPr/>
        <w:t>e ingresos</w:t>
      </w:r>
      <w:r>
        <w:rPr>
          <w:spacing w:val="1"/>
        </w:rPr>
        <w:t> </w:t>
      </w:r>
      <w:r>
        <w:rPr/>
        <w:t>incurridos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-1"/>
        </w:rPr>
        <w:t> </w:t>
      </w:r>
      <w:r>
        <w:rPr/>
        <w:t>negocio conjunto. </w:t>
      </w:r>
    </w:p>
    <w:p>
      <w:pPr>
        <w:pStyle w:val="BodyText"/>
        <w:spacing w:line="244" w:lineRule="auto" w:before="196"/>
        <w:ind w:left="1539" w:right="569"/>
        <w:jc w:val="both"/>
      </w:pPr>
      <w:r>
        <w:rPr/>
        <w:t>Asimismo, en el estado de cambios en el patrimonio neto y estado de flujos de efectivo de la Sociedad</w:t>
      </w:r>
      <w:r>
        <w:rPr>
          <w:spacing w:val="1"/>
        </w:rPr>
        <w:t> </w:t>
      </w:r>
      <w:r>
        <w:rPr/>
        <w:t>están integrados igualmente la parte proporcional de los importes de las partidas del negocio conjunto que</w:t>
      </w:r>
      <w:r>
        <w:rPr>
          <w:spacing w:val="-51"/>
        </w:rPr>
        <w:t> </w:t>
      </w:r>
      <w:r>
        <w:rPr/>
        <w:t>le</w:t>
      </w:r>
      <w:r>
        <w:rPr>
          <w:spacing w:val="-1"/>
        </w:rPr>
        <w:t> </w:t>
      </w:r>
      <w:r>
        <w:rPr/>
        <w:t>corresponda</w:t>
      </w:r>
      <w:r>
        <w:rPr>
          <w:spacing w:val="-1"/>
        </w:rPr>
        <w:t> </w:t>
      </w:r>
      <w:r>
        <w:rPr/>
        <w:t>en función</w:t>
      </w:r>
      <w:r>
        <w:rPr>
          <w:spacing w:val="4"/>
        </w:rPr>
        <w:t> </w:t>
      </w:r>
      <w:r>
        <w:rPr/>
        <w:t>del</w:t>
      </w:r>
      <w:r>
        <w:rPr>
          <w:spacing w:val="-1"/>
        </w:rPr>
        <w:t> </w:t>
      </w:r>
      <w:r>
        <w:rPr/>
        <w:t>porcentaje de</w:t>
      </w:r>
      <w:r>
        <w:rPr>
          <w:spacing w:val="-1"/>
        </w:rPr>
        <w:t> </w:t>
      </w:r>
      <w:r>
        <w:rPr/>
        <w:t>participación</w:t>
      </w:r>
      <w:r>
        <w:rPr>
          <w:color w:val="482E30"/>
        </w:rPr>
        <w:t>.</w:t>
      </w:r>
      <w:r>
        <w:rPr/>
        <w:t> </w:t>
      </w:r>
    </w:p>
    <w:p>
      <w:pPr>
        <w:pStyle w:val="BodyText"/>
        <w:spacing w:line="244" w:lineRule="auto" w:before="195"/>
        <w:ind w:left="1539" w:right="569"/>
        <w:jc w:val="both"/>
      </w:pPr>
      <w:r>
        <w:rPr/>
        <w:t>Se han eliminado los resultados no realizados que existen por transacciones con los negocios conjuntos,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Sociedad.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eliminación</w:t>
      </w:r>
      <w:r>
        <w:rPr>
          <w:spacing w:val="3"/>
        </w:rPr>
        <w:t> </w:t>
      </w:r>
      <w:r>
        <w:rPr/>
        <w:t>los</w:t>
      </w:r>
      <w:r>
        <w:rPr>
          <w:spacing w:val="-6"/>
        </w:rPr>
        <w:t> </w:t>
      </w:r>
      <w:r>
        <w:rPr/>
        <w:t>importes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activos,</w:t>
      </w:r>
      <w:r>
        <w:rPr>
          <w:spacing w:val="-1"/>
        </w:rPr>
        <w:t> </w:t>
      </w:r>
      <w:r>
        <w:rPr/>
        <w:t>pasivos,</w:t>
      </w:r>
      <w:r>
        <w:rPr>
          <w:spacing w:val="-1"/>
        </w:rPr>
        <w:t> </w:t>
      </w:r>
      <w:r>
        <w:rPr/>
        <w:t>ingresos,</w:t>
      </w:r>
      <w:r>
        <w:rPr>
          <w:spacing w:val="-6"/>
        </w:rPr>
        <w:t> </w:t>
      </w:r>
      <w:r>
        <w:rPr/>
        <w:t>gastos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flujos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efectivo</w:t>
      </w:r>
      <w:r>
        <w:rPr>
          <w:spacing w:val="-1"/>
        </w:rPr>
        <w:t> </w:t>
      </w:r>
      <w:r>
        <w:rPr/>
        <w:t>recíprocos. 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2279" w:val="left" w:leader="none"/>
          <w:tab w:pos="2280" w:val="left" w:leader="none"/>
        </w:tabs>
        <w:spacing w:line="240" w:lineRule="auto" w:before="0" w:after="0"/>
        <w:ind w:left="2279" w:right="0" w:hanging="746"/>
        <w:jc w:val="left"/>
        <w:rPr>
          <w:sz w:val="20"/>
        </w:rPr>
      </w:pPr>
      <w:r>
        <w:rPr>
          <w:sz w:val="20"/>
        </w:rPr>
        <w:t>Criterios</w:t>
      </w:r>
      <w:r>
        <w:rPr>
          <w:spacing w:val="-2"/>
          <w:sz w:val="20"/>
        </w:rPr>
        <w:t> </w:t>
      </w:r>
      <w:r>
        <w:rPr>
          <w:sz w:val="20"/>
        </w:rPr>
        <w:t>empleados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transacciones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partes</w:t>
      </w:r>
      <w:r>
        <w:rPr>
          <w:spacing w:val="-2"/>
          <w:sz w:val="20"/>
        </w:rPr>
        <w:t> </w:t>
      </w:r>
      <w:r>
        <w:rPr>
          <w:sz w:val="20"/>
        </w:rPr>
        <w:t>vinculadas. </w:t>
      </w:r>
    </w:p>
    <w:p>
      <w:pPr>
        <w:pStyle w:val="BodyText"/>
        <w:spacing w:line="244" w:lineRule="auto" w:before="199"/>
        <w:ind w:left="1539" w:right="569"/>
        <w:jc w:val="both"/>
      </w:pPr>
      <w:r>
        <w:rPr/>
        <w:t>En el supuesto de existir, las operaciones entre empresas del mismo grupo, con independencia del grado</w:t>
      </w:r>
      <w:r>
        <w:rPr>
          <w:spacing w:val="1"/>
        </w:rPr>
        <w:t> </w:t>
      </w:r>
      <w:r>
        <w:rPr/>
        <w:t>de vinculación, se contabilizan de acuerdo con las normas generales. Los</w:t>
      </w:r>
      <w:r>
        <w:rPr>
          <w:spacing w:val="1"/>
        </w:rPr>
        <w:t> </w:t>
      </w:r>
      <w:r>
        <w:rPr/>
        <w:t>elementos objeto de las</w:t>
      </w:r>
      <w:r>
        <w:rPr>
          <w:spacing w:val="1"/>
        </w:rPr>
        <w:t> </w:t>
      </w:r>
      <w:r>
        <w:rPr/>
        <w:t>transacciones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realicen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contabilizarán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momento</w:t>
      </w:r>
      <w:r>
        <w:rPr>
          <w:spacing w:val="-8"/>
        </w:rPr>
        <w:t> </w:t>
      </w:r>
      <w:r>
        <w:rPr/>
        <w:t>inicial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su</w:t>
      </w:r>
      <w:r>
        <w:rPr>
          <w:spacing w:val="-12"/>
        </w:rPr>
        <w:t> </w:t>
      </w:r>
      <w:r>
        <w:rPr/>
        <w:t>valor</w:t>
      </w:r>
      <w:r>
        <w:rPr>
          <w:spacing w:val="-8"/>
        </w:rPr>
        <w:t> </w:t>
      </w:r>
      <w:r>
        <w:rPr/>
        <w:t>razonable.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valoración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previsto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particulares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cuentas que</w:t>
      </w:r>
      <w:r>
        <w:rPr>
          <w:spacing w:val="1"/>
        </w:rPr>
        <w:t> </w:t>
      </w:r>
      <w:r>
        <w:rPr/>
        <w:t>corresponda. </w:t>
      </w:r>
    </w:p>
    <w:p>
      <w:pPr>
        <w:pStyle w:val="BodyText"/>
        <w:spacing w:line="244" w:lineRule="auto" w:before="194"/>
        <w:ind w:left="1539"/>
      </w:pPr>
      <w:r>
        <w:rPr/>
        <w:t>Esta</w:t>
      </w:r>
      <w:r>
        <w:rPr>
          <w:spacing w:val="3"/>
        </w:rPr>
        <w:t> </w:t>
      </w:r>
      <w:r>
        <w:rPr/>
        <w:t>norma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valoración</w:t>
      </w:r>
      <w:r>
        <w:rPr>
          <w:spacing w:val="3"/>
        </w:rPr>
        <w:t> </w:t>
      </w:r>
      <w:r>
        <w:rPr/>
        <w:t>afecta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4"/>
        </w:rPr>
        <w:t> </w:t>
      </w:r>
      <w:r>
        <w:rPr/>
        <w:t>partes</w:t>
      </w:r>
      <w:r>
        <w:rPr>
          <w:spacing w:val="3"/>
        </w:rPr>
        <w:t> </w:t>
      </w:r>
      <w:r>
        <w:rPr/>
        <w:t>vinculadas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explicitan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Norma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elaboración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cuentas</w:t>
      </w:r>
      <w:r>
        <w:rPr>
          <w:spacing w:val="-1"/>
        </w:rPr>
        <w:t> </w:t>
      </w:r>
      <w:r>
        <w:rPr/>
        <w:t>anuales</w:t>
      </w:r>
      <w:r>
        <w:rPr>
          <w:spacing w:val="4"/>
        </w:rPr>
        <w:t> </w:t>
      </w:r>
      <w:r>
        <w:rPr/>
        <w:t>13ª</w:t>
      </w:r>
      <w:r>
        <w:rPr>
          <w:spacing w:val="4"/>
        </w:rPr>
        <w:t> </w:t>
      </w:r>
      <w:r>
        <w:rPr/>
        <w:t>del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General de</w:t>
      </w:r>
      <w:r>
        <w:rPr>
          <w:spacing w:val="4"/>
        </w:rPr>
        <w:t> </w:t>
      </w:r>
      <w:r>
        <w:rPr/>
        <w:t>Contabilidad.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este</w:t>
      </w:r>
      <w:r>
        <w:rPr>
          <w:spacing w:val="-1"/>
        </w:rPr>
        <w:t> </w:t>
      </w:r>
      <w:r>
        <w:rPr/>
        <w:t>sentido: </w:t>
      </w:r>
    </w:p>
    <w:p>
      <w:pPr>
        <w:pStyle w:val="ListParagraph"/>
        <w:numPr>
          <w:ilvl w:val="0"/>
          <w:numId w:val="12"/>
        </w:numPr>
        <w:tabs>
          <w:tab w:pos="2294" w:val="left" w:leader="none"/>
        </w:tabs>
        <w:spacing w:line="244" w:lineRule="auto" w:before="192" w:after="0"/>
        <w:ind w:left="2293" w:right="569" w:hanging="360"/>
        <w:jc w:val="both"/>
        <w:rPr>
          <w:sz w:val="20"/>
        </w:rPr>
      </w:pPr>
      <w:r>
        <w:rPr>
          <w:sz w:val="20"/>
        </w:rPr>
        <w:t>Se entenderá que una empresa forma parte del grupo cuando ambas estén vinculadas por una</w:t>
      </w:r>
      <w:r>
        <w:rPr>
          <w:spacing w:val="1"/>
          <w:sz w:val="20"/>
        </w:rPr>
        <w:t> </w:t>
      </w:r>
      <w:r>
        <w:rPr>
          <w:sz w:val="20"/>
        </w:rPr>
        <w:t>relación de control, directa o indirecta, análoga a la prevista en el artículo 42 del Código de</w:t>
      </w:r>
      <w:r>
        <w:rPr>
          <w:spacing w:val="1"/>
          <w:sz w:val="20"/>
        </w:rPr>
        <w:t> </w:t>
      </w:r>
      <w:r>
        <w:rPr>
          <w:sz w:val="20"/>
        </w:rPr>
        <w:t>Comercio, o cuando las empresas estén controladas por cualquier medio por una o varias</w:t>
      </w:r>
      <w:r>
        <w:rPr>
          <w:spacing w:val="1"/>
          <w:sz w:val="20"/>
        </w:rPr>
        <w:t> </w:t>
      </w:r>
      <w:r>
        <w:rPr>
          <w:sz w:val="20"/>
        </w:rPr>
        <w:t>personas jurídicas que actúen conjuntamente o se hallen bajo dirección única por acuerdos o</w:t>
      </w:r>
      <w:r>
        <w:rPr>
          <w:spacing w:val="1"/>
          <w:sz w:val="20"/>
        </w:rPr>
        <w:t> </w:t>
      </w:r>
      <w:r>
        <w:rPr>
          <w:sz w:val="20"/>
        </w:rPr>
        <w:t>cláusulas</w:t>
      </w:r>
      <w:r>
        <w:rPr>
          <w:spacing w:val="-1"/>
          <w:sz w:val="20"/>
        </w:rPr>
        <w:t> </w:t>
      </w:r>
      <w:r>
        <w:rPr>
          <w:sz w:val="20"/>
        </w:rPr>
        <w:t>estatutarias. </w:t>
      </w:r>
    </w:p>
    <w:p>
      <w:pPr>
        <w:pStyle w:val="ListParagraph"/>
        <w:numPr>
          <w:ilvl w:val="0"/>
          <w:numId w:val="12"/>
        </w:numPr>
        <w:tabs>
          <w:tab w:pos="2174" w:val="left" w:leader="none"/>
        </w:tabs>
        <w:spacing w:line="244" w:lineRule="auto" w:before="194" w:after="0"/>
        <w:ind w:left="2173" w:right="569" w:hanging="240"/>
        <w:jc w:val="both"/>
        <w:rPr>
          <w:sz w:val="20"/>
        </w:rPr>
      </w:pPr>
      <w:r>
        <w:rPr>
          <w:sz w:val="20"/>
        </w:rPr>
        <w:t>Se entenderá que una empresa es asociada cuando,</w:t>
      </w:r>
      <w:r>
        <w:rPr>
          <w:spacing w:val="53"/>
          <w:sz w:val="20"/>
        </w:rPr>
        <w:t> </w:t>
      </w:r>
      <w:r>
        <w:rPr>
          <w:sz w:val="20"/>
        </w:rPr>
        <w:t>sin que se trate de</w:t>
      </w:r>
      <w:r>
        <w:rPr>
          <w:spacing w:val="53"/>
          <w:sz w:val="20"/>
        </w:rPr>
        <w:t> </w:t>
      </w:r>
      <w:r>
        <w:rPr>
          <w:sz w:val="20"/>
        </w:rPr>
        <w:t>una empresa del grupo</w:t>
      </w:r>
      <w:r>
        <w:rPr>
          <w:spacing w:val="1"/>
          <w:sz w:val="20"/>
        </w:rPr>
        <w:t> </w:t>
      </w:r>
      <w:r>
        <w:rPr>
          <w:sz w:val="20"/>
        </w:rPr>
        <w:t>en el sentido señalado, la empresa o las personas físicas dominantes, ejerzan sobre esa empresa</w:t>
      </w:r>
      <w:r>
        <w:rPr>
          <w:spacing w:val="1"/>
          <w:sz w:val="20"/>
        </w:rPr>
        <w:t> </w:t>
      </w:r>
      <w:r>
        <w:rPr>
          <w:sz w:val="20"/>
        </w:rPr>
        <w:t>asociada una influencia significativa, tal como se desarrolla detenidamente en la citada Norma de</w:t>
      </w:r>
      <w:r>
        <w:rPr>
          <w:spacing w:val="1"/>
          <w:sz w:val="20"/>
        </w:rPr>
        <w:t> </w:t>
      </w:r>
      <w:r>
        <w:rPr>
          <w:sz w:val="20"/>
        </w:rPr>
        <w:t>elaboración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cuentas anuales</w:t>
      </w:r>
      <w:r>
        <w:rPr>
          <w:spacing w:val="-1"/>
          <w:sz w:val="20"/>
        </w:rPr>
        <w:t> </w:t>
      </w:r>
      <w:r>
        <w:rPr>
          <w:sz w:val="20"/>
        </w:rPr>
        <w:t>13ª. </w:t>
      </w:r>
    </w:p>
    <w:p>
      <w:pPr>
        <w:pStyle w:val="ListParagraph"/>
        <w:numPr>
          <w:ilvl w:val="0"/>
          <w:numId w:val="12"/>
        </w:numPr>
        <w:tabs>
          <w:tab w:pos="2174" w:val="left" w:leader="none"/>
        </w:tabs>
        <w:spacing w:line="242" w:lineRule="auto" w:before="195" w:after="0"/>
        <w:ind w:left="2173" w:right="569" w:hanging="240"/>
        <w:jc w:val="both"/>
        <w:rPr>
          <w:sz w:val="20"/>
        </w:rPr>
      </w:pPr>
      <w:r>
        <w:rPr>
          <w:sz w:val="20"/>
        </w:rPr>
        <w:t>Una parte se considera vinculada a otra cuando una de ellas ejerce o tiene la posibilidad de ejercer</w:t>
      </w:r>
      <w:r>
        <w:rPr>
          <w:spacing w:val="-51"/>
          <w:sz w:val="20"/>
        </w:rPr>
        <w:t> </w:t>
      </w:r>
      <w:r>
        <w:rPr>
          <w:sz w:val="20"/>
        </w:rPr>
        <w:t>directa o indirectamente o en virtud de pactos o acuerdos entre accionistas o partícipes, el control</w:t>
      </w:r>
      <w:r>
        <w:rPr>
          <w:spacing w:val="1"/>
          <w:sz w:val="20"/>
        </w:rPr>
        <w:t> </w:t>
      </w:r>
      <w:r>
        <w:rPr>
          <w:sz w:val="20"/>
        </w:rPr>
        <w:t>sobre otra o una influencia significativa en la toma de decisiones financieras y de explotación de la</w:t>
      </w:r>
      <w:r>
        <w:rPr>
          <w:spacing w:val="1"/>
          <w:sz w:val="20"/>
        </w:rPr>
        <w:t> </w:t>
      </w:r>
      <w:r>
        <w:rPr>
          <w:sz w:val="20"/>
        </w:rPr>
        <w:t>otra,</w:t>
      </w:r>
      <w:r>
        <w:rPr>
          <w:spacing w:val="-2"/>
          <w:sz w:val="20"/>
        </w:rPr>
        <w:t> </w:t>
      </w:r>
      <w:r>
        <w:rPr>
          <w:sz w:val="20"/>
        </w:rPr>
        <w:t>tal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detalla</w:t>
      </w:r>
      <w:r>
        <w:rPr>
          <w:spacing w:val="-1"/>
          <w:sz w:val="20"/>
        </w:rPr>
        <w:t> </w:t>
      </w:r>
      <w:r>
        <w:rPr>
          <w:sz w:val="20"/>
        </w:rPr>
        <w:t>detenidamente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Norma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elaboración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cuentas</w:t>
      </w:r>
      <w:r>
        <w:rPr>
          <w:spacing w:val="-2"/>
          <w:sz w:val="20"/>
        </w:rPr>
        <w:t> </w:t>
      </w:r>
      <w:r>
        <w:rPr>
          <w:sz w:val="20"/>
        </w:rPr>
        <w:t>anuales</w:t>
      </w:r>
      <w:r>
        <w:rPr>
          <w:spacing w:val="-1"/>
          <w:sz w:val="20"/>
        </w:rPr>
        <w:t> </w:t>
      </w:r>
      <w:r>
        <w:rPr>
          <w:sz w:val="20"/>
        </w:rPr>
        <w:t>15ª. 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4" w:lineRule="auto" w:before="1"/>
        <w:ind w:left="1539" w:right="569"/>
        <w:jc w:val="both"/>
      </w:pPr>
      <w:r>
        <w:rPr/>
        <w:t>Se consideran partes vinculadas a la Sociedad, adicionalmente a las empresas del grupo, asociadas </w:t>
      </w:r>
      <w:r>
        <w:rPr>
          <w:spacing w:val="11"/>
        </w:rPr>
        <w:t>y</w:t>
      </w:r>
      <w:r>
        <w:rPr>
          <w:spacing w:val="12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upo</w:t>
      </w:r>
      <w:r>
        <w:rPr>
          <w:spacing w:val="2"/>
          <w:w w:val="100"/>
        </w:rPr>
        <w:t>,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pe</w:t>
      </w:r>
      <w:r>
        <w:rPr>
          <w:w w:val="100"/>
        </w:rPr>
        <w:t>rs</w:t>
      </w:r>
      <w:r>
        <w:rPr>
          <w:spacing w:val="-2"/>
          <w:w w:val="100"/>
        </w:rPr>
        <w:t>ona</w:t>
      </w:r>
      <w:r>
        <w:rPr>
          <w:spacing w:val="-1"/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fí</w:t>
      </w:r>
      <w:r>
        <w:rPr>
          <w:w w:val="100"/>
        </w:rPr>
        <w:t>s</w:t>
      </w:r>
      <w:r>
        <w:rPr>
          <w:spacing w:val="1"/>
          <w:w w:val="100"/>
        </w:rPr>
        <w:t>i</w:t>
      </w:r>
      <w:r>
        <w:rPr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que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po</w:t>
      </w:r>
      <w:r>
        <w:rPr>
          <w:w w:val="100"/>
        </w:rPr>
        <w:t>s</w:t>
      </w:r>
      <w:r>
        <w:rPr>
          <w:spacing w:val="-2"/>
          <w:w w:val="100"/>
        </w:rPr>
        <w:t>ean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nd</w:t>
      </w:r>
      <w:r>
        <w:rPr>
          <w:spacing w:val="1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guna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pa</w:t>
      </w:r>
      <w:r>
        <w:rPr>
          <w:w w:val="100"/>
        </w:rPr>
        <w:t>r</w:t>
      </w:r>
      <w:r>
        <w:rPr>
          <w:spacing w:val="1"/>
          <w:w w:val="100"/>
        </w:rPr>
        <w:t>ti</w:t>
      </w:r>
      <w:r>
        <w:rPr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pa</w:t>
      </w:r>
      <w:r>
        <w:rPr>
          <w:spacing w:val="-5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1"/>
          <w:w w:val="100"/>
        </w:rPr>
        <w:t>n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en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13"/>
          <w:w w:val="100"/>
        </w:rPr>
        <w:t>d</w:t>
      </w:r>
      <w:r>
        <w:rPr>
          <w:w w:val="100"/>
        </w:rPr>
        <w:t> </w:t>
      </w:r>
      <w:r>
        <w:rPr>
          <w:spacing w:val="3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-2"/>
          <w:w w:val="100"/>
        </w:rPr>
        <w:t>ho</w:t>
      </w:r>
      <w:r>
        <w:rPr>
          <w:w w:val="100"/>
        </w:rPr>
        <w:t>s </w:t>
      </w:r>
      <w:r>
        <w:rPr/>
        <w:t>de voto de la Sociedad, o en su dominante, de manera que les permita ejercer sobre una u otra una</w:t>
      </w:r>
      <w:r>
        <w:rPr>
          <w:spacing w:val="1"/>
        </w:rPr>
        <w:t> </w:t>
      </w:r>
      <w:r>
        <w:rPr/>
        <w:t>influencia significativa, así como a sus familiares próximos, al personal clave de la Sociedad o de su</w:t>
      </w:r>
      <w:r>
        <w:rPr>
          <w:spacing w:val="1"/>
        </w:rPr>
        <w:t> </w:t>
      </w:r>
      <w:r>
        <w:rPr/>
        <w:t>dominante (personas físicas con autoridad y responsabilidad sobre la planificación, dirección y control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indirectamente),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Administradores y los Directivos, junto a sus familiares próximos, así como a las entidades sobre las que</w:t>
      </w:r>
      <w:r>
        <w:rPr>
          <w:spacing w:val="1"/>
        </w:rPr>
        <w:t> </w:t>
      </w:r>
      <w:r>
        <w:rPr/>
        <w:t>las personas mencionadas anteriormente puedan ejercer una influencia significativa. Asimismo, tienen la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compartan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consejero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directivo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Sociedad,</w:t>
      </w:r>
      <w:r>
        <w:rPr>
          <w:spacing w:val="1"/>
        </w:rPr>
        <w:t> </w:t>
      </w:r>
      <w:r>
        <w:rPr/>
        <w:t>salvo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explotación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ambas,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próximos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Administrador,</w:t>
      </w:r>
      <w:r>
        <w:rPr>
          <w:spacing w:val="4"/>
        </w:rPr>
        <w:t> </w:t>
      </w:r>
      <w:r>
        <w:rPr/>
        <w:t>persona</w:t>
      </w:r>
      <w:r>
        <w:rPr>
          <w:spacing w:val="-1"/>
        </w:rPr>
        <w:t> </w:t>
      </w:r>
      <w:r>
        <w:rPr/>
        <w:t>jurídica,</w:t>
      </w:r>
      <w:r>
        <w:rPr>
          <w:spacing w:val="4"/>
        </w:rPr>
        <w:t> </w:t>
      </w:r>
      <w:r>
        <w:rPr/>
        <w:t>de la</w:t>
      </w:r>
      <w:r>
        <w:rPr>
          <w:spacing w:val="4"/>
        </w:rPr>
        <w:t> </w:t>
      </w:r>
      <w:r>
        <w:rPr/>
        <w:t>Sociedad. </w:t>
      </w:r>
    </w:p>
    <w:p>
      <w:pPr>
        <w:pStyle w:val="BodyText"/>
        <w:spacing w:before="191"/>
        <w:ind w:left="1539"/>
      </w:pPr>
      <w:r>
        <w:rPr>
          <w:w w:val="100"/>
        </w:rPr>
        <w:t> </w:t>
      </w:r>
    </w:p>
    <w:p>
      <w:pPr>
        <w:pStyle w:val="ListParagraph"/>
        <w:numPr>
          <w:ilvl w:val="1"/>
          <w:numId w:val="11"/>
        </w:numPr>
        <w:tabs>
          <w:tab w:pos="2279" w:val="left" w:leader="none"/>
          <w:tab w:pos="2280" w:val="left" w:leader="none"/>
        </w:tabs>
        <w:spacing w:line="240" w:lineRule="auto" w:before="78" w:after="0"/>
        <w:ind w:left="2279" w:right="0" w:hanging="746"/>
        <w:jc w:val="left"/>
        <w:rPr>
          <w:sz w:val="20"/>
        </w:rPr>
      </w:pPr>
      <w:r>
        <w:rPr>
          <w:sz w:val="20"/>
        </w:rPr>
        <w:t>Derechos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emisión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gases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efecto</w:t>
      </w:r>
      <w:r>
        <w:rPr>
          <w:spacing w:val="-1"/>
          <w:sz w:val="20"/>
        </w:rPr>
        <w:t> </w:t>
      </w:r>
      <w:r>
        <w:rPr>
          <w:sz w:val="20"/>
        </w:rPr>
        <w:t>invernadero </w:t>
      </w:r>
    </w:p>
    <w:p>
      <w:pPr>
        <w:pStyle w:val="BodyText"/>
        <w:spacing w:line="244" w:lineRule="auto" w:before="194"/>
        <w:ind w:left="1539" w:right="569"/>
        <w:jc w:val="both"/>
      </w:pPr>
      <w:r>
        <w:rPr/>
        <w:t>Estos derechos se reconocen por su precio de adquisición. Cuando se tratan de derechos adquiridos sin</w:t>
      </w:r>
      <w:r>
        <w:rPr>
          <w:spacing w:val="1"/>
        </w:rPr>
        <w:t> </w:t>
      </w:r>
      <w:r>
        <w:rPr/>
        <w:t>contraprestación o por un importe sustancialmente inferior a su valor de mercado, se reconoce un ingreso</w:t>
      </w:r>
      <w:r>
        <w:rPr>
          <w:spacing w:val="1"/>
        </w:rPr>
        <w:t> </w:t>
      </w:r>
      <w:r>
        <w:rPr/>
        <w:t>directamente imputado al patrimonio neto al comienzo del ejercicio natural al que corresponden, que es</w:t>
      </w:r>
      <w:r>
        <w:rPr>
          <w:spacing w:val="1"/>
        </w:rPr>
        <w:t> </w:t>
      </w:r>
      <w:r>
        <w:rPr/>
        <w:t>objeto de transferencia a la cuenta de pérdidas y ganancias a medida que se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la imputación a</w:t>
      </w:r>
      <w:r>
        <w:rPr>
          <w:spacing w:val="1"/>
        </w:rPr>
        <w:t> </w:t>
      </w:r>
      <w:r>
        <w:rPr/>
        <w:t>gastos</w:t>
      </w:r>
      <w:r>
        <w:rPr>
          <w:spacing w:val="-1"/>
        </w:rPr>
        <w:t> </w:t>
      </w:r>
      <w:r>
        <w:rPr/>
        <w:t>por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emisiones</w:t>
      </w:r>
      <w:r>
        <w:rPr>
          <w:spacing w:val="4"/>
        </w:rPr>
        <w:t> </w:t>
      </w:r>
      <w:r>
        <w:rPr/>
        <w:t>asociadas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 derechos</w:t>
      </w:r>
      <w:r>
        <w:rPr>
          <w:spacing w:val="-1"/>
        </w:rPr>
        <w:t> </w:t>
      </w:r>
      <w:r>
        <w:rPr/>
        <w:t>recibidos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contraprestación. </w:t>
      </w:r>
    </w:p>
    <w:p>
      <w:pPr>
        <w:spacing w:after="0" w:line="244" w:lineRule="auto"/>
        <w:jc w:val="both"/>
        <w:sectPr>
          <w:pgSz w:w="11910" w:h="16840"/>
          <w:pgMar w:header="549" w:footer="725" w:top="1140" w:bottom="920" w:left="160" w:right="220"/>
        </w:sectPr>
      </w:pPr>
    </w:p>
    <w:p>
      <w:pPr>
        <w:pStyle w:val="BodyText"/>
        <w:spacing w:before="1"/>
        <w:ind w:left="1539"/>
      </w:pPr>
      <w:r>
        <w:rPr>
          <w:w w:val="100"/>
        </w:rPr>
        <w:t> 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4" w:lineRule="auto" w:before="1"/>
        <w:ind w:left="1539" w:right="569"/>
        <w:jc w:val="both"/>
      </w:pPr>
      <w:r>
        <w:rPr/>
        <w:t>Los derechos de emisión no se</w:t>
      </w:r>
      <w:r>
        <w:rPr>
          <w:spacing w:val="1"/>
        </w:rPr>
        <w:t> </w:t>
      </w:r>
      <w:r>
        <w:rPr/>
        <w:t>amortizan. Y están</w:t>
      </w:r>
      <w:r>
        <w:rPr>
          <w:spacing w:val="53"/>
        </w:rPr>
        <w:t> </w:t>
      </w:r>
      <w:r>
        <w:rPr/>
        <w:t>sujetos a las correcciones valorativas por</w:t>
      </w:r>
      <w:r>
        <w:rPr>
          <w:spacing w:val="53"/>
        </w:rPr>
        <w:t> </w:t>
      </w:r>
      <w:r>
        <w:rPr/>
        <w:t>deterioro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sean</w:t>
      </w:r>
      <w:r>
        <w:rPr>
          <w:spacing w:val="-1"/>
        </w:rPr>
        <w:t> </w:t>
      </w:r>
      <w:r>
        <w:rPr/>
        <w:t>necesarias. </w:t>
      </w:r>
    </w:p>
    <w:p>
      <w:pPr>
        <w:pStyle w:val="BodyText"/>
        <w:spacing w:line="244" w:lineRule="auto" w:before="195"/>
        <w:ind w:left="1539" w:right="569"/>
        <w:jc w:val="both"/>
      </w:pPr>
      <w:r>
        <w:rPr/>
        <w:t>La</w:t>
      </w:r>
      <w:r>
        <w:rPr>
          <w:spacing w:val="-9"/>
        </w:rPr>
        <w:t> </w:t>
      </w:r>
      <w:r>
        <w:rPr/>
        <w:t>emisión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gastos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efecto</w:t>
      </w:r>
      <w:r>
        <w:rPr>
          <w:spacing w:val="-8"/>
        </w:rPr>
        <w:t> </w:t>
      </w:r>
      <w:r>
        <w:rPr/>
        <w:t>invernadero</w:t>
      </w:r>
      <w:r>
        <w:rPr>
          <w:spacing w:val="-9"/>
        </w:rPr>
        <w:t> </w:t>
      </w:r>
      <w:r>
        <w:rPr/>
        <w:t>origina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reconocimiento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gasto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cuenta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pérdidas</w:t>
      </w:r>
      <w:r>
        <w:rPr>
          <w:spacing w:val="1"/>
        </w:rPr>
        <w:t> </w:t>
      </w:r>
      <w:r>
        <w:rPr/>
        <w:t>y</w:t>
      </w:r>
      <w:r>
        <w:rPr>
          <w:spacing w:val="-7"/>
        </w:rPr>
        <w:t> </w:t>
      </w:r>
      <w:r>
        <w:rPr/>
        <w:t>ganancias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correspondiente</w:t>
      </w:r>
      <w:r>
        <w:rPr>
          <w:spacing w:val="-4"/>
        </w:rPr>
        <w:t> </w:t>
      </w:r>
      <w:r>
        <w:rPr/>
        <w:t>provisión,</w:t>
      </w:r>
      <w:r>
        <w:rPr>
          <w:spacing w:val="-7"/>
        </w:rPr>
        <w:t> </w:t>
      </w:r>
      <w:r>
        <w:rPr/>
        <w:t>dado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fecha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cierre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indeterminado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su</w:t>
      </w:r>
      <w:r>
        <w:rPr>
          <w:spacing w:val="-1"/>
        </w:rPr>
        <w:t> </w:t>
      </w:r>
      <w:r>
        <w:rPr/>
        <w:t>importe exacto.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1" w:after="0"/>
        <w:ind w:left="1414" w:right="0" w:hanging="447"/>
        <w:jc w:val="left"/>
      </w:pPr>
      <w:bookmarkStart w:name="04 Inmovilizado material, intangible e i" w:id="8"/>
      <w:bookmarkEnd w:id="8"/>
      <w:r>
        <w:rPr>
          <w:b w:val="0"/>
        </w:rPr>
      </w:r>
      <w:bookmarkStart w:name="04 Inmovilizado material, intangible e i" w:id="9"/>
      <w:bookmarkEnd w:id="9"/>
      <w:r>
        <w:rPr>
          <w:w w:val="90"/>
        </w:rPr>
        <w:t>I</w:t>
      </w:r>
      <w:r>
        <w:rPr>
          <w:w w:val="90"/>
        </w:rPr>
        <w:t>nmovilizado</w:t>
      </w:r>
      <w:r>
        <w:rPr>
          <w:spacing w:val="28"/>
          <w:w w:val="90"/>
        </w:rPr>
        <w:t> </w:t>
      </w:r>
      <w:r>
        <w:rPr>
          <w:w w:val="90"/>
        </w:rPr>
        <w:t>material,</w:t>
      </w:r>
      <w:r>
        <w:rPr>
          <w:spacing w:val="30"/>
          <w:w w:val="90"/>
        </w:rPr>
        <w:t> </w:t>
      </w:r>
      <w:r>
        <w:rPr>
          <w:w w:val="90"/>
        </w:rPr>
        <w:t>intangible</w:t>
      </w:r>
      <w:r>
        <w:rPr>
          <w:spacing w:val="26"/>
          <w:w w:val="90"/>
        </w:rPr>
        <w:t> </w:t>
      </w:r>
      <w:r>
        <w:rPr>
          <w:w w:val="90"/>
        </w:rPr>
        <w:t>e</w:t>
      </w:r>
      <w:r>
        <w:rPr>
          <w:spacing w:val="25"/>
          <w:w w:val="90"/>
        </w:rPr>
        <w:t> </w:t>
      </w:r>
      <w:r>
        <w:rPr>
          <w:w w:val="90"/>
        </w:rPr>
        <w:t>inversiones</w:t>
      </w:r>
      <w:r>
        <w:rPr>
          <w:spacing w:val="30"/>
          <w:w w:val="90"/>
        </w:rPr>
        <w:t> </w:t>
      </w:r>
      <w:r>
        <w:rPr>
          <w:w w:val="90"/>
        </w:rPr>
        <w:t>inmobiliarias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8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Análisis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movimiento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inmovilizado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materia</w:t>
      </w:r>
      <w:r>
        <w:rPr>
          <w:sz w:val="20"/>
        </w:rPr>
        <w:t>l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movimiento</w:t>
      </w:r>
      <w:r>
        <w:rPr>
          <w:spacing w:val="-2"/>
          <w:sz w:val="20"/>
        </w:rPr>
        <w:t> </w:t>
      </w:r>
      <w:r>
        <w:rPr>
          <w:sz w:val="20"/>
        </w:rPr>
        <w:t>bruto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inmovilizado</w:t>
      </w:r>
      <w:r>
        <w:rPr>
          <w:spacing w:val="-7"/>
          <w:sz w:val="20"/>
        </w:rPr>
        <w:t> </w:t>
      </w:r>
      <w:r>
        <w:rPr>
          <w:sz w:val="20"/>
        </w:rPr>
        <w:t>material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ha</w:t>
      </w:r>
      <w:r>
        <w:rPr>
          <w:spacing w:val="-3"/>
        </w:rPr>
        <w:t> </w:t>
      </w:r>
      <w:r>
        <w:rPr/>
        <w:t>habido</w:t>
      </w:r>
      <w:r>
        <w:rPr>
          <w:spacing w:val="-2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partida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inmovilizado</w:t>
      </w:r>
      <w:r>
        <w:rPr>
          <w:spacing w:val="-7"/>
        </w:rPr>
        <w:t> </w:t>
      </w:r>
      <w:r>
        <w:rPr/>
        <w:t>material.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8"/>
          <w:sz w:val="20"/>
        </w:rPr>
        <w:t> </w:t>
      </w:r>
      <w:r>
        <w:rPr>
          <w:sz w:val="20"/>
        </w:rPr>
        <w:t>amortización</w:t>
      </w:r>
      <w:r>
        <w:rPr>
          <w:spacing w:val="-8"/>
          <w:sz w:val="20"/>
        </w:rPr>
        <w:t> </w:t>
      </w:r>
      <w:r>
        <w:rPr>
          <w:sz w:val="20"/>
        </w:rPr>
        <w:t>inmovilizado</w:t>
      </w:r>
      <w:r>
        <w:rPr>
          <w:spacing w:val="-7"/>
          <w:sz w:val="20"/>
        </w:rPr>
        <w:t> </w:t>
      </w:r>
      <w:r>
        <w:rPr>
          <w:sz w:val="20"/>
        </w:rPr>
        <w:t>material </w:t>
      </w:r>
    </w:p>
    <w:p>
      <w:pPr>
        <w:pStyle w:val="BodyText"/>
        <w:spacing w:before="7"/>
      </w:pPr>
    </w:p>
    <w:p>
      <w:pPr>
        <w:pStyle w:val="BodyText"/>
        <w:spacing w:before="1"/>
        <w:ind w:left="1256"/>
      </w:pPr>
      <w:r>
        <w:rPr/>
        <w:t>Se</w:t>
      </w:r>
      <w:r>
        <w:rPr>
          <w:spacing w:val="-8"/>
        </w:rPr>
        <w:t> </w:t>
      </w:r>
      <w:r>
        <w:rPr/>
        <w:t>detalla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continuación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amortización</w:t>
      </w:r>
      <w:r>
        <w:rPr>
          <w:spacing w:val="-8"/>
        </w:rPr>
        <w:t> </w:t>
      </w:r>
      <w:r>
        <w:rPr/>
        <w:t>del</w:t>
      </w:r>
      <w:r>
        <w:rPr>
          <w:spacing w:val="-3"/>
        </w:rPr>
        <w:t> </w:t>
      </w:r>
      <w:r>
        <w:rPr/>
        <w:t>inmovilizado</w:t>
      </w:r>
      <w:r>
        <w:rPr>
          <w:spacing w:val="-3"/>
        </w:rPr>
        <w:t> </w:t>
      </w:r>
      <w:r>
        <w:rPr/>
        <w:t>material: </w:t>
      </w:r>
    </w:p>
    <w:p>
      <w:pPr>
        <w:pStyle w:val="BodyText"/>
        <w:spacing w:before="5"/>
      </w:pPr>
    </w:p>
    <w:tbl>
      <w:tblPr>
        <w:tblW w:w="0" w:type="auto"/>
        <w:jc w:val="left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8"/>
        <w:gridCol w:w="2310"/>
        <w:gridCol w:w="2310"/>
      </w:tblGrid>
      <w:tr>
        <w:trPr>
          <w:trHeight w:val="455" w:hRule="atLeast"/>
        </w:trPr>
        <w:tc>
          <w:tcPr>
            <w:tcW w:w="5018" w:type="dxa"/>
            <w:shd w:val="clear" w:color="auto" w:fill="800000"/>
          </w:tcPr>
          <w:p>
            <w:pPr>
              <w:pStyle w:val="TableParagraph"/>
              <w:spacing w:line="224" w:lineRule="exact"/>
              <w:ind w:left="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MOVIMIENTOS</w:t>
            </w:r>
            <w:r>
              <w:rPr>
                <w:rFonts w:ascii="Arial" w:hAns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AMORTIZACIÓN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>DEL</w:t>
            </w:r>
            <w:r>
              <w:rPr>
                <w:rFonts w:ascii="Arial" w:hAnsi="Arial"/>
                <w:b/>
                <w:color w:val="FFFFFF"/>
                <w:w w:val="96"/>
                <w:sz w:val="20"/>
              </w:rPr>
              <w:t> </w:t>
            </w:r>
          </w:p>
          <w:p>
            <w:pPr>
              <w:pStyle w:val="TableParagraph"/>
              <w:spacing w:line="210" w:lineRule="exact"/>
              <w:ind w:lef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INMOVILIZADO</w:t>
            </w:r>
            <w:r>
              <w:rPr>
                <w:rFonts w:ascii="Arial"/>
                <w:b/>
                <w:color w:val="FFFFFF"/>
                <w:spacing w:val="2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FFFFFF"/>
                <w:w w:val="95"/>
                <w:sz w:val="20"/>
              </w:rPr>
              <w:t>MATERIAL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10" w:type="dxa"/>
            <w:shd w:val="clear" w:color="auto" w:fill="800000"/>
          </w:tcPr>
          <w:p>
            <w:pPr>
              <w:pStyle w:val="TableParagraph"/>
              <w:spacing w:line="229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IMPORTE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2022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10" w:type="dxa"/>
            <w:shd w:val="clear" w:color="auto" w:fill="800000"/>
          </w:tcPr>
          <w:p>
            <w:pPr>
              <w:pStyle w:val="TableParagraph"/>
              <w:spacing w:line="229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IMPORTE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2021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SALDO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INICIAL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BRUTO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85.353,39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80.619,67 </w:t>
            </w:r>
          </w:p>
        </w:tc>
      </w:tr>
      <w:tr>
        <w:trPr>
          <w:trHeight w:val="234" w:hRule="atLeast"/>
        </w:trPr>
        <w:tc>
          <w:tcPr>
            <w:tcW w:w="5018" w:type="dxa"/>
          </w:tcPr>
          <w:p>
            <w:pPr>
              <w:pStyle w:val="TableParagraph"/>
              <w:spacing w:line="214" w:lineRule="exact"/>
              <w:ind w:left="83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dotaciones </w:t>
            </w:r>
          </w:p>
        </w:tc>
        <w:tc>
          <w:tcPr>
            <w:tcW w:w="2310" w:type="dxa"/>
          </w:tcPr>
          <w:p>
            <w:pPr>
              <w:pStyle w:val="TableParagraph"/>
              <w:spacing w:line="214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3.936,84 </w:t>
            </w:r>
          </w:p>
        </w:tc>
        <w:tc>
          <w:tcPr>
            <w:tcW w:w="2310" w:type="dxa"/>
          </w:tcPr>
          <w:p>
            <w:pPr>
              <w:pStyle w:val="TableParagraph"/>
              <w:spacing w:line="214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4.733,72 </w:t>
            </w:r>
          </w:p>
        </w:tc>
      </w:tr>
      <w:tr>
        <w:trPr>
          <w:trHeight w:val="225" w:hRule="atLeast"/>
        </w:trPr>
        <w:tc>
          <w:tcPr>
            <w:tcW w:w="5018" w:type="dxa"/>
          </w:tcPr>
          <w:p>
            <w:pPr>
              <w:pStyle w:val="TableParagraph"/>
              <w:spacing w:line="205" w:lineRule="exact"/>
              <w:ind w:left="83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amort.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acum.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efecto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actualización </w:t>
            </w:r>
          </w:p>
        </w:tc>
        <w:tc>
          <w:tcPr>
            <w:tcW w:w="2310" w:type="dxa"/>
          </w:tcPr>
          <w:p>
            <w:pPr>
              <w:pStyle w:val="TableParagraph"/>
              <w:spacing w:line="177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line="177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Aumentos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adquisiciones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traspasos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Disminuciones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salidas,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bajas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traspasos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SALDO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BRUTO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89.290,23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85.353,39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correcciones</w:t>
      </w:r>
      <w:r>
        <w:rPr>
          <w:spacing w:val="-3"/>
          <w:sz w:val="20"/>
        </w:rPr>
        <w:t> </w:t>
      </w:r>
      <w:r>
        <w:rPr>
          <w:sz w:val="20"/>
        </w:rPr>
        <w:t>valorativas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valor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producido</w:t>
      </w:r>
      <w:r>
        <w:rPr>
          <w:spacing w:val="-2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valorativas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Análisis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movimiento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inmovilizado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intangible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movimiento</w:t>
      </w:r>
      <w:r>
        <w:rPr>
          <w:spacing w:val="-4"/>
          <w:sz w:val="20"/>
        </w:rPr>
        <w:t> </w:t>
      </w:r>
      <w:r>
        <w:rPr>
          <w:sz w:val="20"/>
        </w:rPr>
        <w:t>bruto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inmovilizado</w:t>
      </w:r>
      <w:r>
        <w:rPr>
          <w:spacing w:val="-8"/>
          <w:sz w:val="20"/>
        </w:rPr>
        <w:t> </w:t>
      </w:r>
      <w:r>
        <w:rPr>
          <w:sz w:val="20"/>
        </w:rPr>
        <w:t>intangible </w:t>
      </w:r>
    </w:p>
    <w:p>
      <w:pPr>
        <w:pStyle w:val="BodyText"/>
        <w:spacing w:before="4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ha</w:t>
      </w:r>
      <w:r>
        <w:rPr>
          <w:spacing w:val="-2"/>
        </w:rPr>
        <w:t> </w:t>
      </w:r>
      <w:r>
        <w:rPr/>
        <w:t>habido</w:t>
      </w:r>
      <w:r>
        <w:rPr>
          <w:spacing w:val="-3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partida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inmovilizado</w:t>
      </w:r>
      <w:r>
        <w:rPr>
          <w:spacing w:val="-8"/>
        </w:rPr>
        <w:t> </w:t>
      </w:r>
      <w:r>
        <w:rPr/>
        <w:t>intangible.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9"/>
          <w:sz w:val="20"/>
        </w:rPr>
        <w:t> </w:t>
      </w:r>
      <w:r>
        <w:rPr>
          <w:sz w:val="20"/>
        </w:rPr>
        <w:t>amortización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inmovilizado</w:t>
      </w:r>
      <w:r>
        <w:rPr>
          <w:spacing w:val="-9"/>
          <w:sz w:val="20"/>
        </w:rPr>
        <w:t> </w:t>
      </w:r>
      <w:r>
        <w:rPr>
          <w:sz w:val="20"/>
        </w:rPr>
        <w:t>intangible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4"/>
        </w:rPr>
        <w:t> </w:t>
      </w:r>
      <w:r>
        <w:rPr/>
        <w:t>han</w:t>
      </w:r>
      <w:r>
        <w:rPr>
          <w:spacing w:val="-3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amortizaciones</w:t>
      </w:r>
      <w:r>
        <w:rPr>
          <w:spacing w:val="-3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del</w:t>
      </w:r>
      <w:r>
        <w:rPr>
          <w:spacing w:val="-8"/>
        </w:rPr>
        <w:t> </w:t>
      </w:r>
      <w:r>
        <w:rPr/>
        <w:t>inmovilizado</w:t>
      </w:r>
      <w:r>
        <w:rPr>
          <w:spacing w:val="-3"/>
        </w:rPr>
        <w:t> </w:t>
      </w:r>
      <w:r>
        <w:rPr/>
        <w:t>intangible.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correcciones</w:t>
      </w:r>
      <w:r>
        <w:rPr>
          <w:spacing w:val="-3"/>
          <w:sz w:val="20"/>
        </w:rPr>
        <w:t> </w:t>
      </w:r>
      <w:r>
        <w:rPr>
          <w:sz w:val="20"/>
        </w:rPr>
        <w:t>valorativas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valor </w:t>
      </w:r>
    </w:p>
    <w:p>
      <w:pPr>
        <w:pStyle w:val="BodyText"/>
        <w:spacing w:before="9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producido</w:t>
      </w:r>
      <w:r>
        <w:rPr>
          <w:spacing w:val="-2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valorativas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Análisis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movimiento</w:t>
      </w:r>
      <w:r>
        <w:rPr>
          <w:spacing w:val="-9"/>
          <w:sz w:val="20"/>
          <w:u w:val="single"/>
        </w:rPr>
        <w:t> </w:t>
      </w:r>
      <w:r>
        <w:rPr>
          <w:sz w:val="20"/>
          <w:u w:val="single"/>
        </w:rPr>
        <w:t>inversiones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inmobiliarias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movimiento</w:t>
      </w:r>
      <w:r>
        <w:rPr>
          <w:spacing w:val="-4"/>
          <w:sz w:val="20"/>
        </w:rPr>
        <w:t> </w:t>
      </w:r>
      <w:r>
        <w:rPr>
          <w:sz w:val="20"/>
        </w:rPr>
        <w:t>bruto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inversiones</w:t>
      </w:r>
      <w:r>
        <w:rPr>
          <w:spacing w:val="-4"/>
          <w:sz w:val="20"/>
        </w:rPr>
        <w:t> </w:t>
      </w:r>
      <w:r>
        <w:rPr>
          <w:sz w:val="20"/>
        </w:rPr>
        <w:t>inmobiliarias </w:t>
      </w:r>
    </w:p>
    <w:p>
      <w:pPr>
        <w:pStyle w:val="BodyText"/>
        <w:spacing w:before="9"/>
      </w:pPr>
    </w:p>
    <w:p>
      <w:pPr>
        <w:pStyle w:val="BodyText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habido</w:t>
      </w:r>
      <w:r>
        <w:rPr>
          <w:spacing w:val="-2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partida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inversiones</w:t>
      </w:r>
      <w:r>
        <w:rPr>
          <w:spacing w:val="-7"/>
        </w:rPr>
        <w:t> </w:t>
      </w:r>
      <w:r>
        <w:rPr/>
        <w:t>inmobiliarias.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9"/>
          <w:sz w:val="20"/>
        </w:rPr>
        <w:t> </w:t>
      </w:r>
      <w:r>
        <w:rPr>
          <w:sz w:val="20"/>
        </w:rPr>
        <w:t>amortización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inversiones</w:t>
      </w:r>
      <w:r>
        <w:rPr>
          <w:spacing w:val="-3"/>
          <w:sz w:val="20"/>
        </w:rPr>
        <w:t> </w:t>
      </w:r>
      <w:r>
        <w:rPr>
          <w:sz w:val="20"/>
        </w:rPr>
        <w:t>inmobiliarias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han</w:t>
      </w:r>
      <w:r>
        <w:rPr>
          <w:spacing w:val="-2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amortizaciones</w:t>
      </w:r>
      <w:r>
        <w:rPr>
          <w:spacing w:val="-2"/>
        </w:rPr>
        <w:t> </w:t>
      </w:r>
      <w:r>
        <w:rPr/>
        <w:t>durante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inversiones</w:t>
      </w:r>
      <w:r>
        <w:rPr>
          <w:spacing w:val="-3"/>
        </w:rPr>
        <w:t> </w:t>
      </w:r>
      <w:r>
        <w:rPr/>
        <w:t>inmobiliarias.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Análisis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correcciones</w:t>
      </w:r>
      <w:r>
        <w:rPr>
          <w:spacing w:val="-3"/>
          <w:sz w:val="20"/>
        </w:rPr>
        <w:t> </w:t>
      </w:r>
      <w:r>
        <w:rPr>
          <w:sz w:val="20"/>
        </w:rPr>
        <w:t>valorativas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deterioro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valor 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549" w:footer="725" w:top="1140" w:bottom="960" w:left="160" w:right="22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101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3"/>
        </w:rPr>
        <w:t> </w:t>
      </w:r>
      <w:r>
        <w:rPr/>
        <w:t>producido</w:t>
      </w:r>
      <w:r>
        <w:rPr>
          <w:spacing w:val="-2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valorativas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valor.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Arrendamientos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financieros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operaciones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análogas</w:t>
      </w:r>
      <w:r>
        <w:rPr>
          <w:sz w:val="20"/>
        </w:rPr>
        <w:t> </w:t>
      </w:r>
    </w:p>
    <w:p>
      <w:pPr>
        <w:pStyle w:val="BodyText"/>
        <w:spacing w:before="9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existen</w:t>
      </w:r>
      <w:r>
        <w:rPr>
          <w:spacing w:val="-2"/>
        </w:rPr>
        <w:t> </w:t>
      </w:r>
      <w:r>
        <w:rPr/>
        <w:t>arrendamientos</w:t>
      </w:r>
      <w:r>
        <w:rPr>
          <w:spacing w:val="-2"/>
        </w:rPr>
        <w:t> </w:t>
      </w:r>
      <w:r>
        <w:rPr/>
        <w:t>financieros</w:t>
      </w:r>
      <w:r>
        <w:rPr>
          <w:spacing w:val="-2"/>
        </w:rPr>
        <w:t> </w:t>
      </w:r>
      <w:r>
        <w:rPr/>
        <w:t>u</w:t>
      </w:r>
      <w:r>
        <w:rPr>
          <w:spacing w:val="-7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análogas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activos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corrientes. 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5 Activos financieros" w:id="10"/>
      <w:bookmarkEnd w:id="10"/>
      <w:r>
        <w:rPr>
          <w:b w:val="0"/>
        </w:rPr>
      </w:r>
      <w:bookmarkStart w:name="05 Activos financieros" w:id="11"/>
      <w:bookmarkEnd w:id="11"/>
      <w:r>
        <w:rPr>
          <w:w w:val="90"/>
        </w:rPr>
        <w:t>A</w:t>
      </w:r>
      <w:r>
        <w:rPr>
          <w:w w:val="90"/>
        </w:rPr>
        <w:t>ctivos</w:t>
      </w:r>
      <w:r>
        <w:rPr>
          <w:spacing w:val="1"/>
          <w:w w:val="90"/>
        </w:rPr>
        <w:t> </w:t>
      </w:r>
      <w:r>
        <w:rPr>
          <w:w w:val="90"/>
        </w:rPr>
        <w:t>financieros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8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Análisis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activos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financieros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en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el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balance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detalla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movimiento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activos</w:t>
      </w:r>
      <w:r>
        <w:rPr>
          <w:spacing w:val="-7"/>
        </w:rPr>
        <w:t> </w:t>
      </w:r>
      <w:r>
        <w:rPr/>
        <w:t>financieros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largo</w:t>
      </w:r>
      <w:r>
        <w:rPr>
          <w:spacing w:val="-2"/>
        </w:rPr>
        <w:t> </w:t>
      </w:r>
      <w:r>
        <w:rPr/>
        <w:t>plazo: 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8"/>
        <w:gridCol w:w="2310"/>
        <w:gridCol w:w="2310"/>
      </w:tblGrid>
      <w:tr>
        <w:trPr>
          <w:trHeight w:val="225" w:hRule="atLeast"/>
        </w:trPr>
        <w:tc>
          <w:tcPr>
            <w:tcW w:w="5018" w:type="dxa"/>
            <w:shd w:val="clear" w:color="auto" w:fill="800000"/>
          </w:tcPr>
          <w:p>
            <w:pPr>
              <w:pStyle w:val="TableParagraph"/>
              <w:spacing w:line="205" w:lineRule="exact"/>
              <w:ind w:left="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CRÉDITOS,</w:t>
            </w:r>
            <w:r>
              <w:rPr>
                <w:rFonts w:ascii="Arial" w:hAnsi="Arial"/>
                <w:b/>
                <w:color w:val="FFFFFF"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DERIVADOS</w:t>
            </w:r>
            <w:r>
              <w:rPr>
                <w:rFonts w:ascii="Arial" w:hAns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Y</w:t>
            </w:r>
            <w:r>
              <w:rPr>
                <w:rFonts w:ascii="Arial" w:hAnsi="Arial"/>
                <w:b/>
                <w:color w:val="FFFFFF"/>
                <w:spacing w:val="-12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OTROS</w:t>
            </w:r>
            <w:r>
              <w:rPr>
                <w:rFonts w:ascii="Arial" w:hAns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LP</w:t>
            </w:r>
            <w:r>
              <w:rPr>
                <w:rFonts w:ascii="Arial" w:hAns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10" w:type="dxa"/>
            <w:shd w:val="clear" w:color="auto" w:fill="800000"/>
          </w:tcPr>
          <w:p>
            <w:pPr>
              <w:pStyle w:val="TableParagraph"/>
              <w:spacing w:line="205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IMPORTE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2022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10" w:type="dxa"/>
            <w:shd w:val="clear" w:color="auto" w:fill="800000"/>
          </w:tcPr>
          <w:p>
            <w:pPr>
              <w:pStyle w:val="TableParagraph"/>
              <w:spacing w:line="205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IMPORTE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2021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SALDO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INICIAL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2.374,00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2.374,00 </w:t>
            </w:r>
          </w:p>
        </w:tc>
      </w:tr>
      <w:tr>
        <w:trPr>
          <w:trHeight w:val="230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Altas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Traspasos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variaciones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reducciones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Traspasos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variaciones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SALDO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FINAL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2.374,00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2.374,00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1256"/>
      </w:pPr>
      <w:r>
        <w:rPr/>
        <w:t>El</w:t>
      </w:r>
      <w:r>
        <w:rPr>
          <w:spacing w:val="-1"/>
        </w:rPr>
        <w:t> </w:t>
      </w:r>
      <w:r>
        <w:rPr/>
        <w:t>importe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los activos</w:t>
      </w:r>
      <w:r>
        <w:rPr>
          <w:spacing w:val="-1"/>
        </w:rPr>
        <w:t> </w:t>
      </w:r>
      <w:r>
        <w:rPr/>
        <w:t>financieros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largo plazo</w:t>
      </w:r>
      <w:r>
        <w:rPr>
          <w:spacing w:val="-1"/>
        </w:rPr>
        <w:t> </w:t>
      </w:r>
      <w:r>
        <w:rPr/>
        <w:t>es: </w:t>
      </w:r>
    </w:p>
    <w:p>
      <w:pPr>
        <w:pStyle w:val="BodyText"/>
        <w:spacing w:before="10"/>
      </w:pPr>
    </w:p>
    <w:tbl>
      <w:tblPr>
        <w:tblW w:w="0" w:type="auto"/>
        <w:jc w:val="left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8"/>
        <w:gridCol w:w="2310"/>
        <w:gridCol w:w="2310"/>
      </w:tblGrid>
      <w:tr>
        <w:trPr>
          <w:trHeight w:val="225" w:hRule="atLeast"/>
        </w:trPr>
        <w:tc>
          <w:tcPr>
            <w:tcW w:w="5018" w:type="dxa"/>
            <w:shd w:val="clear" w:color="auto" w:fill="800000"/>
          </w:tcPr>
          <w:p>
            <w:pPr>
              <w:pStyle w:val="TableParagraph"/>
              <w:spacing w:line="205" w:lineRule="exact"/>
              <w:ind w:lef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TOTAL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ACTIVOS</w:t>
            </w:r>
            <w:r>
              <w:rPr>
                <w:rFonts w:ascii="Arial"/>
                <w:b/>
                <w:color w:val="FFFFFF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FINANCIEROS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LP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10" w:type="dxa"/>
            <w:shd w:val="clear" w:color="auto" w:fill="800000"/>
          </w:tcPr>
          <w:p>
            <w:pPr>
              <w:pStyle w:val="TableParagraph"/>
              <w:spacing w:line="205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IMPORTE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2022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10" w:type="dxa"/>
            <w:shd w:val="clear" w:color="auto" w:fill="800000"/>
          </w:tcPr>
          <w:p>
            <w:pPr>
              <w:pStyle w:val="TableParagraph"/>
              <w:spacing w:line="205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IMPORTE</w:t>
            </w:r>
            <w:r>
              <w:rPr>
                <w:rFonts w:asci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2021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SALDO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INICIAL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2.374,00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2.374,00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Altas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(+)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Traspasos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variaciones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Salidas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reducciones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(-)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Traspasos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variaciones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10" w:type="dxa"/>
          </w:tcPr>
          <w:p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5018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SALDO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FINAL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2.374,00 </w:t>
            </w:r>
          </w:p>
        </w:tc>
        <w:tc>
          <w:tcPr>
            <w:tcW w:w="231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2.374,00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Correcciones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por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deterioro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del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valor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originadas</w:t>
      </w:r>
      <w:r>
        <w:rPr>
          <w:spacing w:val="3"/>
          <w:sz w:val="20"/>
          <w:u w:val="single"/>
        </w:rPr>
        <w:t> </w:t>
      </w:r>
      <w:r>
        <w:rPr>
          <w:sz w:val="20"/>
          <w:u w:val="single"/>
        </w:rPr>
        <w:t>por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el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riesgo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crédito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Valores</w:t>
      </w:r>
      <w:r>
        <w:rPr>
          <w:spacing w:val="-4"/>
          <w:sz w:val="20"/>
        </w:rPr>
        <w:t> </w:t>
      </w:r>
      <w:r>
        <w:rPr>
          <w:sz w:val="20"/>
        </w:rPr>
        <w:t>representativos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deuda </w:t>
      </w:r>
    </w:p>
    <w:p>
      <w:pPr>
        <w:pStyle w:val="BodyText"/>
        <w:spacing w:before="8"/>
      </w:pPr>
    </w:p>
    <w:p>
      <w:pPr>
        <w:pStyle w:val="BodyText"/>
        <w:spacing w:before="1"/>
        <w:ind w:left="973" w:right="723" w:firstLine="278"/>
      </w:pPr>
      <w:r>
        <w:rPr/>
        <w:t>No se han registrado correcciones por deterioro por el riesgo de crédito en los valores representativos de</w:t>
      </w:r>
      <w:r>
        <w:rPr>
          <w:spacing w:val="1"/>
        </w:rPr>
        <w:t> </w:t>
      </w:r>
      <w:r>
        <w:rPr/>
        <w:t>deuda. 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Créditos,</w:t>
      </w:r>
      <w:r>
        <w:rPr>
          <w:spacing w:val="-3"/>
          <w:sz w:val="20"/>
        </w:rPr>
        <w:t> </w:t>
      </w:r>
      <w:r>
        <w:rPr>
          <w:sz w:val="20"/>
        </w:rPr>
        <w:t>derivados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otros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han</w:t>
      </w:r>
      <w:r>
        <w:rPr>
          <w:spacing w:val="-2"/>
        </w:rPr>
        <w:t> </w:t>
      </w:r>
      <w:r>
        <w:rPr/>
        <w:t>registrado</w:t>
      </w:r>
      <w:r>
        <w:rPr>
          <w:spacing w:val="-2"/>
        </w:rPr>
        <w:t> </w:t>
      </w:r>
      <w:r>
        <w:rPr/>
        <w:t>correcciones</w:t>
      </w:r>
      <w:r>
        <w:rPr>
          <w:spacing w:val="-2"/>
        </w:rPr>
        <w:t> </w:t>
      </w:r>
      <w:r>
        <w:rPr/>
        <w:t>por</w:t>
      </w:r>
      <w:r>
        <w:rPr>
          <w:spacing w:val="3"/>
        </w:rPr>
        <w:t> </w:t>
      </w:r>
      <w:r>
        <w:rPr/>
        <w:t>deterioro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riesgo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crédito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créditos,</w:t>
      </w:r>
      <w:r>
        <w:rPr>
          <w:spacing w:val="-2"/>
        </w:rPr>
        <w:t> </w:t>
      </w:r>
      <w:r>
        <w:rPr/>
        <w:t>derivados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otros. 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Activos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financieros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valorados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valor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razonable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973"/>
      </w:pPr>
      <w:r>
        <w:rPr/>
        <w:t>05.03.02</w:t>
      </w:r>
      <w:r>
        <w:rPr>
          <w:spacing w:val="-3"/>
        </w:rPr>
        <w:t> </w:t>
      </w:r>
      <w:r>
        <w:rPr/>
        <w:t>Variaciones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valor</w:t>
      </w:r>
      <w:r>
        <w:rPr>
          <w:spacing w:val="-2"/>
        </w:rPr>
        <w:t> </w:t>
      </w:r>
      <w:r>
        <w:rPr/>
        <w:t>registradas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cuenta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pérdidas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ganancias </w:t>
      </w:r>
    </w:p>
    <w:p>
      <w:pPr>
        <w:pStyle w:val="BodyText"/>
        <w:spacing w:before="8"/>
      </w:pPr>
    </w:p>
    <w:p>
      <w:pPr>
        <w:pStyle w:val="BodyText"/>
        <w:ind w:left="973" w:firstLine="278"/>
      </w:pPr>
      <w:r>
        <w:rPr/>
        <w:t>Durante el ejercicio, no se han producido variaciones en el valor de los activos financieros valorados a valor</w:t>
      </w:r>
      <w:r>
        <w:rPr>
          <w:spacing w:val="1"/>
        </w:rPr>
        <w:t> </w:t>
      </w:r>
      <w:r>
        <w:rPr/>
        <w:t>razonable. 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1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Empresas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del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grupo,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multigrupo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asociadas</w:t>
      </w:r>
      <w:r>
        <w:rPr>
          <w:sz w:val="20"/>
        </w:rPr>
        <w:t> 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Empresas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grupo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firstLine="283"/>
      </w:pPr>
      <w:r>
        <w:rPr/>
        <w:t>La empresa CENTRO DE ESTUDIOS MASTER ANUSCHEH DE CANARIAS, S.L. UNIPERSONAL no tiene</w:t>
      </w:r>
      <w:r>
        <w:rPr>
          <w:spacing w:val="1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participaciones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entidades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puedan</w:t>
      </w:r>
      <w:r>
        <w:rPr>
          <w:spacing w:val="-2"/>
        </w:rPr>
        <w:t> </w:t>
      </w:r>
      <w:r>
        <w:rPr/>
        <w:t>ser</w:t>
      </w:r>
      <w:r>
        <w:rPr>
          <w:spacing w:val="-1"/>
        </w:rPr>
        <w:t> </w:t>
      </w:r>
      <w:r>
        <w:rPr/>
        <w:t>consideradas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grupo. </w:t>
      </w:r>
    </w:p>
    <w:p>
      <w:pPr>
        <w:pStyle w:val="BodyText"/>
        <w:spacing w:line="225" w:lineRule="exact"/>
        <w:ind w:left="973"/>
      </w:pPr>
      <w:r>
        <w:rPr>
          <w:w w:val="100"/>
        </w:rPr>
        <w:t> </w:t>
      </w:r>
    </w:p>
    <w:p>
      <w:pPr>
        <w:spacing w:after="0" w:line="225" w:lineRule="exact"/>
        <w:sectPr>
          <w:pgSz w:w="11910" w:h="16840"/>
          <w:pgMar w:header="549" w:footer="725" w:top="1140" w:bottom="960" w:left="160" w:right="22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01" w:after="0"/>
        <w:ind w:left="1804" w:right="0" w:hanging="837"/>
        <w:jc w:val="left"/>
        <w:rPr>
          <w:sz w:val="20"/>
        </w:rPr>
      </w:pPr>
      <w:r>
        <w:rPr>
          <w:sz w:val="20"/>
        </w:rPr>
        <w:t>Empresas</w:t>
      </w:r>
      <w:r>
        <w:rPr>
          <w:spacing w:val="-3"/>
          <w:sz w:val="20"/>
        </w:rPr>
        <w:t> </w:t>
      </w:r>
      <w:r>
        <w:rPr>
          <w:sz w:val="20"/>
        </w:rPr>
        <w:t>multigrupo,</w:t>
      </w:r>
      <w:r>
        <w:rPr>
          <w:spacing w:val="-3"/>
          <w:sz w:val="20"/>
        </w:rPr>
        <w:t> </w:t>
      </w:r>
      <w:r>
        <w:rPr>
          <w:sz w:val="20"/>
        </w:rPr>
        <w:t>asociadas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otras </w:t>
      </w:r>
    </w:p>
    <w:p>
      <w:pPr>
        <w:pStyle w:val="BodyText"/>
        <w:spacing w:before="8"/>
      </w:pPr>
    </w:p>
    <w:p>
      <w:pPr>
        <w:pStyle w:val="BodyText"/>
        <w:spacing w:line="484" w:lineRule="auto"/>
        <w:ind w:left="973" w:right="1199" w:firstLine="283"/>
      </w:pPr>
      <w:r>
        <w:rPr/>
        <w:t>La empresa no dispone de acciones o participaciones en empresas multigrupo, asociadas u otras.</w:t>
      </w:r>
      <w:r>
        <w:rPr>
          <w:spacing w:val="1"/>
        </w:rPr>
        <w:t> </w:t>
      </w:r>
      <w:r>
        <w:rPr/>
        <w:t>05.04.05</w:t>
      </w:r>
      <w:r>
        <w:rPr>
          <w:spacing w:val="-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correcciones</w:t>
      </w:r>
      <w:r>
        <w:rPr>
          <w:spacing w:val="-1"/>
        </w:rPr>
        <w:t> </w:t>
      </w:r>
      <w:r>
        <w:rPr/>
        <w:t>valorativas por</w:t>
      </w:r>
      <w:r>
        <w:rPr>
          <w:spacing w:val="-1"/>
        </w:rPr>
        <w:t> </w:t>
      </w:r>
      <w:r>
        <w:rPr/>
        <w:t>deterioro </w:t>
      </w:r>
    </w:p>
    <w:p>
      <w:pPr>
        <w:pStyle w:val="BodyText"/>
        <w:spacing w:before="7"/>
      </w:pPr>
    </w:p>
    <w:p>
      <w:pPr>
        <w:pStyle w:val="BodyText"/>
        <w:ind w:left="1256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3"/>
        </w:rPr>
        <w:t> </w:t>
      </w:r>
      <w:r>
        <w:rPr/>
        <w:t>registrado</w:t>
      </w:r>
      <w:r>
        <w:rPr>
          <w:spacing w:val="-3"/>
        </w:rPr>
        <w:t> </w:t>
      </w:r>
      <w:r>
        <w:rPr/>
        <w:t>correcciones</w:t>
      </w:r>
      <w:r>
        <w:rPr>
          <w:spacing w:val="-3"/>
        </w:rPr>
        <w:t> </w:t>
      </w:r>
      <w:r>
        <w:rPr/>
        <w:t>valorativas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deterioro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participaciones. 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0" w:after="0"/>
        <w:ind w:left="1414" w:right="0" w:hanging="447"/>
        <w:jc w:val="left"/>
      </w:pPr>
      <w:bookmarkStart w:name="06 Pasivos financieros" w:id="12"/>
      <w:bookmarkEnd w:id="12"/>
      <w:r>
        <w:rPr>
          <w:b w:val="0"/>
        </w:rPr>
      </w:r>
      <w:bookmarkStart w:name="06 Pasivos financieros" w:id="13"/>
      <w:bookmarkEnd w:id="13"/>
      <w:r>
        <w:rPr>
          <w:w w:val="90"/>
        </w:rPr>
        <w:t>P</w:t>
      </w:r>
      <w:r>
        <w:rPr>
          <w:w w:val="90"/>
        </w:rPr>
        <w:t>asivos</w:t>
      </w:r>
      <w:r>
        <w:rPr>
          <w:spacing w:val="43"/>
          <w:w w:val="90"/>
        </w:rPr>
        <w:t> </w:t>
      </w:r>
      <w:r>
        <w:rPr>
          <w:w w:val="90"/>
        </w:rPr>
        <w:t>financieros</w:t>
      </w:r>
      <w:r>
        <w:rPr>
          <w:w w:val="96"/>
        </w:rPr>
        <w:t> </w:t>
      </w:r>
    </w:p>
    <w:p>
      <w:pPr>
        <w:pStyle w:val="ListParagraph"/>
        <w:numPr>
          <w:ilvl w:val="1"/>
          <w:numId w:val="13"/>
        </w:numPr>
        <w:tabs>
          <w:tab w:pos="1526" w:val="left" w:leader="none"/>
        </w:tabs>
        <w:spacing w:line="240" w:lineRule="auto" w:before="233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Información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sobre: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3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Deudas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vencen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próximos</w:t>
      </w:r>
      <w:r>
        <w:rPr>
          <w:spacing w:val="-2"/>
          <w:sz w:val="20"/>
        </w:rPr>
        <w:t> </w:t>
      </w:r>
      <w:r>
        <w:rPr>
          <w:sz w:val="20"/>
        </w:rPr>
        <w:t>5</w:t>
      </w:r>
      <w:r>
        <w:rPr>
          <w:spacing w:val="-2"/>
          <w:sz w:val="20"/>
        </w:rPr>
        <w:t> </w:t>
      </w:r>
      <w:r>
        <w:rPr>
          <w:sz w:val="20"/>
        </w:rPr>
        <w:t>años </w:t>
      </w:r>
    </w:p>
    <w:p>
      <w:pPr>
        <w:pStyle w:val="BodyText"/>
      </w:pPr>
    </w:p>
    <w:p>
      <w:pPr>
        <w:pStyle w:val="BodyText"/>
        <w:spacing w:before="5"/>
      </w:pPr>
    </w:p>
    <w:tbl>
      <w:tblPr>
        <w:tblW w:w="0" w:type="auto"/>
        <w:jc w:val="left"/>
        <w:tblInd w:w="9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2"/>
        <w:gridCol w:w="1407"/>
        <w:gridCol w:w="874"/>
        <w:gridCol w:w="886"/>
        <w:gridCol w:w="800"/>
        <w:gridCol w:w="701"/>
        <w:gridCol w:w="991"/>
        <w:gridCol w:w="1539"/>
      </w:tblGrid>
      <w:tr>
        <w:trPr>
          <w:trHeight w:val="224" w:hRule="atLeast"/>
        </w:trPr>
        <w:tc>
          <w:tcPr>
            <w:tcW w:w="311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line="172" w:lineRule="exact"/>
              <w:ind w:left="675" w:right="58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line="172" w:lineRule="exact"/>
              <w:ind w:left="411" w:right="31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2" w:lineRule="exact"/>
              <w:ind w:left="411" w:right="33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2" w:lineRule="exact"/>
              <w:ind w:right="2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line="172" w:lineRule="exact"/>
              <w:ind w:left="319" w:right="2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2" w:lineRule="exact"/>
              <w:ind w:left="186"/>
              <w:rPr>
                <w:sz w:val="16"/>
              </w:rPr>
            </w:pPr>
            <w:r>
              <w:rPr>
                <w:w w:val="90"/>
                <w:sz w:val="16"/>
              </w:rPr>
              <w:t>Más de</w:t>
            </w:r>
            <w:r>
              <w:rPr>
                <w:spacing w:val="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5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2" w:lineRule="exact"/>
              <w:ind w:left="527"/>
              <w:rPr>
                <w:sz w:val="16"/>
              </w:rPr>
            </w:pPr>
            <w:r>
              <w:rPr>
                <w:sz w:val="16"/>
              </w:rPr>
              <w:t>TOTAL </w:t>
            </w:r>
          </w:p>
        </w:tc>
      </w:tr>
      <w:tr>
        <w:trPr>
          <w:trHeight w:val="225" w:hRule="atLeast"/>
        </w:trPr>
        <w:tc>
          <w:tcPr>
            <w:tcW w:w="3112" w:type="dxa"/>
          </w:tcPr>
          <w:p>
            <w:pPr>
              <w:pStyle w:val="TableParagraph"/>
              <w:spacing w:line="168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Deudas</w:t>
            </w:r>
            <w:r>
              <w:rPr>
                <w:spacing w:val="2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con</w:t>
            </w:r>
            <w:r>
              <w:rPr>
                <w:spacing w:val="27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entidades</w:t>
            </w:r>
            <w:r>
              <w:rPr>
                <w:spacing w:val="2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crédito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41.980,73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41.980,73 </w:t>
            </w:r>
          </w:p>
        </w:tc>
      </w:tr>
      <w:tr>
        <w:trPr>
          <w:trHeight w:val="229" w:hRule="atLeast"/>
        </w:trPr>
        <w:tc>
          <w:tcPr>
            <w:tcW w:w="3112" w:type="dxa"/>
          </w:tcPr>
          <w:p>
            <w:pPr>
              <w:pStyle w:val="TableParagraph"/>
              <w:spacing w:line="173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Acreedores</w:t>
            </w:r>
            <w:r>
              <w:rPr>
                <w:spacing w:val="32"/>
                <w:sz w:val="16"/>
              </w:rPr>
              <w:t> </w:t>
            </w:r>
            <w:r>
              <w:rPr>
                <w:w w:val="85"/>
                <w:sz w:val="16"/>
              </w:rPr>
              <w:t>por</w:t>
            </w:r>
            <w:r>
              <w:rPr>
                <w:spacing w:val="33"/>
                <w:sz w:val="16"/>
              </w:rPr>
              <w:t> </w:t>
            </w:r>
            <w:r>
              <w:rPr>
                <w:w w:val="85"/>
                <w:sz w:val="16"/>
              </w:rPr>
              <w:t>arrendamiento</w:t>
            </w:r>
            <w:r>
              <w:rPr>
                <w:spacing w:val="3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financiero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3" w:lineRule="exact"/>
              <w:ind w:right="23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4" w:hRule="atLeast"/>
        </w:trPr>
        <w:tc>
          <w:tcPr>
            <w:tcW w:w="3112" w:type="dxa"/>
          </w:tcPr>
          <w:p>
            <w:pPr>
              <w:pStyle w:val="TableParagraph"/>
              <w:spacing w:line="172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Otras</w:t>
            </w:r>
            <w:r>
              <w:rPr>
                <w:spacing w:val="1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deudas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line="172" w:lineRule="exact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1.210.457,60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2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1.210.457,60 </w:t>
            </w:r>
          </w:p>
        </w:tc>
      </w:tr>
      <w:tr>
        <w:trPr>
          <w:trHeight w:val="229" w:hRule="atLeast"/>
        </w:trPr>
        <w:tc>
          <w:tcPr>
            <w:tcW w:w="3112" w:type="dxa"/>
          </w:tcPr>
          <w:p>
            <w:pPr>
              <w:pStyle w:val="TableParagraph"/>
              <w:spacing w:line="172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Deudas</w:t>
            </w:r>
            <w:r>
              <w:rPr>
                <w:spacing w:val="1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con</w:t>
            </w:r>
            <w:r>
              <w:rPr>
                <w:spacing w:val="2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empresas</w:t>
            </w:r>
            <w:r>
              <w:rPr>
                <w:spacing w:val="2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del</w:t>
            </w:r>
            <w:r>
              <w:rPr>
                <w:spacing w:val="2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grupo</w:t>
            </w:r>
            <w:r>
              <w:rPr>
                <w:spacing w:val="2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2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asociadas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2" w:lineRule="exact"/>
              <w:ind w:right="23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4" w:hRule="atLeast"/>
        </w:trPr>
        <w:tc>
          <w:tcPr>
            <w:tcW w:w="3112" w:type="dxa"/>
          </w:tcPr>
          <w:p>
            <w:pPr>
              <w:pStyle w:val="TableParagraph"/>
              <w:spacing w:line="168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Acreedores</w:t>
            </w:r>
            <w:r>
              <w:rPr>
                <w:spacing w:val="3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comerciales</w:t>
            </w:r>
            <w:r>
              <w:rPr>
                <w:spacing w:val="3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no</w:t>
            </w:r>
            <w:r>
              <w:rPr>
                <w:spacing w:val="3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corrientes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/>
              <w:ind w:right="23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330" w:hRule="atLeast"/>
        </w:trPr>
        <w:tc>
          <w:tcPr>
            <w:tcW w:w="3112" w:type="dxa"/>
          </w:tcPr>
          <w:p>
            <w:pPr>
              <w:pStyle w:val="TableParagraph"/>
              <w:spacing w:line="164" w:lineRule="exact"/>
              <w:ind w:left="33" w:right="159"/>
              <w:rPr>
                <w:sz w:val="16"/>
              </w:rPr>
            </w:pPr>
            <w:r>
              <w:rPr>
                <w:w w:val="85"/>
                <w:sz w:val="16"/>
              </w:rPr>
              <w:t>Acreedores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comerciales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y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otras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cuentas</w:t>
            </w:r>
            <w:r>
              <w:rPr>
                <w:spacing w:val="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</w:t>
            </w:r>
            <w:r>
              <w:rPr>
                <w:spacing w:val="-34"/>
                <w:w w:val="85"/>
                <w:sz w:val="16"/>
              </w:rPr>
              <w:t> </w:t>
            </w:r>
            <w:r>
              <w:rPr>
                <w:w w:val="95"/>
                <w:sz w:val="16"/>
              </w:rPr>
              <w:t>pagar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line="172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78.468,83</w:t>
            </w:r>
            <w:r>
              <w:rPr>
                <w:spacing w:val="2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2" w:lineRule="exact"/>
              <w:ind w:right="9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78.468,83</w:t>
            </w:r>
            <w:r>
              <w:rPr>
                <w:spacing w:val="2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3112" w:type="dxa"/>
          </w:tcPr>
          <w:p>
            <w:pPr>
              <w:pStyle w:val="TableParagraph"/>
              <w:spacing w:line="172" w:lineRule="exact"/>
              <w:ind w:left="830"/>
              <w:rPr>
                <w:sz w:val="16"/>
              </w:rPr>
            </w:pPr>
            <w:r>
              <w:rPr>
                <w:sz w:val="16"/>
              </w:rPr>
              <w:t>Proveedores </w:t>
            </w:r>
          </w:p>
        </w:tc>
        <w:tc>
          <w:tcPr>
            <w:tcW w:w="1407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5" w:hRule="atLeast"/>
        </w:trPr>
        <w:tc>
          <w:tcPr>
            <w:tcW w:w="3112" w:type="dxa"/>
          </w:tcPr>
          <w:p>
            <w:pPr>
              <w:pStyle w:val="TableParagraph"/>
              <w:spacing w:line="168" w:lineRule="exact"/>
              <w:ind w:left="830"/>
              <w:rPr>
                <w:sz w:val="16"/>
              </w:rPr>
            </w:pPr>
            <w:r>
              <w:rPr>
                <w:w w:val="85"/>
                <w:sz w:val="16"/>
              </w:rPr>
              <w:t>Otros</w:t>
            </w:r>
            <w:r>
              <w:rPr>
                <w:spacing w:val="3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acreedores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line="168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78.468,83</w:t>
            </w:r>
            <w:r>
              <w:rPr>
                <w:spacing w:val="20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 </w:t>
            </w:r>
          </w:p>
        </w:tc>
        <w:tc>
          <w:tcPr>
            <w:tcW w:w="874" w:type="dxa"/>
          </w:tcPr>
          <w:p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line="178" w:lineRule="exact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spacing w:val="1"/>
                <w:w w:val="85"/>
                <w:sz w:val="16"/>
              </w:rPr>
              <w:t>             </w:t>
            </w:r>
            <w:r>
              <w:rPr>
                <w:spacing w:val="2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78.468,83</w:t>
            </w:r>
            <w:r>
              <w:rPr>
                <w:spacing w:val="1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4" w:hRule="atLeast"/>
        </w:trPr>
        <w:tc>
          <w:tcPr>
            <w:tcW w:w="3112" w:type="dxa"/>
          </w:tcPr>
          <w:p>
            <w:pPr>
              <w:pStyle w:val="TableParagraph"/>
              <w:spacing w:line="168" w:lineRule="exact"/>
              <w:ind w:left="33"/>
              <w:rPr>
                <w:sz w:val="16"/>
              </w:rPr>
            </w:pPr>
            <w:r>
              <w:rPr>
                <w:w w:val="85"/>
                <w:sz w:val="16"/>
              </w:rPr>
              <w:t>Deuda</w:t>
            </w:r>
            <w:r>
              <w:rPr>
                <w:spacing w:val="33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con</w:t>
            </w:r>
            <w:r>
              <w:rPr>
                <w:spacing w:val="25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características</w:t>
            </w:r>
            <w:r>
              <w:rPr>
                <w:spacing w:val="34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especiales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/>
              <w:ind w:right="23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3112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left="8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4" w:hRule="atLeast"/>
        </w:trPr>
        <w:tc>
          <w:tcPr>
            <w:tcW w:w="3112" w:type="dxa"/>
          </w:tcPr>
          <w:p>
            <w:pPr>
              <w:pStyle w:val="TableParagraph"/>
              <w:spacing w:line="168" w:lineRule="exact"/>
              <w:ind w:left="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407" w:type="dxa"/>
          </w:tcPr>
          <w:p>
            <w:pPr>
              <w:pStyle w:val="TableParagraph"/>
              <w:spacing w:line="168" w:lineRule="exact"/>
              <w:ind w:right="-1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1.330.907,16</w:t>
            </w:r>
            <w:r>
              <w:rPr>
                <w:spacing w:val="3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74" w:type="dxa"/>
          </w:tcPr>
          <w:p>
            <w:pPr>
              <w:pStyle w:val="TableParagraph"/>
              <w:spacing w:line="168" w:lineRule="exact"/>
              <w:ind w:right="17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/>
              <w:ind w:left="527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80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/>
              <w:ind w:right="25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701" w:type="dxa"/>
          </w:tcPr>
          <w:p>
            <w:pPr>
              <w:pStyle w:val="TableParagraph"/>
              <w:spacing w:line="168" w:lineRule="exact"/>
              <w:ind w:right="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9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/>
              <w:ind w:left="579"/>
              <w:rPr>
                <w:sz w:val="16"/>
              </w:rPr>
            </w:pPr>
            <w:r>
              <w:rPr>
                <w:w w:val="95"/>
                <w:sz w:val="16"/>
              </w:rPr>
              <w:t>-</w:t>
            </w:r>
            <w:r>
              <w:rPr>
                <w:w w:val="99"/>
                <w:sz w:val="16"/>
              </w:rPr>
              <w:t> </w:t>
            </w:r>
          </w:p>
        </w:tc>
        <w:tc>
          <w:tcPr>
            <w:tcW w:w="153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/>
              <w:ind w:right="94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1.330.907,16</w:t>
            </w:r>
            <w:r>
              <w:rPr>
                <w:spacing w:val="31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€</w:t>
            </w:r>
            <w:r>
              <w:rPr>
                <w:w w:val="99"/>
                <w:sz w:val="16"/>
              </w:rPr>
              <w:t>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805" w:val="left" w:leader="none"/>
        </w:tabs>
        <w:spacing w:line="240" w:lineRule="auto" w:before="196" w:after="0"/>
        <w:ind w:left="1804" w:right="0" w:hanging="837"/>
        <w:jc w:val="left"/>
        <w:rPr>
          <w:sz w:val="20"/>
        </w:rPr>
      </w:pPr>
      <w:r>
        <w:rPr>
          <w:sz w:val="20"/>
        </w:rPr>
        <w:t>Deudas</w:t>
      </w:r>
      <w:r>
        <w:rPr>
          <w:spacing w:val="2"/>
          <w:sz w:val="20"/>
        </w:rPr>
        <w:t> </w:t>
      </w:r>
      <w:r>
        <w:rPr>
          <w:sz w:val="20"/>
        </w:rPr>
        <w:t>con</w:t>
      </w:r>
      <w:r>
        <w:rPr>
          <w:spacing w:val="2"/>
          <w:sz w:val="20"/>
        </w:rPr>
        <w:t> </w:t>
      </w:r>
      <w:r>
        <w:rPr>
          <w:sz w:val="20"/>
        </w:rPr>
        <w:t>garantía</w:t>
      </w:r>
      <w:r>
        <w:rPr>
          <w:spacing w:val="-2"/>
          <w:sz w:val="20"/>
        </w:rPr>
        <w:t> </w:t>
      </w:r>
      <w:r>
        <w:rPr>
          <w:sz w:val="20"/>
        </w:rPr>
        <w:t>real </w:t>
      </w:r>
    </w:p>
    <w:p>
      <w:pPr>
        <w:pStyle w:val="BodyText"/>
        <w:spacing w:before="8"/>
      </w:pPr>
    </w:p>
    <w:p>
      <w:pPr>
        <w:pStyle w:val="BodyText"/>
        <w:spacing w:line="226" w:lineRule="exact"/>
        <w:ind w:left="1256"/>
      </w:pPr>
      <w:r>
        <w:rPr/>
        <w:t>No</w:t>
      </w:r>
      <w:r>
        <w:rPr>
          <w:spacing w:val="-3"/>
        </w:rPr>
        <w:t> </w:t>
      </w:r>
      <w:r>
        <w:rPr/>
        <w:t>existen</w:t>
      </w:r>
      <w:r>
        <w:rPr>
          <w:spacing w:val="-2"/>
        </w:rPr>
        <w:t> </w:t>
      </w:r>
      <w:r>
        <w:rPr/>
        <w:t>deudas</w:t>
      </w:r>
      <w:r>
        <w:rPr>
          <w:spacing w:val="2"/>
        </w:rPr>
        <w:t> </w:t>
      </w:r>
      <w:r>
        <w:rPr/>
        <w:t>con</w:t>
      </w:r>
      <w:r>
        <w:rPr>
          <w:spacing w:val="-2"/>
        </w:rPr>
        <w:t> </w:t>
      </w:r>
      <w:r>
        <w:rPr/>
        <w:t>garantía</w:t>
      </w:r>
      <w:r>
        <w:rPr>
          <w:spacing w:val="2"/>
        </w:rPr>
        <w:t> </w:t>
      </w:r>
      <w:r>
        <w:rPr/>
        <w:t>real. </w:t>
      </w:r>
    </w:p>
    <w:p>
      <w:pPr>
        <w:pStyle w:val="BodyText"/>
        <w:spacing w:line="226" w:lineRule="exact"/>
        <w:ind w:left="1256"/>
      </w:pPr>
      <w:r>
        <w:rPr>
          <w:w w:val="100"/>
        </w:rPr>
        <w:t> 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124" w:after="0"/>
        <w:ind w:left="1414" w:right="0" w:hanging="447"/>
        <w:jc w:val="left"/>
      </w:pPr>
      <w:bookmarkStart w:name="07 Fondos propios" w:id="14"/>
      <w:bookmarkEnd w:id="14"/>
      <w:r>
        <w:rPr>
          <w:b w:val="0"/>
        </w:rPr>
      </w:r>
      <w:bookmarkStart w:name="07 Fondos propios" w:id="15"/>
      <w:bookmarkEnd w:id="15"/>
      <w:r>
        <w:rPr>
          <w:w w:val="90"/>
        </w:rPr>
        <w:t>Fo</w:t>
      </w:r>
      <w:r>
        <w:rPr>
          <w:w w:val="90"/>
        </w:rPr>
        <w:t>ndos</w:t>
      </w:r>
      <w:r>
        <w:rPr>
          <w:spacing w:val="21"/>
          <w:w w:val="90"/>
        </w:rPr>
        <w:t> </w:t>
      </w:r>
      <w:r>
        <w:rPr>
          <w:w w:val="90"/>
        </w:rPr>
        <w:t>propios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29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Capital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autorizado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656" w:firstLine="278"/>
      </w:pPr>
      <w:r>
        <w:rPr/>
        <w:t>No existe ninguna autorización a los administradores por parte de la Junta General para aumentar el capital,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virtud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dispuesto en</w:t>
      </w:r>
      <w:r>
        <w:rPr>
          <w:spacing w:val="4"/>
        </w:rPr>
        <w:t> </w:t>
      </w:r>
      <w:r>
        <w:rPr/>
        <w:t>el</w:t>
      </w:r>
      <w:r>
        <w:rPr>
          <w:spacing w:val="-1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297.b) del</w:t>
      </w:r>
      <w:r>
        <w:rPr>
          <w:spacing w:val="-1"/>
        </w:rPr>
        <w:t> </w:t>
      </w:r>
      <w:r>
        <w:rPr/>
        <w:t>Texto</w:t>
      </w:r>
      <w:r>
        <w:rPr>
          <w:spacing w:val="-6"/>
        </w:rPr>
        <w:t> </w:t>
      </w:r>
      <w:r>
        <w:rPr/>
        <w:t>Refundido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Sociedades de</w:t>
      </w:r>
      <w:r>
        <w:rPr>
          <w:spacing w:val="4"/>
        </w:rPr>
        <w:t> </w:t>
      </w:r>
      <w:r>
        <w:rPr/>
        <w:t>Capital. 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Acciones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o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participaciones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propias</w:t>
      </w:r>
      <w:r>
        <w:rPr>
          <w:sz w:val="20"/>
        </w:rPr>
        <w:t> 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973" w:right="723" w:firstLine="278"/>
      </w:pPr>
      <w:r>
        <w:rPr/>
        <w:t>La empresa no tenía al principio del ejercicio, ni ha adquirido durante el mismo, acciones o participaciones</w:t>
      </w:r>
      <w:r>
        <w:rPr>
          <w:spacing w:val="1"/>
        </w:rPr>
        <w:t> </w:t>
      </w:r>
      <w:r>
        <w:rPr/>
        <w:t>propias.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poseen</w:t>
      </w:r>
      <w:r>
        <w:rPr>
          <w:spacing w:val="-3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participaciones</w:t>
      </w:r>
      <w:r>
        <w:rPr>
          <w:spacing w:val="-3"/>
        </w:rPr>
        <w:t> </w:t>
      </w:r>
      <w:r>
        <w:rPr/>
        <w:t>propias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cartera</w:t>
      </w:r>
      <w:r>
        <w:rPr>
          <w:spacing w:val="-3"/>
        </w:rPr>
        <w:t> </w:t>
      </w:r>
      <w:r>
        <w:rPr/>
        <w:t>al</w:t>
      </w:r>
      <w:r>
        <w:rPr>
          <w:spacing w:val="-7"/>
        </w:rPr>
        <w:t> </w:t>
      </w:r>
      <w:r>
        <w:rPr/>
        <w:t>final</w:t>
      </w:r>
      <w:r>
        <w:rPr>
          <w:spacing w:val="-7"/>
        </w:rPr>
        <w:t> </w:t>
      </w:r>
      <w:r>
        <w:rPr/>
        <w:t>del</w:t>
      </w:r>
      <w:r>
        <w:rPr>
          <w:spacing w:val="-3"/>
        </w:rPr>
        <w:t> </w:t>
      </w:r>
      <w:r>
        <w:rPr/>
        <w:t>ejercicio. </w:t>
      </w:r>
    </w:p>
    <w:p>
      <w:pPr>
        <w:pStyle w:val="BodyText"/>
        <w:spacing w:before="3"/>
      </w:pPr>
    </w:p>
    <w:p>
      <w:pPr>
        <w:pStyle w:val="BodyText"/>
        <w:ind w:left="973"/>
      </w:pPr>
      <w:r>
        <w:rPr>
          <w:u w:val="single"/>
        </w:rPr>
        <w:t>07.05</w:t>
      </w:r>
      <w:r>
        <w:rPr>
          <w:spacing w:val="-3"/>
          <w:u w:val="single"/>
        </w:rPr>
        <w:t> </w:t>
      </w:r>
      <w:r>
        <w:rPr>
          <w:u w:val="single"/>
        </w:rPr>
        <w:t>Movimiento,</w:t>
      </w:r>
      <w:r>
        <w:rPr>
          <w:spacing w:val="-3"/>
          <w:u w:val="single"/>
        </w:rPr>
        <w:t> </w:t>
      </w:r>
      <w:r>
        <w:rPr>
          <w:u w:val="single"/>
        </w:rPr>
        <w:t>durante</w:t>
      </w:r>
      <w:r>
        <w:rPr>
          <w:spacing w:val="-2"/>
          <w:u w:val="single"/>
        </w:rPr>
        <w:t> </w:t>
      </w:r>
      <w:r>
        <w:rPr>
          <w:u w:val="single"/>
        </w:rPr>
        <w:t>el</w:t>
      </w:r>
      <w:r>
        <w:rPr>
          <w:spacing w:val="-8"/>
          <w:u w:val="single"/>
        </w:rPr>
        <w:t> </w:t>
      </w:r>
      <w:r>
        <w:rPr>
          <w:u w:val="single"/>
        </w:rPr>
        <w:t>ejercicio,</w:t>
      </w:r>
      <w:r>
        <w:rPr>
          <w:spacing w:val="-2"/>
          <w:u w:val="single"/>
        </w:rPr>
        <w:t> </w:t>
      </w:r>
      <w:r>
        <w:rPr>
          <w:u w:val="single"/>
        </w:rPr>
        <w:t>cuenta</w:t>
      </w:r>
      <w:r>
        <w:rPr>
          <w:spacing w:val="-3"/>
          <w:u w:val="single"/>
        </w:rPr>
        <w:t> </w:t>
      </w:r>
      <w:r>
        <w:rPr>
          <w:u w:val="single"/>
        </w:rPr>
        <w:t>"Reserva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revalorización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la</w:t>
      </w:r>
      <w:r>
        <w:rPr>
          <w:spacing w:val="-3"/>
          <w:u w:val="single"/>
        </w:rPr>
        <w:t> </w:t>
      </w:r>
      <w:r>
        <w:rPr>
          <w:u w:val="single"/>
        </w:rPr>
        <w:t>Ley</w:t>
      </w:r>
      <w:r>
        <w:rPr>
          <w:spacing w:val="-2"/>
          <w:u w:val="single"/>
        </w:rPr>
        <w:t> </w:t>
      </w:r>
      <w:r>
        <w:rPr>
          <w:u w:val="single"/>
        </w:rPr>
        <w:t>16/2012"</w:t>
      </w:r>
      <w:r>
        <w:rPr/>
        <w:t> 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973" w:right="723" w:firstLine="278"/>
      </w:pPr>
      <w:r>
        <w:rPr/>
        <w:t>Durante el ejercicio no ha habido ningún movimiento en la cuenta "Reserva de revalorización de la Ley</w:t>
      </w:r>
      <w:r>
        <w:rPr>
          <w:spacing w:val="1"/>
        </w:rPr>
        <w:t> </w:t>
      </w:r>
      <w:r>
        <w:rPr/>
        <w:t>16/2012". </w:t>
      </w:r>
    </w:p>
    <w:p>
      <w:pPr>
        <w:spacing w:after="0" w:line="244" w:lineRule="auto"/>
        <w:sectPr>
          <w:headerReference w:type="default" r:id="rId196"/>
          <w:footerReference w:type="default" r:id="rId197"/>
          <w:pgSz w:w="11910" w:h="16840"/>
          <w:pgMar w:header="549" w:footer="777" w:top="1140" w:bottom="960" w:left="160" w:right="22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273" w:after="0"/>
        <w:ind w:left="1414" w:right="0" w:hanging="447"/>
        <w:jc w:val="left"/>
      </w:pPr>
      <w:bookmarkStart w:name="08 Situación fiscal" w:id="16"/>
      <w:bookmarkEnd w:id="16"/>
      <w:r>
        <w:rPr>
          <w:b w:val="0"/>
        </w:rPr>
      </w:r>
      <w:bookmarkStart w:name="08 Situación fiscal" w:id="17"/>
      <w:bookmarkEnd w:id="17"/>
      <w:r>
        <w:rPr>
          <w:w w:val="90"/>
        </w:rPr>
        <w:t>S</w:t>
      </w:r>
      <w:r>
        <w:rPr>
          <w:w w:val="90"/>
        </w:rPr>
        <w:t>ituación</w:t>
      </w:r>
      <w:r>
        <w:rPr>
          <w:spacing w:val="14"/>
          <w:w w:val="90"/>
        </w:rPr>
        <w:t> </w:t>
      </w:r>
      <w:r>
        <w:rPr>
          <w:w w:val="90"/>
        </w:rPr>
        <w:t>fiscal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33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Gasto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por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impuesto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corriente</w:t>
      </w:r>
      <w:r>
        <w:rPr>
          <w:sz w:val="20"/>
        </w:rPr>
        <w:t> 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723" w:firstLine="278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 actual</w:t>
      </w:r>
      <w:r>
        <w:rPr>
          <w:spacing w:val="1"/>
        </w:rPr>
        <w:t> </w:t>
      </w:r>
      <w:r>
        <w:rPr/>
        <w:t>el importe contabilizado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impuesto diferido asciende</w:t>
      </w:r>
      <w:r>
        <w:rPr>
          <w:spacing w:val="1"/>
        </w:rPr>
        <w:t> </w:t>
      </w:r>
      <w:r>
        <w:rPr/>
        <w:t>a 4.178,44 € (4.278,81 €</w:t>
      </w:r>
      <w:r>
        <w:rPr>
          <w:spacing w:val="1"/>
        </w:rPr>
        <w:t> </w:t>
      </w:r>
      <w:r>
        <w:rPr/>
        <w:t>en</w:t>
      </w:r>
      <w:r>
        <w:rPr>
          <w:spacing w:val="-51"/>
        </w:rPr>
        <w:t> </w:t>
      </w:r>
      <w:r>
        <w:rPr/>
        <w:t>2021) </w:t>
      </w:r>
    </w:p>
    <w:p>
      <w:pPr>
        <w:pStyle w:val="BodyText"/>
      </w:pPr>
    </w:p>
    <w:p>
      <w:pPr>
        <w:pStyle w:val="BodyText"/>
        <w:spacing w:before="9"/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1912"/>
        <w:gridCol w:w="2012"/>
      </w:tblGrid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Descripción </w:t>
            </w:r>
          </w:p>
        </w:tc>
        <w:tc>
          <w:tcPr>
            <w:tcW w:w="1912" w:type="dxa"/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Aumentos </w:t>
            </w:r>
          </w:p>
        </w:tc>
        <w:tc>
          <w:tcPr>
            <w:tcW w:w="2012" w:type="dxa"/>
          </w:tcPr>
          <w:p>
            <w:pPr>
              <w:pStyle w:val="TableParagraph"/>
              <w:spacing w:line="210" w:lineRule="exact"/>
              <w:ind w:left="819"/>
              <w:rPr>
                <w:sz w:val="20"/>
              </w:rPr>
            </w:pPr>
            <w:r>
              <w:rPr>
                <w:sz w:val="20"/>
              </w:rPr>
              <w:t>Disminución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Impuesto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diferido.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6301 </w:t>
            </w:r>
          </w:p>
        </w:tc>
        <w:tc>
          <w:tcPr>
            <w:tcW w:w="1912" w:type="dxa"/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4.178,44 </w:t>
            </w:r>
          </w:p>
        </w:tc>
        <w:tc>
          <w:tcPr>
            <w:tcW w:w="2012" w:type="dxa"/>
          </w:tcPr>
          <w:p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10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1912" w:type="dxa"/>
          </w:tcPr>
          <w:p>
            <w:pPr>
              <w:pStyle w:val="TableParagraph"/>
              <w:spacing w:line="210" w:lineRule="exact"/>
              <w:ind w:right="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4.178,44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2012" w:type="dxa"/>
          </w:tcPr>
          <w:p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</w:tbl>
    <w:p>
      <w:pPr>
        <w:pStyle w:val="BodyText"/>
        <w:spacing w:before="10"/>
        <w:rPr>
          <w:sz w:val="32"/>
        </w:rPr>
      </w:pPr>
    </w:p>
    <w:p>
      <w:pPr>
        <w:pStyle w:val="BodyText"/>
        <w:ind w:left="1256"/>
      </w:pPr>
      <w:r>
        <w:rPr/>
        <w:t>Diferencias</w:t>
      </w:r>
      <w:r>
        <w:rPr>
          <w:spacing w:val="-5"/>
        </w:rPr>
        <w:t> </w:t>
      </w:r>
      <w:r>
        <w:rPr/>
        <w:t>Permanentes: </w:t>
      </w:r>
    </w:p>
    <w:p>
      <w:pPr>
        <w:pStyle w:val="BodyText"/>
        <w:spacing w:before="5"/>
      </w:pPr>
    </w:p>
    <w:tbl>
      <w:tblPr>
        <w:tblW w:w="0" w:type="auto"/>
        <w:jc w:val="left"/>
        <w:tblInd w:w="1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1912"/>
        <w:gridCol w:w="2012"/>
      </w:tblGrid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Descripción </w:t>
            </w:r>
          </w:p>
        </w:tc>
        <w:tc>
          <w:tcPr>
            <w:tcW w:w="1912" w:type="dxa"/>
          </w:tcPr>
          <w:p>
            <w:pPr>
              <w:pStyle w:val="TableParagraph"/>
              <w:spacing w:line="211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Aumentos </w:t>
            </w:r>
          </w:p>
        </w:tc>
        <w:tc>
          <w:tcPr>
            <w:tcW w:w="2012" w:type="dxa"/>
          </w:tcPr>
          <w:p>
            <w:pPr>
              <w:pStyle w:val="TableParagraph"/>
              <w:spacing w:line="211" w:lineRule="exact"/>
              <w:ind w:left="819"/>
              <w:rPr>
                <w:sz w:val="20"/>
              </w:rPr>
            </w:pPr>
            <w:r>
              <w:rPr>
                <w:sz w:val="20"/>
              </w:rPr>
              <w:t>Disminución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donativos </w:t>
            </w:r>
          </w:p>
        </w:tc>
        <w:tc>
          <w:tcPr>
            <w:tcW w:w="1912" w:type="dxa"/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325,00 </w:t>
            </w:r>
          </w:p>
        </w:tc>
        <w:tc>
          <w:tcPr>
            <w:tcW w:w="2012" w:type="dxa"/>
          </w:tcPr>
          <w:p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30" w:hRule="atLeast"/>
        </w:trPr>
        <w:tc>
          <w:tcPr>
            <w:tcW w:w="4327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deducibles </w:t>
            </w:r>
          </w:p>
        </w:tc>
        <w:tc>
          <w:tcPr>
            <w:tcW w:w="1912" w:type="dxa"/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939,17 </w:t>
            </w:r>
          </w:p>
        </w:tc>
        <w:tc>
          <w:tcPr>
            <w:tcW w:w="2012" w:type="dxa"/>
          </w:tcPr>
          <w:p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4327" w:type="dxa"/>
          </w:tcPr>
          <w:p>
            <w:pPr>
              <w:pStyle w:val="TableParagraph"/>
              <w:spacing w:line="210" w:lineRule="exact"/>
              <w:ind w:right="3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1912" w:type="dxa"/>
          </w:tcPr>
          <w:p>
            <w:pPr>
              <w:pStyle w:val="TableParagraph"/>
              <w:spacing w:line="210" w:lineRule="exact"/>
              <w:ind w:right="3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1.264,17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2012" w:type="dxa"/>
          </w:tcPr>
          <w:p>
            <w:pPr>
              <w:pStyle w:val="TableParagraph"/>
              <w:spacing w:before="1"/>
              <w:ind w:left="3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177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Otros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aspectos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situación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fisca</w:t>
      </w:r>
      <w:r>
        <w:rPr>
          <w:sz w:val="20"/>
        </w:rPr>
        <w:t>l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Reinversión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beneficios</w:t>
      </w:r>
      <w:r>
        <w:rPr>
          <w:spacing w:val="-9"/>
          <w:sz w:val="20"/>
        </w:rPr>
        <w:t> </w:t>
      </w:r>
      <w:r>
        <w:rPr>
          <w:sz w:val="20"/>
        </w:rPr>
        <w:t>extraordinarios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723" w:firstLine="278"/>
      </w:pPr>
      <w:r>
        <w:rPr/>
        <w:t>Durante el presente ejercicio, la empresa no ha realizado reinversión de beneficios extraordinarios, y</w:t>
      </w:r>
      <w:r>
        <w:rPr>
          <w:spacing w:val="1"/>
        </w:rPr>
        <w:t> </w:t>
      </w:r>
      <w:r>
        <w:rPr/>
        <w:t>tampoco</w:t>
      </w:r>
      <w:r>
        <w:rPr>
          <w:spacing w:val="-1"/>
        </w:rPr>
        <w:t> </w:t>
      </w:r>
      <w:r>
        <w:rPr/>
        <w:t>queda</w:t>
      </w:r>
      <w:r>
        <w:rPr>
          <w:spacing w:val="-1"/>
        </w:rPr>
        <w:t> </w:t>
      </w:r>
      <w:r>
        <w:rPr/>
        <w:t>renta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incorporar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imponible</w:t>
      </w:r>
      <w:r>
        <w:rPr>
          <w:spacing w:val="-1"/>
        </w:rPr>
        <w:t> </w:t>
      </w:r>
      <w:r>
        <w:rPr/>
        <w:t>procedente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otros</w:t>
      </w:r>
      <w:r>
        <w:rPr>
          <w:spacing w:val="4"/>
        </w:rPr>
        <w:t> </w:t>
      </w:r>
      <w:r>
        <w:rPr/>
        <w:t>ejercicios.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4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Reservas</w:t>
      </w:r>
      <w:r>
        <w:rPr>
          <w:spacing w:val="-4"/>
          <w:sz w:val="20"/>
        </w:rPr>
        <w:t> </w:t>
      </w:r>
      <w:r>
        <w:rPr>
          <w:sz w:val="20"/>
        </w:rPr>
        <w:t>especiales 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973" w:right="723" w:firstLine="278"/>
      </w:pPr>
      <w:r>
        <w:rPr/>
        <w:t>La cuenta de reservas especiales no ha experimentado movimiento durante el ejercicio, siendo su saldo al</w:t>
      </w:r>
      <w:r>
        <w:rPr>
          <w:spacing w:val="1"/>
        </w:rPr>
        <w:t> </w:t>
      </w:r>
      <w:r>
        <w:rPr/>
        <w:t>inicio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 este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0,00 (0,00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2021).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4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Corrección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tipo</w:t>
      </w:r>
      <w:r>
        <w:rPr>
          <w:spacing w:val="-3"/>
          <w:sz w:val="20"/>
        </w:rPr>
        <w:t> </w:t>
      </w:r>
      <w:r>
        <w:rPr>
          <w:sz w:val="20"/>
        </w:rPr>
        <w:t>impositivo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713" w:firstLine="278"/>
        <w:jc w:val="both"/>
      </w:pPr>
      <w:r>
        <w:rPr/>
        <w:t>La empresa no ha procedido a la contabilización de cambios en el efecto impositivo por no estimar variable</w:t>
      </w:r>
      <w:r>
        <w:rPr>
          <w:spacing w:val="1"/>
        </w:rPr>
        <w:t> </w:t>
      </w:r>
      <w:r>
        <w:rPr/>
        <w:t>el tipo de gravamen que afectará a los activos por diferencias temporarias deducibles, pasivos por diferencias</w:t>
      </w:r>
      <w:r>
        <w:rPr>
          <w:spacing w:val="1"/>
        </w:rPr>
        <w:t> </w:t>
      </w:r>
      <w:r>
        <w:rPr/>
        <w:t>temporarias</w:t>
      </w:r>
      <w:r>
        <w:rPr>
          <w:spacing w:val="4"/>
        </w:rPr>
        <w:t> </w:t>
      </w:r>
      <w:r>
        <w:rPr/>
        <w:t>imponibles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créditos</w:t>
      </w:r>
      <w:r>
        <w:rPr>
          <w:spacing w:val="-1"/>
        </w:rPr>
        <w:t> </w:t>
      </w:r>
      <w:r>
        <w:rPr/>
        <w:t>fiscales</w:t>
      </w:r>
      <w:r>
        <w:rPr>
          <w:spacing w:val="-1"/>
        </w:rPr>
        <w:t> </w:t>
      </w:r>
      <w:r>
        <w:rPr/>
        <w:t>derivados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bases</w:t>
      </w:r>
      <w:r>
        <w:rPr>
          <w:spacing w:val="4"/>
        </w:rPr>
        <w:t> </w:t>
      </w:r>
      <w:r>
        <w:rPr/>
        <w:t>imponibles</w:t>
      </w:r>
      <w:r>
        <w:rPr>
          <w:spacing w:val="-1"/>
        </w:rPr>
        <w:t> </w:t>
      </w:r>
      <w:r>
        <w:rPr/>
        <w:t>negativas. 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Incentivos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fiscales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8"/>
          <w:sz w:val="20"/>
        </w:rPr>
        <w:t> </w:t>
      </w:r>
      <w:r>
        <w:rPr>
          <w:sz w:val="20"/>
        </w:rPr>
        <w:t>situación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incentivos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723" w:firstLine="278"/>
      </w:pPr>
      <w:r>
        <w:rPr/>
        <w:t>En el presente ejercicio no se han aplicado incentivos propios del ejercicio ni correspondientes a otros</w:t>
      </w:r>
      <w:r>
        <w:rPr>
          <w:spacing w:val="1"/>
        </w:rPr>
        <w:t> </w:t>
      </w:r>
      <w:r>
        <w:rPr/>
        <w:t>ejercicios.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cuenta</w:t>
      </w:r>
      <w:r>
        <w:rPr>
          <w:spacing w:val="-7"/>
          <w:sz w:val="20"/>
        </w:rPr>
        <w:t> </w:t>
      </w:r>
      <w:r>
        <w:rPr>
          <w:sz w:val="20"/>
        </w:rPr>
        <w:t>"Derechos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deducciones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bonificaciones"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723" w:firstLine="278"/>
      </w:pPr>
      <w:r>
        <w:rPr/>
        <w:t>La cuenta "Derechos por deducciones y bonificaciones" al inicio del ejercicio presentaba un saldo de</w:t>
      </w:r>
      <w:r>
        <w:rPr>
          <w:spacing w:val="1"/>
        </w:rPr>
        <w:t> </w:t>
      </w:r>
      <w:r>
        <w:rPr/>
        <w:t>9.449,28</w:t>
      </w:r>
      <w:r>
        <w:rPr>
          <w:spacing w:val="-2"/>
        </w:rPr>
        <w:t> </w:t>
      </w:r>
      <w:r>
        <w:rPr/>
        <w:t>(9.449,28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2021)</w:t>
      </w:r>
      <w:r>
        <w:rPr>
          <w:spacing w:val="-1"/>
        </w:rPr>
        <w:t> </w:t>
      </w:r>
      <w:r>
        <w:rPr/>
        <w:t>siendo</w:t>
      </w:r>
      <w:r>
        <w:rPr>
          <w:spacing w:val="3"/>
        </w:rPr>
        <w:t> </w:t>
      </w:r>
      <w:r>
        <w:rPr/>
        <w:t>el</w:t>
      </w:r>
      <w:r>
        <w:rPr>
          <w:spacing w:val="-1"/>
        </w:rPr>
        <w:t> </w:t>
      </w:r>
      <w:r>
        <w:rPr/>
        <w:t>saldo</w:t>
      </w:r>
      <w:r>
        <w:rPr>
          <w:spacing w:val="-1"/>
        </w:rPr>
        <w:t> </w:t>
      </w:r>
      <w:r>
        <w:rPr/>
        <w:t>final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9.563,03</w:t>
      </w:r>
      <w:r>
        <w:rPr>
          <w:spacing w:val="-1"/>
        </w:rPr>
        <w:t> </w:t>
      </w:r>
      <w:r>
        <w:rPr/>
        <w:t>(9.449,28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2021). 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256"/>
      </w:pPr>
      <w:r>
        <w:rPr/>
        <w:t>El</w:t>
      </w:r>
      <w:r>
        <w:rPr>
          <w:spacing w:val="-3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habido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es</w:t>
      </w:r>
      <w:r>
        <w:rPr>
          <w:spacing w:val="3"/>
        </w:rPr>
        <w:t> </w:t>
      </w:r>
      <w:r>
        <w:rPr/>
        <w:t>el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detalla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continuación: </w:t>
      </w:r>
    </w:p>
    <w:p>
      <w:pPr>
        <w:pStyle w:val="BodyText"/>
        <w:spacing w:line="226" w:lineRule="exact" w:before="4"/>
        <w:ind w:left="1256"/>
      </w:pPr>
      <w:r>
        <w:rPr>
          <w:w w:val="100"/>
        </w:rPr>
        <w:t> </w:t>
      </w:r>
    </w:p>
    <w:p>
      <w:pPr>
        <w:pStyle w:val="BodyText"/>
        <w:spacing w:line="226" w:lineRule="exact"/>
        <w:ind w:left="1256"/>
      </w:pPr>
      <w:r>
        <w:rPr>
          <w:w w:val="100"/>
        </w:rPr>
        <w:t> </w:t>
      </w:r>
    </w:p>
    <w:p>
      <w:pPr>
        <w:pStyle w:val="BodyText"/>
        <w:spacing w:line="226" w:lineRule="exact"/>
        <w:ind w:left="1256"/>
      </w:pPr>
      <w:r>
        <w:rPr>
          <w:w w:val="100"/>
        </w:rPr>
        <w:t> </w:t>
      </w:r>
    </w:p>
    <w:p>
      <w:pPr>
        <w:spacing w:after="0" w:line="226" w:lineRule="exact"/>
        <w:sectPr>
          <w:headerReference w:type="default" r:id="rId198"/>
          <w:footerReference w:type="default" r:id="rId199"/>
          <w:pgSz w:w="11910" w:h="16840"/>
          <w:pgMar w:header="549" w:footer="1248" w:top="1140" w:bottom="1440" w:left="160" w:right="220"/>
        </w:sectPr>
      </w:pPr>
    </w:p>
    <w:tbl>
      <w:tblPr>
        <w:tblW w:w="0" w:type="auto"/>
        <w:jc w:val="left"/>
        <w:tblInd w:w="9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6"/>
        <w:gridCol w:w="1988"/>
        <w:gridCol w:w="1205"/>
        <w:gridCol w:w="2333"/>
      </w:tblGrid>
      <w:tr>
        <w:trPr>
          <w:trHeight w:val="457" w:hRule="atLeast"/>
        </w:trPr>
        <w:tc>
          <w:tcPr>
            <w:tcW w:w="3616" w:type="dxa"/>
            <w:shd w:val="clear" w:color="auto" w:fill="800000"/>
          </w:tcPr>
          <w:p>
            <w:pPr>
              <w:pStyle w:val="TableParagraph"/>
              <w:spacing w:line="215" w:lineRule="exact"/>
              <w:ind w:lef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CONCEPTO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1988" w:type="dxa"/>
            <w:shd w:val="clear" w:color="auto" w:fill="800000"/>
          </w:tcPr>
          <w:p>
            <w:pPr>
              <w:pStyle w:val="TableParagraph"/>
              <w:spacing w:line="220" w:lineRule="exact"/>
              <w:ind w:left="7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DEDUCCIÓN</w:t>
            </w:r>
            <w:r>
              <w:rPr>
                <w:rFonts w:ascii="Arial" w:hAnsi="Arial"/>
                <w:b/>
                <w:color w:val="FFFFFF"/>
                <w:w w:val="91"/>
                <w:sz w:val="20"/>
              </w:rPr>
              <w:t> </w:t>
            </w:r>
          </w:p>
          <w:p>
            <w:pPr>
              <w:pStyle w:val="TableParagraph"/>
              <w:spacing w:line="218" w:lineRule="exact"/>
              <w:ind w:lef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GENERADA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1205" w:type="dxa"/>
            <w:shd w:val="clear" w:color="auto" w:fill="800000"/>
          </w:tcPr>
          <w:p>
            <w:pPr>
              <w:pStyle w:val="TableParagraph"/>
              <w:spacing w:line="21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APLICADO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333" w:type="dxa"/>
            <w:shd w:val="clear" w:color="auto" w:fill="800000"/>
          </w:tcPr>
          <w:p>
            <w:pPr>
              <w:pStyle w:val="TableParagraph"/>
              <w:spacing w:line="220" w:lineRule="exact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DEDUCCIÓN</w:t>
            </w:r>
            <w:r>
              <w:rPr>
                <w:rFonts w:ascii="Arial" w:hAnsi="Arial"/>
                <w:b/>
                <w:color w:val="FFFFFF"/>
                <w:w w:val="91"/>
                <w:sz w:val="20"/>
              </w:rPr>
              <w:t> </w:t>
            </w:r>
          </w:p>
          <w:p>
            <w:pPr>
              <w:pStyle w:val="TableParagraph"/>
              <w:spacing w:line="218" w:lineRule="exact"/>
              <w:ind w:lef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PENDIENTE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</w:tr>
      <w:tr>
        <w:trPr>
          <w:trHeight w:val="225" w:hRule="atLeast"/>
        </w:trPr>
        <w:tc>
          <w:tcPr>
            <w:tcW w:w="3616" w:type="dxa"/>
          </w:tcPr>
          <w:p>
            <w:pPr>
              <w:pStyle w:val="TableParagraph"/>
              <w:spacing w:line="202" w:lineRule="exact"/>
              <w:ind w:left="78"/>
              <w:rPr>
                <w:sz w:val="20"/>
              </w:rPr>
            </w:pPr>
            <w:r>
              <w:rPr>
                <w:sz w:val="20"/>
              </w:rPr>
              <w:t>Activos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Fijos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Nuevos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2014 </w:t>
            </w:r>
          </w:p>
        </w:tc>
        <w:tc>
          <w:tcPr>
            <w:tcW w:w="1988" w:type="dxa"/>
          </w:tcPr>
          <w:p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187,52 </w:t>
            </w:r>
          </w:p>
        </w:tc>
        <w:tc>
          <w:tcPr>
            <w:tcW w:w="1205" w:type="dxa"/>
          </w:tcPr>
          <w:p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33" w:type="dxa"/>
          </w:tcPr>
          <w:p>
            <w:pPr>
              <w:pStyle w:val="TableParagraph"/>
              <w:spacing w:line="202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187,52 </w:t>
            </w:r>
          </w:p>
        </w:tc>
      </w:tr>
      <w:tr>
        <w:trPr>
          <w:trHeight w:val="229" w:hRule="atLeast"/>
        </w:trPr>
        <w:tc>
          <w:tcPr>
            <w:tcW w:w="3616" w:type="dxa"/>
          </w:tcPr>
          <w:p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sz w:val="20"/>
              </w:rPr>
              <w:t>Activos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Fijos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Nuevos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2013 </w:t>
            </w:r>
          </w:p>
        </w:tc>
        <w:tc>
          <w:tcPr>
            <w:tcW w:w="1988" w:type="dxa"/>
          </w:tcPr>
          <w:p>
            <w:pPr>
              <w:pStyle w:val="TableParagraph"/>
              <w:spacing w:line="207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9.160,81 </w:t>
            </w:r>
          </w:p>
        </w:tc>
        <w:tc>
          <w:tcPr>
            <w:tcW w:w="1205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33" w:type="dxa"/>
          </w:tcPr>
          <w:p>
            <w:pPr>
              <w:pStyle w:val="TableParagraph"/>
              <w:spacing w:line="207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9.160,81 </w:t>
            </w:r>
          </w:p>
        </w:tc>
      </w:tr>
      <w:tr>
        <w:trPr>
          <w:trHeight w:val="234" w:hRule="atLeast"/>
        </w:trPr>
        <w:tc>
          <w:tcPr>
            <w:tcW w:w="3616" w:type="dxa"/>
          </w:tcPr>
          <w:p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sz w:val="20"/>
              </w:rPr>
              <w:t>Activos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Fijos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Nuevos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2012 </w:t>
            </w:r>
          </w:p>
        </w:tc>
        <w:tc>
          <w:tcPr>
            <w:tcW w:w="1988" w:type="dxa"/>
          </w:tcPr>
          <w:p>
            <w:pPr>
              <w:pStyle w:val="TableParagraph"/>
              <w:spacing w:line="207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100,95 </w:t>
            </w:r>
          </w:p>
        </w:tc>
        <w:tc>
          <w:tcPr>
            <w:tcW w:w="1205" w:type="dxa"/>
          </w:tcPr>
          <w:p>
            <w:pPr>
              <w:pStyle w:val="TableParagraph"/>
              <w:spacing w:line="175" w:lineRule="exact"/>
              <w:ind w:left="11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2333" w:type="dxa"/>
          </w:tcPr>
          <w:p>
            <w:pPr>
              <w:pStyle w:val="TableParagraph"/>
              <w:spacing w:line="207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100,95 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Diferencias</w:t>
      </w:r>
      <w:r>
        <w:rPr>
          <w:spacing w:val="-10"/>
          <w:sz w:val="20"/>
          <w:u w:val="single"/>
        </w:rPr>
        <w:t> </w:t>
      </w:r>
      <w:r>
        <w:rPr>
          <w:sz w:val="20"/>
          <w:u w:val="single"/>
        </w:rPr>
        <w:t>temporarias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Diferencias</w:t>
      </w:r>
      <w:r>
        <w:rPr>
          <w:spacing w:val="-8"/>
          <w:sz w:val="20"/>
        </w:rPr>
        <w:t> </w:t>
      </w:r>
      <w:r>
        <w:rPr>
          <w:sz w:val="20"/>
        </w:rPr>
        <w:t>temporarias </w:t>
      </w:r>
    </w:p>
    <w:p>
      <w:pPr>
        <w:pStyle w:val="BodyText"/>
        <w:spacing w:before="8"/>
      </w:pPr>
    </w:p>
    <w:p>
      <w:pPr>
        <w:pStyle w:val="BodyText"/>
        <w:spacing w:before="1"/>
        <w:ind w:left="1256"/>
      </w:pP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7"/>
        </w:rPr>
        <w:t> </w:t>
      </w:r>
      <w:r>
        <w:rPr/>
        <w:t>ejercicio,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han</w:t>
      </w:r>
      <w:r>
        <w:rPr>
          <w:spacing w:val="-2"/>
        </w:rPr>
        <w:t> </w:t>
      </w:r>
      <w:r>
        <w:rPr/>
        <w:t>producido</w:t>
      </w:r>
      <w:r>
        <w:rPr>
          <w:spacing w:val="-3"/>
        </w:rPr>
        <w:t> </w:t>
      </w:r>
      <w:r>
        <w:rPr/>
        <w:t>diferencias</w:t>
      </w:r>
      <w:r>
        <w:rPr>
          <w:spacing w:val="-2"/>
        </w:rPr>
        <w:t> </w:t>
      </w:r>
      <w:r>
        <w:rPr/>
        <w:t>temporarias.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Bases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imponibles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negativas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bases</w:t>
      </w:r>
      <w:r>
        <w:rPr>
          <w:spacing w:val="-3"/>
          <w:sz w:val="20"/>
        </w:rPr>
        <w:t> </w:t>
      </w:r>
      <w:r>
        <w:rPr>
          <w:sz w:val="20"/>
        </w:rPr>
        <w:t>imponibles</w:t>
      </w:r>
      <w:r>
        <w:rPr>
          <w:spacing w:val="-2"/>
          <w:sz w:val="20"/>
        </w:rPr>
        <w:t> </w:t>
      </w:r>
      <w:r>
        <w:rPr>
          <w:sz w:val="20"/>
        </w:rPr>
        <w:t>negativas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Se</w:t>
      </w:r>
      <w:r>
        <w:rPr>
          <w:spacing w:val="-8"/>
        </w:rPr>
        <w:t> </w:t>
      </w:r>
      <w:r>
        <w:rPr/>
        <w:t>detallan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continuación</w:t>
      </w:r>
      <w:r>
        <w:rPr>
          <w:spacing w:val="-8"/>
        </w:rPr>
        <w:t> </w:t>
      </w:r>
      <w:r>
        <w:rPr/>
        <w:t>las</w:t>
      </w:r>
      <w:r>
        <w:rPr>
          <w:spacing w:val="-3"/>
        </w:rPr>
        <w:t> </w:t>
      </w:r>
      <w:r>
        <w:rPr/>
        <w:t>bases</w:t>
      </w:r>
      <w:r>
        <w:rPr>
          <w:spacing w:val="-2"/>
        </w:rPr>
        <w:t> </w:t>
      </w:r>
      <w:r>
        <w:rPr/>
        <w:t>imponibles</w:t>
      </w:r>
      <w:r>
        <w:rPr>
          <w:spacing w:val="-3"/>
        </w:rPr>
        <w:t> </w:t>
      </w:r>
      <w:r>
        <w:rPr/>
        <w:t>negativas</w:t>
      </w:r>
      <w:r>
        <w:rPr>
          <w:spacing w:val="-3"/>
        </w:rPr>
        <w:t> </w:t>
      </w:r>
      <w:r>
        <w:rPr/>
        <w:t>pendientes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compensar: </w:t>
      </w:r>
    </w:p>
    <w:p>
      <w:pPr>
        <w:pStyle w:val="BodyText"/>
        <w:spacing w:before="10"/>
      </w:pPr>
    </w:p>
    <w:tbl>
      <w:tblPr>
        <w:tblW w:w="0" w:type="auto"/>
        <w:jc w:val="left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1705"/>
        <w:gridCol w:w="1700"/>
        <w:gridCol w:w="1700"/>
      </w:tblGrid>
      <w:tr>
        <w:trPr>
          <w:trHeight w:val="230" w:hRule="atLeast"/>
        </w:trPr>
        <w:tc>
          <w:tcPr>
            <w:tcW w:w="3971" w:type="dxa"/>
            <w:shd w:val="clear" w:color="auto" w:fill="800000"/>
          </w:tcPr>
          <w:p>
            <w:pPr>
              <w:pStyle w:val="TableParagraph"/>
              <w:spacing w:line="210" w:lineRule="exact"/>
              <w:ind w:lef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CONCEPTO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1705" w:type="dxa"/>
            <w:shd w:val="clear" w:color="auto" w:fill="800000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>A</w:t>
            </w:r>
            <w:r>
              <w:rPr>
                <w:rFonts w:ascii="Arial"/>
                <w:b/>
                <w:color w:val="FFFFFF"/>
                <w:spacing w:val="-13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>COMPENSAR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1700" w:type="dxa"/>
            <w:shd w:val="clear" w:color="auto" w:fill="800000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APLICADO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1700" w:type="dxa"/>
            <w:shd w:val="clear" w:color="auto" w:fill="800000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PENDIENTE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3971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Neg.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Rég.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Ejer.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 </w:t>
            </w:r>
          </w:p>
        </w:tc>
        <w:tc>
          <w:tcPr>
            <w:tcW w:w="1705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5.293,59 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70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5.293,59 </w:t>
            </w:r>
          </w:p>
        </w:tc>
      </w:tr>
      <w:tr>
        <w:trPr>
          <w:trHeight w:val="225" w:hRule="atLeast"/>
        </w:trPr>
        <w:tc>
          <w:tcPr>
            <w:tcW w:w="3971" w:type="dxa"/>
          </w:tcPr>
          <w:p>
            <w:pPr>
              <w:pStyle w:val="TableParagraph"/>
              <w:spacing w:line="205" w:lineRule="exact"/>
              <w:ind w:left="83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Neg.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Rég.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Ejer.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2015 </w:t>
            </w:r>
          </w:p>
        </w:tc>
        <w:tc>
          <w:tcPr>
            <w:tcW w:w="1705" w:type="dxa"/>
          </w:tcPr>
          <w:p>
            <w:pPr>
              <w:pStyle w:val="TableParagraph"/>
              <w:spacing w:line="205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5.304,06 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700" w:type="dxa"/>
          </w:tcPr>
          <w:p>
            <w:pPr>
              <w:pStyle w:val="TableParagraph"/>
              <w:spacing w:line="205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5.304,06 </w:t>
            </w:r>
          </w:p>
        </w:tc>
      </w:tr>
      <w:tr>
        <w:trPr>
          <w:trHeight w:val="229" w:hRule="atLeast"/>
        </w:trPr>
        <w:tc>
          <w:tcPr>
            <w:tcW w:w="3971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Neg.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Rég.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Ejer.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2014 </w:t>
            </w:r>
          </w:p>
        </w:tc>
        <w:tc>
          <w:tcPr>
            <w:tcW w:w="1705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40.470,80 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70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40.470,80 </w:t>
            </w:r>
          </w:p>
        </w:tc>
      </w:tr>
      <w:tr>
        <w:trPr>
          <w:trHeight w:val="229" w:hRule="atLeast"/>
        </w:trPr>
        <w:tc>
          <w:tcPr>
            <w:tcW w:w="3971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Neg.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Rég.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Ejer.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 </w:t>
            </w:r>
          </w:p>
        </w:tc>
        <w:tc>
          <w:tcPr>
            <w:tcW w:w="1705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14.997,79 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70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14.997,79 </w:t>
            </w:r>
          </w:p>
        </w:tc>
      </w:tr>
      <w:tr>
        <w:trPr>
          <w:trHeight w:val="229" w:hRule="atLeast"/>
        </w:trPr>
        <w:tc>
          <w:tcPr>
            <w:tcW w:w="3971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Neg.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Rég.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Ejer.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2012 </w:t>
            </w:r>
          </w:p>
        </w:tc>
        <w:tc>
          <w:tcPr>
            <w:tcW w:w="1705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58.585,30 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w w:val="99"/>
                <w:sz w:val="16"/>
              </w:rPr>
              <w:t> </w:t>
            </w:r>
          </w:p>
        </w:tc>
        <w:tc>
          <w:tcPr>
            <w:tcW w:w="170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58.585,30 </w:t>
            </w:r>
          </w:p>
        </w:tc>
      </w:tr>
      <w:tr>
        <w:trPr>
          <w:trHeight w:val="230" w:hRule="atLeast"/>
        </w:trPr>
        <w:tc>
          <w:tcPr>
            <w:tcW w:w="3971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Neg.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Rég.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Ejer.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2009 </w:t>
            </w:r>
          </w:p>
        </w:tc>
        <w:tc>
          <w:tcPr>
            <w:tcW w:w="1705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64.549,44 </w:t>
            </w:r>
          </w:p>
        </w:tc>
        <w:tc>
          <w:tcPr>
            <w:tcW w:w="170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17.168,77 </w:t>
            </w:r>
          </w:p>
        </w:tc>
        <w:tc>
          <w:tcPr>
            <w:tcW w:w="1700" w:type="dxa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47.380,67 </w:t>
            </w:r>
          </w:p>
        </w:tc>
      </w:tr>
      <w:tr>
        <w:trPr>
          <w:trHeight w:val="229" w:hRule="atLeast"/>
        </w:trPr>
        <w:tc>
          <w:tcPr>
            <w:tcW w:w="3971" w:type="dxa"/>
            <w:shd w:val="clear" w:color="auto" w:fill="BEBEBE"/>
          </w:tcPr>
          <w:p>
            <w:pPr>
              <w:pStyle w:val="TableParagraph"/>
              <w:spacing w:line="210" w:lineRule="exact"/>
              <w:ind w:lef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1705" w:type="dxa"/>
            <w:shd w:val="clear" w:color="auto" w:fill="BEBEBE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189.200,98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1700" w:type="dxa"/>
            <w:shd w:val="clear" w:color="auto" w:fill="BEBEBE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17.168,77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  <w:tc>
          <w:tcPr>
            <w:tcW w:w="1700" w:type="dxa"/>
            <w:shd w:val="clear" w:color="auto" w:fill="BEBEBE"/>
          </w:tcPr>
          <w:p>
            <w:pPr>
              <w:pStyle w:val="TableParagraph"/>
              <w:spacing w:line="210" w:lineRule="exact"/>
              <w:ind w:right="-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172.032,21</w:t>
            </w:r>
            <w:r>
              <w:rPr>
                <w:rFonts w:ascii="Arial"/>
                <w:b/>
                <w:w w:val="96"/>
                <w:sz w:val="20"/>
              </w:rPr>
              <w:t> </w:t>
            </w:r>
          </w:p>
        </w:tc>
      </w:tr>
    </w:tbl>
    <w:p>
      <w:pPr>
        <w:pStyle w:val="BodyText"/>
        <w:spacing w:before="2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cuenta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crédito</w:t>
      </w:r>
      <w:r>
        <w:rPr>
          <w:spacing w:val="-7"/>
          <w:sz w:val="20"/>
        </w:rPr>
        <w:t> </w:t>
      </w:r>
      <w:r>
        <w:rPr>
          <w:sz w:val="20"/>
        </w:rPr>
        <w:t>fiscal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compensación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pérdidas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723" w:firstLine="278"/>
      </w:pPr>
      <w:r>
        <w:rPr/>
        <w:t>La cuenta de crédito fiscal por compensación de pérdidas al inicio del ejercicio presentaba un saldo de</w:t>
      </w:r>
      <w:r>
        <w:rPr>
          <w:spacing w:val="1"/>
        </w:rPr>
        <w:t> </w:t>
      </w:r>
      <w:r>
        <w:rPr/>
        <w:t>36.267,31</w:t>
      </w:r>
      <w:r>
        <w:rPr>
          <w:spacing w:val="-2"/>
        </w:rPr>
        <w:t> </w:t>
      </w:r>
      <w:r>
        <w:rPr/>
        <w:t>(40.546,12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2021)</w:t>
      </w:r>
      <w:r>
        <w:rPr>
          <w:spacing w:val="4"/>
        </w:rPr>
        <w:t> </w:t>
      </w:r>
      <w:r>
        <w:rPr/>
        <w:t>siendo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saldo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31.975,12</w:t>
      </w:r>
      <w:r>
        <w:rPr>
          <w:spacing w:val="-1"/>
        </w:rPr>
        <w:t> </w:t>
      </w:r>
      <w:r>
        <w:rPr/>
        <w:t>(36.267,31</w:t>
      </w:r>
      <w:r>
        <w:rPr>
          <w:spacing w:val="-2"/>
        </w:rPr>
        <w:t> </w:t>
      </w:r>
      <w:r>
        <w:rPr/>
        <w:t>en</w:t>
      </w:r>
      <w:r>
        <w:rPr>
          <w:spacing w:val="4"/>
        </w:rPr>
        <w:t> </w:t>
      </w:r>
      <w:r>
        <w:rPr/>
        <w:t>2021). </w:t>
      </w:r>
    </w:p>
    <w:p>
      <w:pPr>
        <w:pStyle w:val="BodyText"/>
        <w:spacing w:before="3"/>
      </w:pPr>
    </w:p>
    <w:p>
      <w:pPr>
        <w:pStyle w:val="BodyText"/>
        <w:ind w:left="1256"/>
      </w:pPr>
      <w:r>
        <w:rPr/>
        <w:t>Se</w:t>
      </w:r>
      <w:r>
        <w:rPr>
          <w:spacing w:val="-8"/>
        </w:rPr>
        <w:t> </w:t>
      </w:r>
      <w:r>
        <w:rPr/>
        <w:t>detalla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continuación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movimiento</w:t>
      </w:r>
      <w:r>
        <w:rPr>
          <w:spacing w:val="-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ejercicio: </w:t>
      </w:r>
    </w:p>
    <w:p>
      <w:pPr>
        <w:pStyle w:val="BodyText"/>
      </w:pPr>
    </w:p>
    <w:p>
      <w:pPr>
        <w:pStyle w:val="BodyText"/>
        <w:spacing w:before="9" w:after="1"/>
      </w:pPr>
    </w:p>
    <w:tbl>
      <w:tblPr>
        <w:tblW w:w="0" w:type="auto"/>
        <w:jc w:val="left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4"/>
        <w:gridCol w:w="1479"/>
        <w:gridCol w:w="1541"/>
        <w:gridCol w:w="2098"/>
      </w:tblGrid>
      <w:tr>
        <w:trPr>
          <w:trHeight w:val="527" w:hRule="atLeast"/>
        </w:trPr>
        <w:tc>
          <w:tcPr>
            <w:tcW w:w="3544" w:type="dxa"/>
            <w:shd w:val="clear" w:color="auto" w:fill="790000"/>
          </w:tcPr>
          <w:p>
            <w:pPr>
              <w:pStyle w:val="TableParagraph"/>
              <w:spacing w:before="24"/>
              <w:ind w:left="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CONCEPTO</w:t>
            </w:r>
            <w:r>
              <w:rPr>
                <w:rFonts w:ascii="Arial"/>
                <w:b/>
                <w:color w:val="FFFFFF"/>
                <w:w w:val="95"/>
                <w:sz w:val="22"/>
              </w:rPr>
              <w:t> </w:t>
            </w:r>
          </w:p>
        </w:tc>
        <w:tc>
          <w:tcPr>
            <w:tcW w:w="1479" w:type="dxa"/>
            <w:shd w:val="clear" w:color="auto" w:fill="790000"/>
          </w:tcPr>
          <w:p>
            <w:pPr>
              <w:pStyle w:val="TableParagraph"/>
              <w:spacing w:before="24"/>
              <w:ind w:right="-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CREDITO</w:t>
            </w:r>
            <w:r>
              <w:rPr>
                <w:rFonts w:ascii="Arial"/>
                <w:b/>
                <w:color w:val="FFFFFF"/>
                <w:w w:val="95"/>
                <w:sz w:val="22"/>
              </w:rPr>
              <w:t> </w:t>
            </w:r>
          </w:p>
        </w:tc>
        <w:tc>
          <w:tcPr>
            <w:tcW w:w="1541" w:type="dxa"/>
            <w:shd w:val="clear" w:color="auto" w:fill="790000"/>
          </w:tcPr>
          <w:p>
            <w:pPr>
              <w:pStyle w:val="TableParagraph"/>
              <w:spacing w:before="24"/>
              <w:ind w:right="-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APLICADO</w:t>
            </w:r>
            <w:r>
              <w:rPr>
                <w:rFonts w:ascii="Arial"/>
                <w:b/>
                <w:color w:val="FFFFFF"/>
                <w:w w:val="95"/>
                <w:sz w:val="22"/>
              </w:rPr>
              <w:t> </w:t>
            </w:r>
          </w:p>
        </w:tc>
        <w:tc>
          <w:tcPr>
            <w:tcW w:w="2098" w:type="dxa"/>
            <w:shd w:val="clear" w:color="auto" w:fill="790000"/>
          </w:tcPr>
          <w:p>
            <w:pPr>
              <w:pStyle w:val="TableParagraph"/>
              <w:spacing w:line="250" w:lineRule="exact" w:before="7"/>
              <w:ind w:left="648" w:right="-29" w:firstLine="78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PEND</w:t>
            </w:r>
            <w:r>
              <w:rPr>
                <w:rFonts w:ascii="Arial" w:hAnsi="Arial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APLICACIÓN,</w:t>
            </w:r>
            <w:r>
              <w:rPr>
                <w:rFonts w:ascii="Arial" w:hAnsi="Arial"/>
                <w:b/>
                <w:color w:val="FFFFFF"/>
                <w:w w:val="95"/>
                <w:sz w:val="22"/>
              </w:rPr>
              <w:t> </w:t>
            </w:r>
          </w:p>
        </w:tc>
      </w:tr>
      <w:tr>
        <w:trPr>
          <w:trHeight w:val="528" w:hRule="atLeast"/>
        </w:trPr>
        <w:tc>
          <w:tcPr>
            <w:tcW w:w="3544" w:type="dxa"/>
          </w:tcPr>
          <w:p>
            <w:pPr>
              <w:pStyle w:val="TableParagraph"/>
              <w:spacing w:line="250" w:lineRule="atLeast" w:before="8"/>
              <w:ind w:left="76"/>
              <w:rPr>
                <w:sz w:val="22"/>
              </w:rPr>
            </w:pPr>
            <w:r>
              <w:rPr>
                <w:sz w:val="22"/>
              </w:rPr>
              <w:t>CREDITO PERD COMP EJERC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2009 </w:t>
            </w:r>
          </w:p>
        </w:tc>
        <w:tc>
          <w:tcPr>
            <w:tcW w:w="1479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10.807,11 </w:t>
            </w:r>
          </w:p>
        </w:tc>
        <w:tc>
          <w:tcPr>
            <w:tcW w:w="1541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4.292,19 </w:t>
            </w:r>
          </w:p>
        </w:tc>
        <w:tc>
          <w:tcPr>
            <w:tcW w:w="2098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6.514,92 </w:t>
            </w:r>
          </w:p>
        </w:tc>
      </w:tr>
      <w:tr>
        <w:trPr>
          <w:trHeight w:val="532" w:hRule="atLeast"/>
        </w:trPr>
        <w:tc>
          <w:tcPr>
            <w:tcW w:w="3544" w:type="dxa"/>
          </w:tcPr>
          <w:p>
            <w:pPr>
              <w:pStyle w:val="TableParagraph"/>
              <w:spacing w:line="250" w:lineRule="atLeast" w:before="12"/>
              <w:ind w:left="76"/>
              <w:rPr>
                <w:sz w:val="22"/>
              </w:rPr>
            </w:pPr>
            <w:r>
              <w:rPr>
                <w:sz w:val="22"/>
              </w:rPr>
              <w:t>CREDITO PERD COMP EJERC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2012 </w:t>
            </w:r>
          </w:p>
        </w:tc>
        <w:tc>
          <w:tcPr>
            <w:tcW w:w="1479" w:type="dxa"/>
          </w:tcPr>
          <w:p>
            <w:pPr>
              <w:pStyle w:val="TableParagraph"/>
              <w:spacing w:before="32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11.717,06 </w:t>
            </w:r>
          </w:p>
        </w:tc>
        <w:tc>
          <w:tcPr>
            <w:tcW w:w="1541" w:type="dxa"/>
          </w:tcPr>
          <w:p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2098" w:type="dxa"/>
          </w:tcPr>
          <w:p>
            <w:pPr>
              <w:pStyle w:val="TableParagraph"/>
              <w:spacing w:before="32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11.717,06 </w:t>
            </w:r>
          </w:p>
        </w:tc>
      </w:tr>
      <w:tr>
        <w:trPr>
          <w:trHeight w:val="527" w:hRule="atLeast"/>
        </w:trPr>
        <w:tc>
          <w:tcPr>
            <w:tcW w:w="3544" w:type="dxa"/>
          </w:tcPr>
          <w:p>
            <w:pPr>
              <w:pStyle w:val="TableParagraph"/>
              <w:spacing w:line="250" w:lineRule="atLeast" w:before="7"/>
              <w:ind w:left="76"/>
              <w:rPr>
                <w:sz w:val="22"/>
              </w:rPr>
            </w:pPr>
            <w:r>
              <w:rPr>
                <w:sz w:val="22"/>
              </w:rPr>
              <w:t>CREDITO PERD COMP.EJERC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2013 </w:t>
            </w:r>
          </w:p>
        </w:tc>
        <w:tc>
          <w:tcPr>
            <w:tcW w:w="1479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2.999,56 </w:t>
            </w:r>
          </w:p>
        </w:tc>
        <w:tc>
          <w:tcPr>
            <w:tcW w:w="1541" w:type="dxa"/>
          </w:tcPr>
          <w:p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2098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2.999,56 </w:t>
            </w:r>
          </w:p>
        </w:tc>
      </w:tr>
      <w:tr>
        <w:trPr>
          <w:trHeight w:val="527" w:hRule="atLeast"/>
        </w:trPr>
        <w:tc>
          <w:tcPr>
            <w:tcW w:w="3544" w:type="dxa"/>
          </w:tcPr>
          <w:p>
            <w:pPr>
              <w:pStyle w:val="TableParagraph"/>
              <w:spacing w:line="250" w:lineRule="atLeast" w:before="7"/>
              <w:ind w:left="76"/>
              <w:rPr>
                <w:sz w:val="22"/>
              </w:rPr>
            </w:pPr>
            <w:r>
              <w:rPr>
                <w:sz w:val="22"/>
              </w:rPr>
              <w:t>CREDITO PERD COMP EJERC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2014 </w:t>
            </w:r>
          </w:p>
        </w:tc>
        <w:tc>
          <w:tcPr>
            <w:tcW w:w="1479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8.094,16 </w:t>
            </w:r>
          </w:p>
        </w:tc>
        <w:tc>
          <w:tcPr>
            <w:tcW w:w="1541" w:type="dxa"/>
          </w:tcPr>
          <w:p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2098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8.094,16 </w:t>
            </w:r>
          </w:p>
        </w:tc>
      </w:tr>
      <w:tr>
        <w:trPr>
          <w:trHeight w:val="527" w:hRule="atLeast"/>
        </w:trPr>
        <w:tc>
          <w:tcPr>
            <w:tcW w:w="3544" w:type="dxa"/>
          </w:tcPr>
          <w:p>
            <w:pPr>
              <w:pStyle w:val="TableParagraph"/>
              <w:spacing w:line="250" w:lineRule="atLeast" w:before="8"/>
              <w:ind w:left="76"/>
              <w:rPr>
                <w:sz w:val="22"/>
              </w:rPr>
            </w:pPr>
            <w:r>
              <w:rPr>
                <w:sz w:val="22"/>
              </w:rPr>
              <w:t>CREDITO PERD COMP EJERC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2015 </w:t>
            </w:r>
          </w:p>
        </w:tc>
        <w:tc>
          <w:tcPr>
            <w:tcW w:w="1479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1.326,02 </w:t>
            </w:r>
          </w:p>
        </w:tc>
        <w:tc>
          <w:tcPr>
            <w:tcW w:w="1541" w:type="dxa"/>
          </w:tcPr>
          <w:p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2098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1.326,02 </w:t>
            </w:r>
          </w:p>
        </w:tc>
      </w:tr>
      <w:tr>
        <w:trPr>
          <w:trHeight w:val="527" w:hRule="atLeast"/>
        </w:trPr>
        <w:tc>
          <w:tcPr>
            <w:tcW w:w="3544" w:type="dxa"/>
          </w:tcPr>
          <w:p>
            <w:pPr>
              <w:pStyle w:val="TableParagraph"/>
              <w:spacing w:line="250" w:lineRule="atLeast" w:before="7"/>
              <w:ind w:left="76"/>
              <w:rPr>
                <w:sz w:val="22"/>
              </w:rPr>
            </w:pPr>
            <w:r>
              <w:rPr>
                <w:sz w:val="22"/>
              </w:rPr>
              <w:t>CREDITO PERD COMP EJERC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2016 </w:t>
            </w:r>
          </w:p>
        </w:tc>
        <w:tc>
          <w:tcPr>
            <w:tcW w:w="1479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1.323,40 </w:t>
            </w:r>
          </w:p>
        </w:tc>
        <w:tc>
          <w:tcPr>
            <w:tcW w:w="1541" w:type="dxa"/>
          </w:tcPr>
          <w:p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w w:val="100"/>
                <w:sz w:val="20"/>
              </w:rPr>
              <w:t> </w:t>
            </w:r>
          </w:p>
        </w:tc>
        <w:tc>
          <w:tcPr>
            <w:tcW w:w="2098" w:type="dxa"/>
          </w:tcPr>
          <w:p>
            <w:pPr>
              <w:pStyle w:val="TableParagraph"/>
              <w:spacing w:before="2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1.323,40 </w:t>
            </w:r>
          </w:p>
        </w:tc>
      </w:tr>
      <w:tr>
        <w:trPr>
          <w:trHeight w:val="301" w:hRule="atLeast"/>
        </w:trPr>
        <w:tc>
          <w:tcPr>
            <w:tcW w:w="3544" w:type="dxa"/>
          </w:tcPr>
          <w:p>
            <w:pPr>
              <w:pStyle w:val="TableParagraph"/>
              <w:spacing w:before="28"/>
              <w:ind w:left="7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TOTALES</w:t>
            </w:r>
            <w:r>
              <w:rPr>
                <w:rFonts w:ascii="Arial"/>
                <w:b/>
                <w:w w:val="95"/>
                <w:sz w:val="22"/>
              </w:rPr>
              <w:t> </w:t>
            </w:r>
          </w:p>
        </w:tc>
        <w:tc>
          <w:tcPr>
            <w:tcW w:w="1479" w:type="dxa"/>
          </w:tcPr>
          <w:p>
            <w:pPr>
              <w:pStyle w:val="TableParagraph"/>
              <w:spacing w:before="28"/>
              <w:ind w:right="-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30.267,31</w:t>
            </w:r>
            <w:r>
              <w:rPr>
                <w:rFonts w:ascii="Arial"/>
                <w:b/>
                <w:w w:val="95"/>
                <w:sz w:val="22"/>
              </w:rPr>
              <w:t> </w:t>
            </w:r>
          </w:p>
        </w:tc>
        <w:tc>
          <w:tcPr>
            <w:tcW w:w="1541" w:type="dxa"/>
          </w:tcPr>
          <w:p>
            <w:pPr>
              <w:pStyle w:val="TableParagraph"/>
              <w:spacing w:before="28"/>
              <w:ind w:right="-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4.292,19</w:t>
            </w:r>
            <w:r>
              <w:rPr>
                <w:rFonts w:ascii="Arial"/>
                <w:b/>
                <w:w w:val="95"/>
                <w:sz w:val="22"/>
              </w:rPr>
              <w:t> </w:t>
            </w:r>
          </w:p>
        </w:tc>
        <w:tc>
          <w:tcPr>
            <w:tcW w:w="2098" w:type="dxa"/>
          </w:tcPr>
          <w:p>
            <w:pPr>
              <w:pStyle w:val="TableParagraph"/>
              <w:spacing w:before="28"/>
              <w:ind w:right="-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31.975,12</w:t>
            </w:r>
            <w:r>
              <w:rPr>
                <w:rFonts w:ascii="Arial"/>
                <w:b/>
                <w:w w:val="95"/>
                <w:sz w:val="22"/>
              </w:rPr>
              <w:t> </w:t>
            </w:r>
          </w:p>
        </w:tc>
      </w:tr>
    </w:tbl>
    <w:p>
      <w:pPr>
        <w:pStyle w:val="BodyTex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 w:before="2"/>
        <w:ind w:left="118"/>
      </w:pPr>
      <w:r>
        <w:rPr>
          <w:w w:val="100"/>
        </w:rPr>
        <w:t> </w:t>
      </w:r>
    </w:p>
    <w:p>
      <w:pPr>
        <w:pStyle w:val="BodyText"/>
        <w:spacing w:line="226" w:lineRule="exact"/>
        <w:ind w:left="118"/>
      </w:pPr>
      <w:r>
        <w:rPr>
          <w:w w:val="100"/>
        </w:rPr>
        <w:t> </w:t>
      </w:r>
    </w:p>
    <w:p>
      <w:pPr>
        <w:spacing w:after="0" w:line="226" w:lineRule="exact"/>
        <w:sectPr>
          <w:pgSz w:w="11910" w:h="16840"/>
          <w:pgMar w:header="549" w:footer="1248" w:top="1160" w:bottom="1440" w:left="160" w:right="220"/>
        </w:sectPr>
      </w:pPr>
    </w:p>
    <w:p>
      <w:pPr>
        <w:pStyle w:val="Heading1"/>
        <w:numPr>
          <w:ilvl w:val="0"/>
          <w:numId w:val="6"/>
        </w:numPr>
        <w:tabs>
          <w:tab w:pos="1415" w:val="left" w:leader="none"/>
        </w:tabs>
        <w:spacing w:line="240" w:lineRule="auto" w:before="135" w:after="0"/>
        <w:ind w:left="1414" w:right="0" w:hanging="447"/>
        <w:jc w:val="both"/>
      </w:pPr>
      <w:bookmarkStart w:name="09 Operaciones con partes vinculadas" w:id="18"/>
      <w:bookmarkEnd w:id="18"/>
      <w:r>
        <w:rPr>
          <w:b w:val="0"/>
        </w:rPr>
      </w:r>
      <w:bookmarkStart w:name="09 Operaciones con partes vinculadas" w:id="19"/>
      <w:bookmarkEnd w:id="19"/>
      <w:r>
        <w:rPr>
          <w:w w:val="90"/>
        </w:rPr>
        <w:t>O</w:t>
      </w:r>
      <w:r>
        <w:rPr>
          <w:w w:val="90"/>
        </w:rPr>
        <w:t>peraciones</w:t>
      </w:r>
      <w:r>
        <w:rPr>
          <w:spacing w:val="39"/>
          <w:w w:val="90"/>
        </w:rPr>
        <w:t> </w:t>
      </w:r>
      <w:r>
        <w:rPr>
          <w:w w:val="90"/>
        </w:rPr>
        <w:t>con</w:t>
      </w:r>
      <w:r>
        <w:rPr>
          <w:spacing w:val="45"/>
          <w:w w:val="90"/>
        </w:rPr>
        <w:t> </w:t>
      </w:r>
      <w:r>
        <w:rPr>
          <w:w w:val="90"/>
        </w:rPr>
        <w:t>partes</w:t>
      </w:r>
      <w:r>
        <w:rPr>
          <w:spacing w:val="40"/>
          <w:w w:val="90"/>
        </w:rPr>
        <w:t> </w:t>
      </w:r>
      <w:r>
        <w:rPr>
          <w:w w:val="90"/>
        </w:rPr>
        <w:t>vinculadas</w:t>
      </w:r>
      <w:r>
        <w:rPr>
          <w:w w:val="96"/>
        </w:rPr>
        <w:t> </w:t>
      </w: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233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Identificación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las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partes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vinculadas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564"/>
        <w:jc w:val="both"/>
      </w:pPr>
      <w:r>
        <w:rPr/>
        <w:t>A</w:t>
      </w:r>
      <w:r>
        <w:rPr>
          <w:spacing w:val="-7"/>
        </w:rPr>
        <w:t> </w:t>
      </w:r>
      <w:r>
        <w:rPr/>
        <w:t>efectos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presentación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Cuentas</w:t>
      </w:r>
      <w:r>
        <w:rPr>
          <w:spacing w:val="-7"/>
        </w:rPr>
        <w:t> </w:t>
      </w:r>
      <w:r>
        <w:rPr/>
        <w:t>Anuales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empresa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sociedad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entenderá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otra</w:t>
      </w:r>
      <w:r>
        <w:rPr>
          <w:spacing w:val="-7"/>
        </w:rPr>
        <w:t> </w:t>
      </w:r>
      <w:r>
        <w:rPr/>
        <w:t>empresa</w:t>
      </w:r>
      <w:r>
        <w:rPr>
          <w:spacing w:val="1"/>
        </w:rPr>
        <w:t> </w:t>
      </w:r>
      <w:r>
        <w:rPr/>
        <w:t>forma parte del grupo cuando ambas estén vinculadas por una relación de control, directa o indirecta, análoga a</w:t>
      </w:r>
      <w:r>
        <w:rPr>
          <w:spacing w:val="1"/>
        </w:rPr>
        <w:t> </w:t>
      </w:r>
      <w:r>
        <w:rPr/>
        <w:t>la</w:t>
      </w:r>
      <w:r>
        <w:rPr>
          <w:spacing w:val="-6"/>
        </w:rPr>
        <w:t> </w:t>
      </w:r>
      <w:r>
        <w:rPr/>
        <w:t>prevista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42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Código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Comercio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grupos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sociedades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cuando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empresas</w:t>
      </w:r>
      <w:r>
        <w:rPr>
          <w:spacing w:val="-5"/>
        </w:rPr>
        <w:t> </w:t>
      </w:r>
      <w:r>
        <w:rPr/>
        <w:t>estén</w:t>
      </w:r>
      <w:r>
        <w:rPr>
          <w:spacing w:val="1"/>
        </w:rPr>
        <w:t> </w:t>
      </w:r>
      <w:r>
        <w:rPr/>
        <w:t>controladas por cualquier medio por una o varias personas físicas o jurídicas, que actúen conjuntamente o se</w:t>
      </w:r>
      <w:r>
        <w:rPr>
          <w:spacing w:val="1"/>
        </w:rPr>
        <w:t> </w:t>
      </w:r>
      <w:r>
        <w:rPr/>
        <w:t>hallen</w:t>
      </w:r>
      <w:r>
        <w:rPr>
          <w:spacing w:val="4"/>
        </w:rPr>
        <w:t> </w:t>
      </w:r>
      <w:r>
        <w:rPr/>
        <w:t>bajo</w:t>
      </w:r>
      <w:r>
        <w:rPr>
          <w:spacing w:val="-1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única</w:t>
      </w:r>
      <w:r>
        <w:rPr>
          <w:spacing w:val="-1"/>
        </w:rPr>
        <w:t> </w:t>
      </w:r>
      <w:r>
        <w:rPr/>
        <w:t>por</w:t>
      </w:r>
      <w:r>
        <w:rPr>
          <w:spacing w:val="4"/>
        </w:rPr>
        <w:t> </w:t>
      </w:r>
      <w:r>
        <w:rPr/>
        <w:t>acuerdos</w:t>
      </w:r>
      <w:r>
        <w:rPr>
          <w:spacing w:val="5"/>
        </w:rPr>
        <w:t> </w:t>
      </w:r>
      <w:r>
        <w:rPr/>
        <w:t>o</w:t>
      </w:r>
      <w:r>
        <w:rPr>
          <w:spacing w:val="-1"/>
        </w:rPr>
        <w:t> </w:t>
      </w:r>
      <w:r>
        <w:rPr/>
        <w:t>cláusulas</w:t>
      </w:r>
      <w:r>
        <w:rPr>
          <w:spacing w:val="-1"/>
        </w:rPr>
        <w:t> </w:t>
      </w:r>
      <w:r>
        <w:rPr/>
        <w:t>estatutarias. 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 w:before="1"/>
        <w:ind w:left="973" w:right="569"/>
        <w:jc w:val="both"/>
      </w:pPr>
      <w:r>
        <w:rPr/>
        <w:t>A</w:t>
      </w:r>
      <w:r>
        <w:rPr>
          <w:spacing w:val="-11"/>
        </w:rPr>
        <w:t> </w:t>
      </w:r>
      <w:r>
        <w:rPr/>
        <w:t>efectos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facilitar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suficiente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comprender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operaciones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partes</w:t>
      </w:r>
      <w:r>
        <w:rPr>
          <w:spacing w:val="-11"/>
        </w:rPr>
        <w:t> </w:t>
      </w:r>
      <w:r>
        <w:rPr/>
        <w:t>vinculadas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han</w:t>
      </w:r>
      <w:r>
        <w:rPr>
          <w:spacing w:val="1"/>
        </w:rPr>
        <w:t> </w:t>
      </w:r>
      <w:r>
        <w:rPr/>
        <w:t>efectuado, en el siguiente listado, se identifican las personas o empresas con las que se han realizado este tipo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operaciones,</w:t>
      </w:r>
      <w:r>
        <w:rPr>
          <w:spacing w:val="-1"/>
        </w:rPr>
        <w:t> </w:t>
      </w:r>
      <w:r>
        <w:rPr/>
        <w:t>expresando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con cada</w:t>
      </w:r>
      <w:r>
        <w:rPr>
          <w:spacing w:val="4"/>
        </w:rPr>
        <w:t> </w:t>
      </w:r>
      <w:r>
        <w:rPr/>
        <w:t>parte</w:t>
      </w:r>
      <w:r>
        <w:rPr>
          <w:spacing w:val="-1"/>
        </w:rPr>
        <w:t> </w:t>
      </w:r>
      <w:r>
        <w:rPr/>
        <w:t>implicada: </w:t>
      </w:r>
    </w:p>
    <w:p>
      <w:pPr>
        <w:pStyle w:val="BodyText"/>
        <w:spacing w:line="225" w:lineRule="exact"/>
        <w:ind w:left="973"/>
      </w:pPr>
      <w:r>
        <w:rPr>
          <w:w w:val="100"/>
        </w:rPr>
        <w:t> </w:t>
      </w:r>
    </w:p>
    <w:p>
      <w:pPr>
        <w:pStyle w:val="BodyText"/>
      </w:pPr>
    </w:p>
    <w:p>
      <w:pPr>
        <w:pStyle w:val="BodyText"/>
        <w:spacing w:before="9"/>
      </w:pPr>
    </w:p>
    <w:tbl>
      <w:tblPr>
        <w:tblW w:w="0" w:type="auto"/>
        <w:jc w:val="left"/>
        <w:tblInd w:w="10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6"/>
        <w:gridCol w:w="2756"/>
        <w:gridCol w:w="2528"/>
      </w:tblGrid>
      <w:tr>
        <w:trPr>
          <w:trHeight w:val="363" w:hRule="atLeast"/>
        </w:trPr>
        <w:tc>
          <w:tcPr>
            <w:tcW w:w="9870" w:type="dxa"/>
            <w:gridSpan w:val="3"/>
            <w:tcBorders>
              <w:right w:val="single" w:sz="6" w:space="0" w:color="000000"/>
            </w:tcBorders>
            <w:shd w:val="clear" w:color="auto" w:fill="D7D7D7"/>
          </w:tcPr>
          <w:p>
            <w:pPr>
              <w:pStyle w:val="TableParagraph"/>
              <w:spacing w:line="178" w:lineRule="exact"/>
              <w:ind w:left="3932" w:right="384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ENTIDADES Y</w:t>
            </w:r>
            <w:r>
              <w:rPr>
                <w:rFonts w:ascii="Arial"/>
                <w:b/>
                <w:spacing w:val="1"/>
                <w:w w:val="95"/>
                <w:sz w:val="17"/>
              </w:rPr>
              <w:t> </w:t>
            </w:r>
            <w:r>
              <w:rPr>
                <w:rFonts w:ascii="Arial"/>
                <w:b/>
                <w:w w:val="95"/>
                <w:sz w:val="17"/>
              </w:rPr>
              <w:t>PERSONAS</w:t>
            </w:r>
            <w:r>
              <w:rPr>
                <w:rFonts w:ascii="Arial"/>
                <w:b/>
                <w:spacing w:val="1"/>
                <w:w w:val="95"/>
                <w:sz w:val="17"/>
              </w:rPr>
              <w:t> </w:t>
            </w:r>
            <w:r>
              <w:rPr>
                <w:rFonts w:ascii="Arial"/>
                <w:b/>
                <w:sz w:val="17"/>
              </w:rPr>
              <w:t>VINCULADAS</w:t>
            </w: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</w:tr>
      <w:tr>
        <w:trPr>
          <w:trHeight w:val="369" w:hRule="atLeast"/>
        </w:trPr>
        <w:tc>
          <w:tcPr>
            <w:tcW w:w="45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0" w:lineRule="exact"/>
              <w:ind w:left="4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7"/>
              </w:rPr>
              <w:t>NIF</w:t>
            </w:r>
            <w:r>
              <w:rPr>
                <w:rFonts w:ascii="Arial"/>
                <w:b/>
                <w:w w:val="94"/>
                <w:sz w:val="17"/>
              </w:rPr>
              <w:t> </w:t>
            </w:r>
          </w:p>
        </w:tc>
        <w:tc>
          <w:tcPr>
            <w:tcW w:w="27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0" w:lineRule="exact"/>
              <w:ind w:left="33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IDENTIFICACIÓN</w:t>
            </w:r>
            <w:r>
              <w:rPr>
                <w:rFonts w:ascii="Arial" w:hAnsi="Arial"/>
                <w:b/>
                <w:w w:val="94"/>
                <w:sz w:val="17"/>
              </w:rPr>
              <w:t> </w:t>
            </w:r>
          </w:p>
        </w:tc>
        <w:tc>
          <w:tcPr>
            <w:tcW w:w="252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38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w w:val="95"/>
                <w:sz w:val="17"/>
              </w:rPr>
              <w:t>NATURALEZA DE LA</w:t>
            </w:r>
            <w:r>
              <w:rPr>
                <w:rFonts w:ascii="Arial" w:hAnsi="Arial"/>
                <w:b/>
                <w:spacing w:val="-42"/>
                <w:w w:val="9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RELACIÓN</w:t>
            </w:r>
            <w:r>
              <w:rPr>
                <w:rFonts w:ascii="Arial" w:hAnsi="Arial"/>
                <w:b/>
                <w:w w:val="94"/>
                <w:sz w:val="17"/>
              </w:rPr>
              <w:t> </w:t>
            </w:r>
          </w:p>
        </w:tc>
      </w:tr>
      <w:tr>
        <w:trPr>
          <w:trHeight w:val="210" w:hRule="atLeast"/>
        </w:trPr>
        <w:tc>
          <w:tcPr>
            <w:tcW w:w="45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"/>
              <w:ind w:left="42"/>
              <w:rPr>
                <w:sz w:val="17"/>
              </w:rPr>
            </w:pPr>
            <w:r>
              <w:rPr>
                <w:sz w:val="17"/>
              </w:rPr>
              <w:t>B35851989 </w:t>
            </w:r>
          </w:p>
        </w:tc>
        <w:tc>
          <w:tcPr>
            <w:tcW w:w="27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"/>
              <w:ind w:left="33"/>
              <w:rPr>
                <w:sz w:val="17"/>
              </w:rPr>
            </w:pPr>
            <w:r>
              <w:rPr>
                <w:sz w:val="17"/>
              </w:rPr>
              <w:t>SADAF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CANARIAS,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SL </w:t>
            </w:r>
          </w:p>
        </w:tc>
        <w:tc>
          <w:tcPr>
            <w:tcW w:w="25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"/>
              <w:ind w:left="38"/>
              <w:rPr>
                <w:sz w:val="17"/>
              </w:rPr>
            </w:pPr>
            <w:r>
              <w:rPr>
                <w:sz w:val="17"/>
              </w:rPr>
              <w:t>ADMINISTRADORA </w:t>
            </w:r>
          </w:p>
        </w:tc>
      </w:tr>
      <w:tr>
        <w:trPr>
          <w:trHeight w:val="215" w:hRule="atLeast"/>
        </w:trPr>
        <w:tc>
          <w:tcPr>
            <w:tcW w:w="45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42"/>
              <w:rPr>
                <w:sz w:val="17"/>
              </w:rPr>
            </w:pPr>
            <w:r>
              <w:rPr>
                <w:sz w:val="17"/>
              </w:rPr>
              <w:t>B76078906 </w:t>
            </w:r>
          </w:p>
        </w:tc>
        <w:tc>
          <w:tcPr>
            <w:tcW w:w="27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33"/>
              <w:rPr>
                <w:sz w:val="17"/>
              </w:rPr>
            </w:pPr>
            <w:r>
              <w:rPr>
                <w:w w:val="95"/>
                <w:sz w:val="17"/>
              </w:rPr>
              <w:t>RUGH</w:t>
            </w:r>
            <w:r>
              <w:rPr>
                <w:spacing w:val="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GESTIONES,</w:t>
            </w:r>
            <w:r>
              <w:rPr>
                <w:spacing w:val="2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SL </w:t>
            </w:r>
          </w:p>
        </w:tc>
        <w:tc>
          <w:tcPr>
            <w:tcW w:w="25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38"/>
              <w:rPr>
                <w:sz w:val="17"/>
              </w:rPr>
            </w:pPr>
            <w:r>
              <w:rPr>
                <w:sz w:val="17"/>
              </w:rPr>
              <w:t>ADMINISTRADORA </w:t>
            </w:r>
          </w:p>
        </w:tc>
      </w:tr>
      <w:tr>
        <w:trPr>
          <w:trHeight w:val="368" w:hRule="atLeast"/>
        </w:trPr>
        <w:tc>
          <w:tcPr>
            <w:tcW w:w="458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42"/>
              <w:rPr>
                <w:sz w:val="17"/>
              </w:rPr>
            </w:pPr>
            <w:r>
              <w:rPr>
                <w:sz w:val="17"/>
              </w:rPr>
              <w:t>X-1085381-B </w:t>
            </w:r>
          </w:p>
        </w:tc>
        <w:tc>
          <w:tcPr>
            <w:tcW w:w="275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33"/>
              <w:rPr>
                <w:sz w:val="17"/>
              </w:rPr>
            </w:pPr>
            <w:r>
              <w:rPr>
                <w:w w:val="95"/>
                <w:sz w:val="17"/>
              </w:rPr>
              <w:t>ANUSCHEH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MISSAGHIAN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sz w:val="17"/>
              </w:rPr>
              <w:t>SCHIRAZI </w:t>
            </w:r>
          </w:p>
        </w:tc>
        <w:tc>
          <w:tcPr>
            <w:tcW w:w="25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38"/>
              <w:rPr>
                <w:sz w:val="17"/>
              </w:rPr>
            </w:pPr>
            <w:r>
              <w:rPr>
                <w:sz w:val="17"/>
              </w:rPr>
              <w:t>ADMINISTRADORA </w:t>
            </w:r>
          </w:p>
        </w:tc>
      </w:tr>
    </w:tbl>
    <w:p>
      <w:pPr>
        <w:pStyle w:val="BodyTex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 w:before="2"/>
        <w:ind w:left="118"/>
      </w:pPr>
      <w:r>
        <w:rPr>
          <w:w w:val="100"/>
        </w:rPr>
        <w:t> </w:t>
      </w:r>
    </w:p>
    <w:p>
      <w:pPr>
        <w:pStyle w:val="BodyText"/>
        <w:spacing w:line="226" w:lineRule="exact"/>
        <w:ind w:left="118"/>
      </w:pPr>
      <w:r>
        <w:rPr>
          <w:spacing w:val="-1"/>
          <w:w w:val="100"/>
        </w:rPr>
        <w:t>              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operaciones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partes</w:t>
      </w:r>
      <w:r>
        <w:rPr>
          <w:spacing w:val="2"/>
        </w:rPr>
        <w:t> </w:t>
      </w:r>
      <w:r>
        <w:rPr/>
        <w:t>vinculadas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sociedad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recoge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cuadros: </w:t>
      </w:r>
    </w:p>
    <w:p>
      <w:pPr>
        <w:pStyle w:val="BodyText"/>
        <w:spacing w:line="226" w:lineRule="exac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/>
        <w:ind w:left="118"/>
      </w:pPr>
      <w:r>
        <w:rPr>
          <w:w w:val="100"/>
        </w:rPr>
        <w:t> </w:t>
      </w:r>
    </w:p>
    <w:tbl>
      <w:tblPr>
        <w:tblW w:w="0" w:type="auto"/>
        <w:jc w:val="left"/>
        <w:tblInd w:w="2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7"/>
        <w:gridCol w:w="1225"/>
        <w:gridCol w:w="1225"/>
      </w:tblGrid>
      <w:tr>
        <w:trPr>
          <w:trHeight w:val="302" w:hRule="atLeast"/>
        </w:trPr>
        <w:tc>
          <w:tcPr>
            <w:tcW w:w="6527" w:type="dxa"/>
            <w:gridSpan w:val="3"/>
            <w:shd w:val="clear" w:color="auto" w:fill="D9D9D9"/>
          </w:tcPr>
          <w:p>
            <w:pPr>
              <w:pStyle w:val="TableParagraph"/>
              <w:spacing w:line="192" w:lineRule="exact" w:before="90"/>
              <w:ind w:left="6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Información</w:t>
            </w:r>
            <w:r>
              <w:rPr>
                <w:rFonts w:ascii="Arial" w:hAnsi="Arial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sobre</w:t>
            </w:r>
            <w:r>
              <w:rPr>
                <w:rFonts w:ascii="Arial" w:hAnsi="Arial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operaciones</w:t>
            </w:r>
            <w:r>
              <w:rPr>
                <w:rFonts w:ascii="Arial" w:hAnsi="Arial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partes</w:t>
            </w:r>
            <w:r>
              <w:rPr>
                <w:rFonts w:ascii="Arial" w:hAnsi="Arial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vinculadas</w:t>
            </w:r>
            <w:r>
              <w:rPr>
                <w:rFonts w:ascii="Arial" w:hAnsi="Arial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la</w:t>
            </w:r>
            <w:r>
              <w:rPr>
                <w:rFonts w:ascii="Arial" w:hAnsi="Arial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sociedad</w:t>
            </w:r>
            <w:r>
              <w:rPr>
                <w:rFonts w:ascii="Arial" w:hAnsi="Arial"/>
                <w:b/>
                <w:w w:val="96"/>
                <w:sz w:val="18"/>
              </w:rPr>
              <w:t> </w:t>
            </w:r>
          </w:p>
        </w:tc>
      </w:tr>
      <w:tr>
        <w:trPr>
          <w:trHeight w:val="297" w:hRule="atLeast"/>
        </w:trPr>
        <w:tc>
          <w:tcPr>
            <w:tcW w:w="4077" w:type="dxa"/>
          </w:tcPr>
          <w:p>
            <w:pPr>
              <w:pStyle w:val="TableParagraph"/>
              <w:spacing w:line="187" w:lineRule="exact" w:before="90"/>
              <w:ind w:left="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Recepción</w:t>
            </w:r>
            <w:r>
              <w:rPr>
                <w:rFonts w:ascii="Arial" w:hAnsi="Arial"/>
                <w:b/>
                <w:spacing w:val="9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de</w:t>
            </w:r>
            <w:r>
              <w:rPr>
                <w:rFonts w:ascii="Arial" w:hAnsi="Arial"/>
                <w:b/>
                <w:spacing w:val="18"/>
                <w:w w:val="90"/>
                <w:sz w:val="18"/>
              </w:rPr>
              <w:t> </w:t>
            </w:r>
            <w:r>
              <w:rPr>
                <w:rFonts w:ascii="Arial" w:hAnsi="Arial"/>
                <w:b/>
                <w:w w:val="90"/>
                <w:sz w:val="18"/>
              </w:rPr>
              <w:t>servicios</w:t>
            </w:r>
            <w:r>
              <w:rPr>
                <w:rFonts w:ascii="Arial" w:hAnsi="Arial"/>
                <w:b/>
                <w:w w:val="96"/>
                <w:sz w:val="18"/>
              </w:rPr>
              <w:t> </w:t>
            </w:r>
          </w:p>
        </w:tc>
        <w:tc>
          <w:tcPr>
            <w:tcW w:w="1225" w:type="dxa"/>
          </w:tcPr>
          <w:p>
            <w:pPr>
              <w:pStyle w:val="TableParagraph"/>
              <w:spacing w:line="187" w:lineRule="exact" w:before="90"/>
              <w:ind w:left="4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1225" w:type="dxa"/>
          </w:tcPr>
          <w:p>
            <w:pPr>
              <w:pStyle w:val="TableParagraph"/>
              <w:spacing w:line="187" w:lineRule="exact" w:before="90"/>
              <w:ind w:left="4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</w:tr>
      <w:tr>
        <w:trPr>
          <w:trHeight w:val="302" w:hRule="atLeast"/>
        </w:trPr>
        <w:tc>
          <w:tcPr>
            <w:tcW w:w="4077" w:type="dxa"/>
          </w:tcPr>
          <w:p>
            <w:pPr>
              <w:pStyle w:val="TableParagraph"/>
              <w:spacing w:line="184" w:lineRule="exact" w:before="98"/>
              <w:ind w:left="71"/>
              <w:rPr>
                <w:sz w:val="18"/>
              </w:rPr>
            </w:pPr>
            <w:r>
              <w:rPr>
                <w:sz w:val="18"/>
              </w:rPr>
              <w:t>ANUSCHEH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MISSAGHIAN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SCHIRAZI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 </w:t>
            </w:r>
          </w:p>
        </w:tc>
        <w:tc>
          <w:tcPr>
            <w:tcW w:w="1225" w:type="dxa"/>
          </w:tcPr>
          <w:p>
            <w:pPr>
              <w:pStyle w:val="TableParagraph"/>
              <w:spacing w:line="184" w:lineRule="exact" w:before="98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20.525,00 </w:t>
            </w:r>
          </w:p>
        </w:tc>
        <w:tc>
          <w:tcPr>
            <w:tcW w:w="1225" w:type="dxa"/>
          </w:tcPr>
          <w:p>
            <w:pPr>
              <w:pStyle w:val="TableParagraph"/>
              <w:spacing w:line="184" w:lineRule="exact" w:before="98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28.836,25 </w:t>
            </w:r>
          </w:p>
        </w:tc>
      </w:tr>
      <w:tr>
        <w:trPr>
          <w:trHeight w:val="302" w:hRule="atLeast"/>
        </w:trPr>
        <w:tc>
          <w:tcPr>
            <w:tcW w:w="4077" w:type="dxa"/>
          </w:tcPr>
          <w:p>
            <w:pPr>
              <w:pStyle w:val="TableParagraph"/>
              <w:spacing w:line="189" w:lineRule="exact" w:before="93"/>
              <w:ind w:left="71"/>
              <w:rPr>
                <w:sz w:val="18"/>
              </w:rPr>
            </w:pPr>
            <w:r>
              <w:rPr>
                <w:sz w:val="18"/>
              </w:rPr>
              <w:t>SADAF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CANARIAS,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SL </w:t>
            </w:r>
          </w:p>
        </w:tc>
        <w:tc>
          <w:tcPr>
            <w:tcW w:w="1225" w:type="dxa"/>
          </w:tcPr>
          <w:p>
            <w:pPr>
              <w:pStyle w:val="TableParagraph"/>
              <w:spacing w:line="189" w:lineRule="exact" w:before="93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238.520,03 </w:t>
            </w:r>
          </w:p>
        </w:tc>
        <w:tc>
          <w:tcPr>
            <w:tcW w:w="1225" w:type="dxa"/>
          </w:tcPr>
          <w:p>
            <w:pPr>
              <w:pStyle w:val="TableParagraph"/>
              <w:spacing w:line="189" w:lineRule="exact" w:before="93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244.713,23 </w:t>
            </w:r>
          </w:p>
        </w:tc>
      </w:tr>
      <w:tr>
        <w:trPr>
          <w:trHeight w:val="297" w:hRule="atLeast"/>
        </w:trPr>
        <w:tc>
          <w:tcPr>
            <w:tcW w:w="4077" w:type="dxa"/>
          </w:tcPr>
          <w:p>
            <w:pPr>
              <w:pStyle w:val="TableParagraph"/>
              <w:spacing w:line="184" w:lineRule="exact" w:before="93"/>
              <w:ind w:left="71"/>
              <w:rPr>
                <w:sz w:val="18"/>
              </w:rPr>
            </w:pPr>
            <w:r>
              <w:rPr>
                <w:sz w:val="18"/>
              </w:rPr>
              <w:t>RUGH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GESTIONES,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SL </w:t>
            </w:r>
          </w:p>
        </w:tc>
        <w:tc>
          <w:tcPr>
            <w:tcW w:w="1225" w:type="dxa"/>
          </w:tcPr>
          <w:p>
            <w:pPr>
              <w:pStyle w:val="TableParagraph"/>
              <w:spacing w:line="184" w:lineRule="exact" w:before="93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198.712,66 </w:t>
            </w:r>
          </w:p>
        </w:tc>
        <w:tc>
          <w:tcPr>
            <w:tcW w:w="1225" w:type="dxa"/>
          </w:tcPr>
          <w:p>
            <w:pPr>
              <w:pStyle w:val="TableParagraph"/>
              <w:spacing w:line="184" w:lineRule="exact" w:before="93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206.134,84 </w:t>
            </w:r>
          </w:p>
        </w:tc>
      </w:tr>
      <w:tr>
        <w:trPr>
          <w:trHeight w:val="301" w:hRule="atLeast"/>
        </w:trPr>
        <w:tc>
          <w:tcPr>
            <w:tcW w:w="4077" w:type="dxa"/>
          </w:tcPr>
          <w:p>
            <w:pPr>
              <w:pStyle w:val="TableParagraph"/>
              <w:spacing w:line="192" w:lineRule="exact" w:before="90"/>
              <w:ind w:left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Totales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1225" w:type="dxa"/>
          </w:tcPr>
          <w:p>
            <w:pPr>
              <w:pStyle w:val="TableParagraph"/>
              <w:spacing w:line="192" w:lineRule="exact" w:before="90"/>
              <w:ind w:right="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437.677,69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  <w:tc>
          <w:tcPr>
            <w:tcW w:w="1225" w:type="dxa"/>
          </w:tcPr>
          <w:p>
            <w:pPr>
              <w:pStyle w:val="TableParagraph"/>
              <w:spacing w:line="192" w:lineRule="exact" w:before="90"/>
              <w:ind w:right="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479.684,32</w:t>
            </w:r>
            <w:r>
              <w:rPr>
                <w:rFonts w:ascii="Arial"/>
                <w:b/>
                <w:w w:val="96"/>
                <w:sz w:val="18"/>
              </w:rPr>
              <w:t> </w:t>
            </w:r>
          </w:p>
        </w:tc>
      </w:tr>
    </w:tbl>
    <w:p>
      <w:pPr>
        <w:pStyle w:val="BodyText"/>
        <w:spacing w:line="224" w:lineRule="exac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/>
        <w:ind w:left="118"/>
      </w:pPr>
      <w:r>
        <w:rPr>
          <w:spacing w:val="-1"/>
          <w:w w:val="100"/>
        </w:rPr>
        <w:t>                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saldos</w:t>
      </w:r>
      <w:r>
        <w:rPr>
          <w:spacing w:val="-2"/>
        </w:rPr>
        <w:t> </w:t>
      </w:r>
      <w:r>
        <w:rPr/>
        <w:t>pendientes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partes</w:t>
      </w:r>
      <w:r>
        <w:rPr>
          <w:spacing w:val="-2"/>
        </w:rPr>
        <w:t> </w:t>
      </w:r>
      <w:r>
        <w:rPr/>
        <w:t>vinculadas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recoge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cuadros </w:t>
      </w:r>
    </w:p>
    <w:p>
      <w:pPr>
        <w:pStyle w:val="BodyText"/>
        <w:spacing w:line="226" w:lineRule="exact"/>
        <w:ind w:left="118"/>
      </w:pPr>
      <w:r>
        <w:rPr>
          <w:w w:val="100"/>
        </w:rPr>
        <w:t> </w:t>
      </w:r>
    </w:p>
    <w:p>
      <w:pPr>
        <w:pStyle w:val="BodyText"/>
        <w:spacing w:after="6"/>
        <w:ind w:left="118"/>
      </w:pPr>
      <w:r>
        <w:rPr>
          <w:w w:val="100"/>
        </w:rPr>
        <w:t> </w:t>
      </w:r>
    </w:p>
    <w:tbl>
      <w:tblPr>
        <w:tblW w:w="0" w:type="auto"/>
        <w:jc w:val="left"/>
        <w:tblInd w:w="2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4"/>
        <w:gridCol w:w="1198"/>
      </w:tblGrid>
      <w:tr>
        <w:trPr>
          <w:trHeight w:val="1348" w:hRule="atLeast"/>
        </w:trPr>
        <w:tc>
          <w:tcPr>
            <w:tcW w:w="50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63" w:lineRule="exact" w:before="146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Saldos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pendientes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con</w:t>
            </w:r>
            <w:r>
              <w:rPr>
                <w:rFonts w:ascii="Arial"/>
                <w:b/>
                <w:spacing w:val="19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partes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vinculadas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en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el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ejercicio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2022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198" w:type="dxa"/>
          </w:tcPr>
          <w:p>
            <w:pPr>
              <w:pStyle w:val="TableParagraph"/>
              <w:spacing w:before="82"/>
              <w:ind w:left="74" w:right="29"/>
              <w:jc w:val="center"/>
              <w:rPr>
                <w:sz w:val="16"/>
              </w:rPr>
            </w:pPr>
            <w:r>
              <w:rPr>
                <w:sz w:val="16"/>
              </w:rPr>
              <w:t>Miembros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 órganos 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administración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 personal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clave de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dirección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 </w:t>
            </w:r>
          </w:p>
          <w:p>
            <w:pPr>
              <w:pStyle w:val="TableParagraph"/>
              <w:spacing w:line="159" w:lineRule="exact"/>
              <w:ind w:left="68" w:right="29"/>
              <w:jc w:val="center"/>
              <w:rPr>
                <w:sz w:val="16"/>
              </w:rPr>
            </w:pPr>
            <w:r>
              <w:rPr>
                <w:sz w:val="16"/>
              </w:rPr>
              <w:t>empresa </w:t>
            </w:r>
          </w:p>
        </w:tc>
      </w:tr>
      <w:tr>
        <w:trPr>
          <w:trHeight w:val="302" w:hRule="atLeast"/>
        </w:trPr>
        <w:tc>
          <w:tcPr>
            <w:tcW w:w="5064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119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D)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PASIVO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CORRIENTE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198" w:type="dxa"/>
          </w:tcPr>
          <w:p>
            <w:pPr>
              <w:pStyle w:val="TableParagraph"/>
              <w:spacing w:line="163" w:lineRule="exact" w:before="119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-78.428,59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297" w:hRule="atLeast"/>
        </w:trPr>
        <w:tc>
          <w:tcPr>
            <w:tcW w:w="5064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67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Acreedores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comerciales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cuentas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pagar </w:t>
            </w:r>
          </w:p>
        </w:tc>
        <w:tc>
          <w:tcPr>
            <w:tcW w:w="1198" w:type="dxa"/>
          </w:tcPr>
          <w:p>
            <w:pPr>
              <w:pStyle w:val="TableParagraph"/>
              <w:spacing w:line="161" w:lineRule="exact" w:before="11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-78.428,59 </w:t>
            </w:r>
          </w:p>
        </w:tc>
      </w:tr>
    </w:tbl>
    <w:p>
      <w:pPr>
        <w:pStyle w:val="BodyText"/>
        <w:spacing w:line="224" w:lineRule="exact"/>
        <w:ind w:left="118"/>
      </w:pPr>
      <w:r>
        <w:rPr>
          <w:w w:val="100"/>
        </w:rPr>
        <w:t> </w:t>
      </w:r>
    </w:p>
    <w:p>
      <w:pPr>
        <w:pStyle w:val="BodyText"/>
        <w:spacing w:line="226" w:lineRule="exact" w:after="6"/>
        <w:ind w:left="118"/>
      </w:pPr>
      <w:r>
        <w:rPr>
          <w:w w:val="100"/>
        </w:rPr>
        <w:t> </w:t>
      </w:r>
    </w:p>
    <w:tbl>
      <w:tblPr>
        <w:tblW w:w="0" w:type="auto"/>
        <w:jc w:val="left"/>
        <w:tblInd w:w="2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4"/>
        <w:gridCol w:w="1198"/>
      </w:tblGrid>
      <w:tr>
        <w:trPr>
          <w:trHeight w:val="1497" w:hRule="atLeast"/>
        </w:trPr>
        <w:tc>
          <w:tcPr>
            <w:tcW w:w="50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163" w:lineRule="exact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Saldos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pendientes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con</w:t>
            </w:r>
            <w:r>
              <w:rPr>
                <w:rFonts w:ascii="Arial"/>
                <w:b/>
                <w:spacing w:val="19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partes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vinculadas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en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el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ejercicio</w:t>
            </w:r>
            <w:r>
              <w:rPr>
                <w:rFonts w:ascii="Arial"/>
                <w:b/>
                <w:spacing w:val="14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2021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198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74" w:right="29"/>
              <w:jc w:val="center"/>
              <w:rPr>
                <w:sz w:val="16"/>
              </w:rPr>
            </w:pPr>
            <w:r>
              <w:rPr>
                <w:sz w:val="16"/>
              </w:rPr>
              <w:t>Miembros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 órganos de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administración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 personal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clave de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dirección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 </w:t>
            </w:r>
          </w:p>
          <w:p>
            <w:pPr>
              <w:pStyle w:val="TableParagraph"/>
              <w:spacing w:line="160" w:lineRule="exact"/>
              <w:ind w:left="68" w:right="29"/>
              <w:jc w:val="center"/>
              <w:rPr>
                <w:sz w:val="16"/>
              </w:rPr>
            </w:pPr>
            <w:r>
              <w:rPr>
                <w:sz w:val="16"/>
              </w:rPr>
              <w:t>empresa </w:t>
            </w:r>
          </w:p>
        </w:tc>
      </w:tr>
      <w:tr>
        <w:trPr>
          <w:trHeight w:val="301" w:hRule="atLeast"/>
        </w:trPr>
        <w:tc>
          <w:tcPr>
            <w:tcW w:w="5064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118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D)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PASIVO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CORRIENTE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198" w:type="dxa"/>
          </w:tcPr>
          <w:p>
            <w:pPr>
              <w:pStyle w:val="TableParagraph"/>
              <w:spacing w:line="163" w:lineRule="exact" w:before="118"/>
              <w:ind w:right="1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27.233,62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  <w:tr>
        <w:trPr>
          <w:trHeight w:val="297" w:hRule="atLeast"/>
        </w:trPr>
        <w:tc>
          <w:tcPr>
            <w:tcW w:w="5064" w:type="dxa"/>
            <w:tcBorders>
              <w:top w:val="nil"/>
            </w:tcBorders>
          </w:tcPr>
          <w:p>
            <w:pPr>
              <w:pStyle w:val="TableParagraph"/>
              <w:spacing w:before="1"/>
              <w:ind w:left="67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Acreedores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comerciales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otras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cuentas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pagar </w:t>
            </w:r>
          </w:p>
        </w:tc>
        <w:tc>
          <w:tcPr>
            <w:tcW w:w="1198" w:type="dxa"/>
          </w:tcPr>
          <w:p>
            <w:pPr>
              <w:pStyle w:val="TableParagraph"/>
              <w:spacing w:line="161" w:lineRule="exact" w:before="11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27.233,62 </w:t>
            </w:r>
          </w:p>
        </w:tc>
      </w:tr>
    </w:tbl>
    <w:p>
      <w:pPr>
        <w:spacing w:after="0" w:line="161" w:lineRule="exact"/>
        <w:jc w:val="right"/>
        <w:rPr>
          <w:sz w:val="16"/>
        </w:rPr>
        <w:sectPr>
          <w:headerReference w:type="default" r:id="rId200"/>
          <w:footerReference w:type="default" r:id="rId201"/>
          <w:pgSz w:w="11910" w:h="16840"/>
          <w:pgMar w:header="549" w:footer="756" w:top="1380" w:bottom="940" w:left="160" w:right="220"/>
        </w:sectPr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Detalle</w:t>
      </w:r>
      <w:r>
        <w:rPr>
          <w:spacing w:val="-4"/>
          <w:sz w:val="20"/>
          <w:u w:val="single"/>
        </w:rPr>
        <w:t> </w:t>
      </w:r>
      <w:r>
        <w:rPr>
          <w:sz w:val="20"/>
          <w:u w:val="single"/>
        </w:rPr>
        <w:t>de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la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operación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3"/>
          <w:sz w:val="20"/>
          <w:u w:val="single"/>
        </w:rPr>
        <w:t> </w:t>
      </w:r>
      <w:r>
        <w:rPr>
          <w:sz w:val="20"/>
          <w:u w:val="single"/>
        </w:rPr>
        <w:t>cuantificación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Detalle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cuantificación 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2" w:lineRule="auto"/>
        <w:ind w:left="973" w:right="632" w:firstLine="278"/>
        <w:jc w:val="both"/>
      </w:pPr>
      <w:r>
        <w:rPr/>
        <w:t>A continuación, se detallan las operaciones con partes vinculadas en el ejercicio actual separadamente para</w:t>
      </w:r>
      <w:r>
        <w:rPr>
          <w:spacing w:val="1"/>
        </w:rPr>
        <w:t> </w:t>
      </w:r>
      <w:r>
        <w:rPr/>
        <w:t>cada una de las diferentes categorías. La información se presenta de forma agregada para aquellas partidas de</w:t>
      </w:r>
      <w:r>
        <w:rPr>
          <w:spacing w:val="1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similar: 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1"/>
          <w:numId w:val="15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Anticipos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y/o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créditos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concedidos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15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Personal</w:t>
      </w:r>
      <w:r>
        <w:rPr>
          <w:spacing w:val="-4"/>
          <w:sz w:val="20"/>
        </w:rPr>
        <w:t> </w:t>
      </w:r>
      <w:r>
        <w:rPr>
          <w:sz w:val="20"/>
        </w:rPr>
        <w:t>alta</w:t>
      </w:r>
      <w:r>
        <w:rPr>
          <w:spacing w:val="-3"/>
          <w:sz w:val="20"/>
        </w:rPr>
        <w:t> </w:t>
      </w:r>
      <w:r>
        <w:rPr>
          <w:sz w:val="20"/>
        </w:rPr>
        <w:t>dirección 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973" w:right="723" w:firstLine="278"/>
      </w:pPr>
      <w:r>
        <w:rPr/>
        <w:t>Durante el ejercicio económico al que se refiere esta memoria no ha sido satisfecho importe alguno al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alta</w:t>
      </w:r>
      <w:r>
        <w:rPr>
          <w:spacing w:val="4"/>
        </w:rPr>
        <w:t> </w:t>
      </w:r>
      <w:r>
        <w:rPr/>
        <w:t>dirección en</w:t>
      </w:r>
      <w:r>
        <w:rPr>
          <w:spacing w:val="-1"/>
        </w:rPr>
        <w:t> </w:t>
      </w:r>
      <w:r>
        <w:rPr/>
        <w:t>concepto</w:t>
      </w:r>
      <w:r>
        <w:rPr>
          <w:spacing w:val="-1"/>
        </w:rPr>
        <w:t> </w:t>
      </w:r>
      <w:r>
        <w:rPr/>
        <w:t>de anticipo</w:t>
      </w:r>
      <w:r>
        <w:rPr>
          <w:spacing w:val="-1"/>
        </w:rPr>
        <w:t> </w:t>
      </w:r>
      <w:r>
        <w:rPr/>
        <w:t>y/o</w:t>
      </w:r>
      <w:r>
        <w:rPr>
          <w:spacing w:val="-1"/>
        </w:rPr>
        <w:t> </w:t>
      </w:r>
      <w:r>
        <w:rPr/>
        <w:t>crédito. 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5"/>
        </w:numPr>
        <w:tabs>
          <w:tab w:pos="1805" w:val="left" w:leader="none"/>
        </w:tabs>
        <w:spacing w:line="240" w:lineRule="auto" w:before="1" w:after="0"/>
        <w:ind w:left="1804" w:right="0" w:hanging="837"/>
        <w:jc w:val="left"/>
        <w:rPr>
          <w:sz w:val="20"/>
        </w:rPr>
      </w:pPr>
      <w:r>
        <w:rPr>
          <w:sz w:val="20"/>
        </w:rPr>
        <w:t>Miembros</w:t>
      </w:r>
      <w:r>
        <w:rPr>
          <w:spacing w:val="-4"/>
          <w:sz w:val="20"/>
        </w:rPr>
        <w:t> </w:t>
      </w:r>
      <w:r>
        <w:rPr>
          <w:sz w:val="20"/>
        </w:rPr>
        <w:t>órgano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administración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723" w:firstLine="278"/>
      </w:pPr>
      <w:r>
        <w:rPr/>
        <w:t>Durante el ejercicio económico al que se refiere esta memoria no ha sido satisfecho importe alguno al</w:t>
      </w:r>
      <w:r>
        <w:rPr>
          <w:spacing w:val="1"/>
        </w:rPr>
        <w:t> </w:t>
      </w:r>
      <w:r>
        <w:rPr/>
        <w:t>órgano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administración</w:t>
      </w:r>
      <w:r>
        <w:rPr>
          <w:spacing w:val="-1"/>
        </w:rPr>
        <w:t> </w:t>
      </w:r>
      <w:r>
        <w:rPr/>
        <w:t>en concepto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anticipo y/o</w:t>
      </w:r>
      <w:r>
        <w:rPr>
          <w:spacing w:val="4"/>
        </w:rPr>
        <w:t> </w:t>
      </w:r>
      <w:r>
        <w:rPr/>
        <w:t>crédito. 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73" w:right="569"/>
        <w:jc w:val="both"/>
      </w:pPr>
      <w:r>
        <w:rPr/>
        <w:t>Durante el ejercicio económico al que se refiere esta memoria, la administradora Anuscheh Missaghian Schirazi</w:t>
      </w:r>
      <w:r>
        <w:rPr>
          <w:spacing w:val="1"/>
        </w:rPr>
        <w:t> </w:t>
      </w:r>
      <w:r>
        <w:rPr/>
        <w:t>como profesional autónoma ha facturado a Centro Estudios Master,S.L.U durante el presente ejercicio en</w:t>
      </w:r>
      <w:r>
        <w:rPr>
          <w:spacing w:val="1"/>
        </w:rPr>
        <w:t> </w:t>
      </w:r>
      <w:r>
        <w:rPr/>
        <w:t>concepto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prestación</w:t>
      </w:r>
      <w:r>
        <w:rPr>
          <w:spacing w:val="-1"/>
        </w:rPr>
        <w:t> </w:t>
      </w:r>
      <w:r>
        <w:rPr/>
        <w:t>de</w:t>
      </w:r>
      <w:r>
        <w:rPr>
          <w:spacing w:val="4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un</w:t>
      </w:r>
      <w:r>
        <w:rPr>
          <w:spacing w:val="4"/>
        </w:rPr>
        <w:t> </w:t>
      </w:r>
      <w:r>
        <w:rPr/>
        <w:t>importe</w:t>
      </w:r>
      <w:r>
        <w:rPr>
          <w:spacing w:val="-1"/>
        </w:rPr>
        <w:t> </w:t>
      </w:r>
      <w:r>
        <w:rPr/>
        <w:t>íntegro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asciende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20.525,00</w:t>
      </w:r>
      <w:r>
        <w:rPr>
          <w:spacing w:val="-1"/>
        </w:rPr>
        <w:t> </w:t>
      </w:r>
      <w:r>
        <w:rPr/>
        <w:t>€.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1"/>
        <w:ind w:left="973" w:firstLine="0"/>
      </w:pPr>
      <w:bookmarkStart w:name="10 Otra información" w:id="20"/>
      <w:bookmarkEnd w:id="20"/>
      <w:r>
        <w:rPr>
          <w:b w:val="0"/>
        </w:rPr>
      </w:r>
      <w:r>
        <w:rPr>
          <w:w w:val="90"/>
        </w:rPr>
        <w:t>10</w:t>
      </w:r>
      <w:r>
        <w:rPr>
          <w:spacing w:val="36"/>
          <w:w w:val="90"/>
        </w:rPr>
        <w:t> </w:t>
      </w:r>
      <w:r>
        <w:rPr>
          <w:w w:val="90"/>
        </w:rPr>
        <w:t>Otra</w:t>
      </w:r>
      <w:r>
        <w:rPr>
          <w:spacing w:val="36"/>
          <w:w w:val="90"/>
        </w:rPr>
        <w:t> </w:t>
      </w:r>
      <w:r>
        <w:rPr>
          <w:w w:val="90"/>
        </w:rPr>
        <w:t>información</w:t>
      </w:r>
      <w:r>
        <w:rPr>
          <w:w w:val="96"/>
        </w:rPr>
        <w:t> </w:t>
      </w:r>
    </w:p>
    <w:p>
      <w:pPr>
        <w:pStyle w:val="BodyText"/>
        <w:spacing w:before="227"/>
        <w:ind w:left="973"/>
      </w:pPr>
      <w:r>
        <w:rPr>
          <w:u w:val="single"/>
        </w:rPr>
        <w:t>10.01</w:t>
      </w:r>
      <w:r>
        <w:rPr>
          <w:spacing w:val="-7"/>
          <w:u w:val="single"/>
        </w:rPr>
        <w:t> </w:t>
      </w:r>
      <w:r>
        <w:rPr>
          <w:u w:val="single"/>
        </w:rPr>
        <w:t>Número</w:t>
      </w:r>
      <w:r>
        <w:rPr>
          <w:spacing w:val="-2"/>
          <w:u w:val="single"/>
        </w:rPr>
        <w:t> </w:t>
      </w:r>
      <w:r>
        <w:rPr>
          <w:u w:val="single"/>
        </w:rPr>
        <w:t>medio</w:t>
      </w:r>
      <w:r>
        <w:rPr>
          <w:spacing w:val="-2"/>
          <w:u w:val="single"/>
        </w:rPr>
        <w:t> </w:t>
      </w:r>
      <w:r>
        <w:rPr>
          <w:u w:val="single"/>
        </w:rPr>
        <w:t>personas</w:t>
      </w:r>
      <w:r>
        <w:rPr>
          <w:spacing w:val="-2"/>
          <w:u w:val="single"/>
        </w:rPr>
        <w:t> </w:t>
      </w:r>
      <w:r>
        <w:rPr>
          <w:u w:val="single"/>
        </w:rPr>
        <w:t>empleadas</w:t>
      </w:r>
      <w:r>
        <w:rPr/>
        <w:t> </w:t>
      </w:r>
    </w:p>
    <w:p>
      <w:pPr>
        <w:pStyle w:val="BodyText"/>
        <w:spacing w:before="8"/>
      </w:pPr>
    </w:p>
    <w:p>
      <w:pPr>
        <w:pStyle w:val="BodyText"/>
        <w:spacing w:before="1"/>
        <w:ind w:left="1256"/>
      </w:pPr>
      <w:r>
        <w:rPr/>
        <w:t>A</w:t>
      </w:r>
      <w:r>
        <w:rPr>
          <w:spacing w:val="-3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detalla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número</w:t>
      </w:r>
      <w:r>
        <w:rPr>
          <w:spacing w:val="-2"/>
        </w:rPr>
        <w:t> </w:t>
      </w:r>
      <w:r>
        <w:rPr/>
        <w:t>medio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empleadas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curso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ejercicio: </w:t>
      </w:r>
    </w:p>
    <w:p>
      <w:pPr>
        <w:pStyle w:val="BodyText"/>
        <w:spacing w:before="95"/>
        <w:ind w:left="1256"/>
      </w:pPr>
      <w:r>
        <w:rPr>
          <w:w w:val="100"/>
        </w:rPr>
        <w:t> </w:t>
      </w:r>
    </w:p>
    <w:p>
      <w:pPr>
        <w:pStyle w:val="BodyText"/>
        <w:spacing w:before="5"/>
      </w:pPr>
    </w:p>
    <w:tbl>
      <w:tblPr>
        <w:tblW w:w="0" w:type="auto"/>
        <w:jc w:val="left"/>
        <w:tblInd w:w="9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2266"/>
        <w:gridCol w:w="2271"/>
      </w:tblGrid>
      <w:tr>
        <w:trPr>
          <w:trHeight w:val="690" w:hRule="atLeast"/>
        </w:trPr>
        <w:tc>
          <w:tcPr>
            <w:tcW w:w="3971" w:type="dxa"/>
            <w:shd w:val="clear" w:color="auto" w:fill="800000"/>
          </w:tcPr>
          <w:p>
            <w:pPr>
              <w:pStyle w:val="TableParagraph"/>
              <w:spacing w:line="230" w:lineRule="exact"/>
              <w:ind w:left="83" w:right="68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NÚMERO MEDIO DE PERSONAS</w:t>
            </w:r>
            <w:r>
              <w:rPr>
                <w:rFonts w:ascii="Arial" w:hAns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EMPLEADAS EN EL CURSO DEL</w:t>
            </w:r>
            <w:r>
              <w:rPr>
                <w:rFonts w:ascii="Arial" w:hAnsi="Arial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EJERCICIO</w:t>
            </w:r>
            <w:r>
              <w:rPr>
                <w:rFonts w:ascii="Arial" w:hAns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266" w:type="dxa"/>
            <w:shd w:val="clear" w:color="auto" w:fill="800000"/>
          </w:tcPr>
          <w:p>
            <w:pPr>
              <w:pStyle w:val="TableParagraph"/>
              <w:spacing w:line="229" w:lineRule="exact"/>
              <w:ind w:right="8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2022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  <w:tc>
          <w:tcPr>
            <w:tcW w:w="2271" w:type="dxa"/>
            <w:shd w:val="clear" w:color="auto" w:fill="800000"/>
          </w:tcPr>
          <w:p>
            <w:pPr>
              <w:pStyle w:val="TableParagraph"/>
              <w:spacing w:line="229" w:lineRule="exact"/>
              <w:ind w:left="897" w:right="8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2021</w:t>
            </w:r>
            <w:r>
              <w:rPr>
                <w:rFonts w:ascii="Arial"/>
                <w:b/>
                <w:color w:val="FFFFFF"/>
                <w:w w:val="96"/>
                <w:sz w:val="20"/>
              </w:rPr>
              <w:t> </w:t>
            </w:r>
          </w:p>
        </w:tc>
      </w:tr>
      <w:tr>
        <w:trPr>
          <w:trHeight w:val="229" w:hRule="atLeast"/>
        </w:trPr>
        <w:tc>
          <w:tcPr>
            <w:tcW w:w="3971" w:type="dxa"/>
          </w:tcPr>
          <w:p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EMPLEO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MEDIO </w:t>
            </w:r>
          </w:p>
        </w:tc>
        <w:tc>
          <w:tcPr>
            <w:tcW w:w="2266" w:type="dxa"/>
          </w:tcPr>
          <w:p>
            <w:pPr>
              <w:pStyle w:val="TableParagraph"/>
              <w:spacing w:line="210" w:lineRule="exact"/>
              <w:ind w:right="805"/>
              <w:jc w:val="right"/>
              <w:rPr>
                <w:sz w:val="20"/>
              </w:rPr>
            </w:pPr>
            <w:r>
              <w:rPr>
                <w:sz w:val="20"/>
              </w:rPr>
              <w:t>13,72 </w:t>
            </w:r>
          </w:p>
        </w:tc>
        <w:tc>
          <w:tcPr>
            <w:tcW w:w="2271" w:type="dxa"/>
          </w:tcPr>
          <w:p>
            <w:pPr>
              <w:pStyle w:val="TableParagraph"/>
              <w:spacing w:line="210" w:lineRule="exact"/>
              <w:ind w:left="897" w:right="818"/>
              <w:jc w:val="center"/>
              <w:rPr>
                <w:sz w:val="20"/>
              </w:rPr>
            </w:pPr>
            <w:r>
              <w:rPr>
                <w:sz w:val="20"/>
              </w:rPr>
              <w:t>10,90 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1"/>
          <w:numId w:val="1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Ingresos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y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gastos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con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cuantía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o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incidencia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excepcionales</w:t>
      </w:r>
      <w:r>
        <w:rPr>
          <w:sz w:val="20"/>
        </w:rPr>
        <w:t> 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Subvenciones,</w:t>
      </w:r>
      <w:r>
        <w:rPr>
          <w:spacing w:val="-4"/>
          <w:sz w:val="20"/>
        </w:rPr>
        <w:t> </w:t>
      </w:r>
      <w:r>
        <w:rPr>
          <w:sz w:val="20"/>
        </w:rPr>
        <w:t>donaciones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legados</w:t>
      </w:r>
      <w:r>
        <w:rPr>
          <w:spacing w:val="-4"/>
          <w:sz w:val="20"/>
        </w:rPr>
        <w:t> </w:t>
      </w:r>
      <w:r>
        <w:rPr>
          <w:sz w:val="20"/>
        </w:rPr>
        <w:t>recibidos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ind w:left="1112"/>
      </w:pPr>
      <w:r>
        <w:rPr/>
        <w:t>A continuación, se detallan las subvenciones, donaciones y legados concedidas en el año 2022, los importes que</w:t>
      </w:r>
      <w:r>
        <w:rPr>
          <w:spacing w:val="1"/>
        </w:rPr>
        <w:t> </w:t>
      </w:r>
      <w:r>
        <w:rPr/>
        <w:t>aparecen</w:t>
      </w:r>
      <w:r>
        <w:rPr>
          <w:spacing w:val="-2"/>
        </w:rPr>
        <w:t> </w:t>
      </w:r>
      <w:r>
        <w:rPr/>
        <w:t>imputados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cuenta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pérdidas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ganancias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saldo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fecha</w:t>
      </w:r>
      <w:r>
        <w:rPr>
          <w:spacing w:val="-1"/>
        </w:rPr>
        <w:t> </w:t>
      </w:r>
      <w:r>
        <w:rPr/>
        <w:t>31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2022: </w:t>
      </w:r>
    </w:p>
    <w:p>
      <w:pPr>
        <w:spacing w:after="0"/>
        <w:sectPr>
          <w:pgSz w:w="11910" w:h="16840"/>
          <w:pgMar w:header="549" w:footer="756" w:top="1380" w:bottom="940" w:left="160" w:right="220"/>
        </w:sectPr>
      </w:pPr>
    </w:p>
    <w:p>
      <w:pPr>
        <w:pStyle w:val="BodyText"/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6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9"/>
        <w:gridCol w:w="1421"/>
        <w:gridCol w:w="1541"/>
        <w:gridCol w:w="1421"/>
        <w:gridCol w:w="1421"/>
      </w:tblGrid>
      <w:tr>
        <w:trPr>
          <w:trHeight w:val="638" w:hRule="atLeast"/>
        </w:trPr>
        <w:tc>
          <w:tcPr>
            <w:tcW w:w="255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11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w w:val="95"/>
                <w:sz w:val="16"/>
              </w:rPr>
              <w:t>SUBVENCIONES</w:t>
            </w:r>
            <w:r>
              <w:rPr>
                <w:rFonts w:ascii="Arial"/>
                <w:b/>
                <w:i/>
                <w:spacing w:val="41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w w:val="95"/>
                <w:sz w:val="16"/>
              </w:rPr>
              <w:t>ORGANISMO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183" w:lineRule="exact" w:before="128"/>
              <w:ind w:left="139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w w:val="95"/>
                <w:sz w:val="16"/>
              </w:rPr>
              <w:t>SALDO</w:t>
            </w:r>
            <w:r>
              <w:rPr>
                <w:rFonts w:ascii="Arial"/>
                <w:b/>
                <w:i/>
                <w:spacing w:val="10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w w:val="95"/>
                <w:sz w:val="16"/>
              </w:rPr>
              <w:t>INICIAL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  <w:p>
            <w:pPr>
              <w:pStyle w:val="TableParagraph"/>
              <w:spacing w:line="183" w:lineRule="exact"/>
              <w:ind w:left="235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A</w:t>
            </w:r>
            <w:r>
              <w:rPr>
                <w:rFonts w:ascii="Arial"/>
                <w:b/>
                <w:i/>
                <w:spacing w:val="-7"/>
                <w:sz w:val="16"/>
              </w:rPr>
              <w:t> </w:t>
            </w:r>
            <w:r>
              <w:rPr>
                <w:rFonts w:ascii="Arial"/>
                <w:b/>
                <w:i/>
                <w:sz w:val="16"/>
              </w:rPr>
              <w:t>31/12/2021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134" w:right="71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SUBVENCIONES</w:t>
            </w:r>
            <w:r>
              <w:rPr>
                <w:rFonts w:ascii="Arial" w:hAnsi="Arial"/>
                <w:b/>
                <w:i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CONCEDIDAS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AÑO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2022</w:t>
            </w:r>
            <w:r>
              <w:rPr>
                <w:rFonts w:ascii="Arial" w:hAns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116" w:right="57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sz w:val="16"/>
              </w:rPr>
              <w:t>IMPUTACIÓN A</w:t>
            </w:r>
            <w:r>
              <w:rPr>
                <w:rFonts w:ascii="Arial" w:hAnsi="Arial"/>
                <w:b/>
                <w:i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RESULTADOS</w:t>
            </w:r>
            <w:r>
              <w:rPr>
                <w:rFonts w:ascii="Arial" w:hAnsi="Arial"/>
                <w:b/>
                <w:i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i/>
                <w:sz w:val="16"/>
              </w:rPr>
              <w:t>(7400)</w:t>
            </w:r>
            <w:r>
              <w:rPr>
                <w:rFonts w:ascii="Arial" w:hAns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116" w:right="61"/>
              <w:jc w:val="center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w w:val="95"/>
                <w:sz w:val="16"/>
              </w:rPr>
              <w:t>SALDO</w:t>
            </w:r>
            <w:r>
              <w:rPr>
                <w:rFonts w:ascii="Arial"/>
                <w:b/>
                <w:i/>
                <w:spacing w:val="2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w w:val="95"/>
                <w:sz w:val="16"/>
              </w:rPr>
              <w:t>FINAL</w:t>
            </w:r>
            <w:r>
              <w:rPr>
                <w:rFonts w:ascii="Arial"/>
                <w:b/>
                <w:i/>
                <w:spacing w:val="7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w w:val="95"/>
                <w:sz w:val="16"/>
              </w:rPr>
              <w:t>A</w:t>
            </w:r>
            <w:r>
              <w:rPr>
                <w:rFonts w:ascii="Arial"/>
                <w:b/>
                <w:i/>
                <w:spacing w:val="1"/>
                <w:w w:val="95"/>
                <w:sz w:val="16"/>
              </w:rPr>
              <w:t> </w:t>
            </w:r>
            <w:r>
              <w:rPr>
                <w:rFonts w:ascii="Arial"/>
                <w:b/>
                <w:i/>
                <w:sz w:val="16"/>
              </w:rPr>
              <w:t>FECHA</w:t>
            </w:r>
            <w:r>
              <w:rPr>
                <w:rFonts w:ascii="Arial"/>
                <w:b/>
                <w:i/>
                <w:spacing w:val="1"/>
                <w:sz w:val="16"/>
              </w:rPr>
              <w:t> </w:t>
            </w:r>
            <w:r>
              <w:rPr>
                <w:rFonts w:ascii="Arial"/>
                <w:b/>
                <w:i/>
                <w:sz w:val="16"/>
              </w:rPr>
              <w:t>31/12/2022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</w:tr>
      <w:tr>
        <w:trPr>
          <w:trHeight w:val="306" w:hRule="atLeast"/>
        </w:trPr>
        <w:tc>
          <w:tcPr>
            <w:tcW w:w="2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480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(4708)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541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542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(4708)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before="55"/>
              <w:ind w:left="476"/>
              <w:rPr>
                <w:rFonts w:ascii="Arial"/>
                <w:b/>
                <w:i/>
                <w:sz w:val="16"/>
              </w:rPr>
            </w:pPr>
            <w:r>
              <w:rPr>
                <w:rFonts w:ascii="Arial"/>
                <w:b/>
                <w:i/>
                <w:sz w:val="16"/>
              </w:rPr>
              <w:t>(4708)</w:t>
            </w:r>
            <w:r>
              <w:rPr>
                <w:rFonts w:ascii="Arial"/>
                <w:b/>
                <w:i/>
                <w:w w:val="94"/>
                <w:sz w:val="16"/>
              </w:rPr>
              <w:t> </w:t>
            </w:r>
          </w:p>
        </w:tc>
      </w:tr>
      <w:tr>
        <w:trPr>
          <w:trHeight w:val="315" w:hRule="atLeast"/>
        </w:trPr>
        <w:tc>
          <w:tcPr>
            <w:tcW w:w="2559" w:type="dxa"/>
          </w:tcPr>
          <w:p>
            <w:pPr>
              <w:pStyle w:val="TableParagraph"/>
              <w:spacing w:before="68"/>
              <w:ind w:left="66"/>
              <w:rPr>
                <w:sz w:val="16"/>
              </w:rPr>
            </w:pPr>
            <w:r>
              <w:rPr>
                <w:sz w:val="16"/>
              </w:rPr>
              <w:t>Serv.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Empleo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Público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1.461,03 </w:t>
            </w:r>
          </w:p>
        </w:tc>
        <w:tc>
          <w:tcPr>
            <w:tcW w:w="154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-1.461,03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  <w:tr>
        <w:trPr>
          <w:trHeight w:val="311" w:hRule="atLeast"/>
        </w:trPr>
        <w:tc>
          <w:tcPr>
            <w:tcW w:w="2559" w:type="dxa"/>
          </w:tcPr>
          <w:p>
            <w:pPr>
              <w:pStyle w:val="TableParagraph"/>
              <w:spacing w:before="63"/>
              <w:ind w:left="66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Desempleados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3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175.434,60 </w:t>
            </w:r>
          </w:p>
        </w:tc>
        <w:tc>
          <w:tcPr>
            <w:tcW w:w="1541" w:type="dxa"/>
          </w:tcPr>
          <w:p>
            <w:pPr>
              <w:pStyle w:val="TableParagraph"/>
              <w:spacing w:before="63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-1.280,00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3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  <w:tr>
        <w:trPr>
          <w:trHeight w:val="315" w:hRule="atLeast"/>
        </w:trPr>
        <w:tc>
          <w:tcPr>
            <w:tcW w:w="2559" w:type="dxa"/>
          </w:tcPr>
          <w:p>
            <w:pPr>
              <w:pStyle w:val="TableParagraph"/>
              <w:spacing w:before="68"/>
              <w:ind w:left="66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Desempleados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1.182.426,00 </w:t>
            </w:r>
          </w:p>
        </w:tc>
        <w:tc>
          <w:tcPr>
            <w:tcW w:w="154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1.154.853,40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151.006,80 </w:t>
            </w:r>
          </w:p>
        </w:tc>
      </w:tr>
      <w:tr>
        <w:trPr>
          <w:trHeight w:val="316" w:hRule="atLeast"/>
        </w:trPr>
        <w:tc>
          <w:tcPr>
            <w:tcW w:w="2559" w:type="dxa"/>
          </w:tcPr>
          <w:p>
            <w:pPr>
              <w:pStyle w:val="TableParagraph"/>
              <w:spacing w:before="68"/>
              <w:ind w:left="66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Desempleados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541" w:type="dxa"/>
          </w:tcPr>
          <w:p>
            <w:pPr>
              <w:pStyle w:val="TableParagraph"/>
              <w:spacing w:before="68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1.187.172,00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1.187.172,00 </w:t>
            </w:r>
          </w:p>
        </w:tc>
      </w:tr>
      <w:tr>
        <w:trPr>
          <w:trHeight w:val="316" w:hRule="atLeast"/>
        </w:trPr>
        <w:tc>
          <w:tcPr>
            <w:tcW w:w="2559" w:type="dxa"/>
          </w:tcPr>
          <w:p>
            <w:pPr>
              <w:pStyle w:val="TableParagraph"/>
              <w:spacing w:before="68"/>
              <w:ind w:left="66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Ocupados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2019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4"/>
              <w:jc w:val="right"/>
              <w:rPr>
                <w:sz w:val="16"/>
              </w:rPr>
            </w:pPr>
            <w:r>
              <w:rPr>
                <w:sz w:val="16"/>
              </w:rPr>
              <w:t>10.631,39 </w:t>
            </w:r>
          </w:p>
        </w:tc>
        <w:tc>
          <w:tcPr>
            <w:tcW w:w="154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-828,16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  <w:tr>
        <w:trPr>
          <w:trHeight w:val="315" w:hRule="atLeast"/>
        </w:trPr>
        <w:tc>
          <w:tcPr>
            <w:tcW w:w="2559" w:type="dxa"/>
          </w:tcPr>
          <w:p>
            <w:pPr>
              <w:pStyle w:val="TableParagraph"/>
              <w:spacing w:before="68"/>
              <w:ind w:left="66"/>
              <w:rPr>
                <w:sz w:val="16"/>
              </w:rPr>
            </w:pPr>
            <w:r>
              <w:rPr>
                <w:sz w:val="16"/>
              </w:rPr>
              <w:t>S.C.E.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Ocupados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3"/>
              <w:jc w:val="right"/>
              <w:rPr>
                <w:sz w:val="16"/>
              </w:rPr>
            </w:pPr>
            <w:r>
              <w:rPr>
                <w:sz w:val="16"/>
              </w:rPr>
              <w:t>173.858,85 </w:t>
            </w:r>
          </w:p>
        </w:tc>
        <w:tc>
          <w:tcPr>
            <w:tcW w:w="1541" w:type="dxa"/>
          </w:tcPr>
          <w:p>
            <w:pPr>
              <w:pStyle w:val="TableParagraph"/>
              <w:spacing w:before="68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54.604,93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8"/>
              <w:ind w:right="7"/>
              <w:jc w:val="right"/>
              <w:rPr>
                <w:sz w:val="16"/>
              </w:rPr>
            </w:pPr>
            <w:r>
              <w:rPr>
                <w:sz w:val="16"/>
              </w:rPr>
              <w:t>0,00 </w:t>
            </w:r>
          </w:p>
        </w:tc>
      </w:tr>
      <w:tr>
        <w:trPr>
          <w:trHeight w:val="311" w:hRule="atLeast"/>
        </w:trPr>
        <w:tc>
          <w:tcPr>
            <w:tcW w:w="2559" w:type="dxa"/>
          </w:tcPr>
          <w:p>
            <w:pPr>
              <w:pStyle w:val="TableParagraph"/>
              <w:spacing w:before="60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total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right="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1.543.811,87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541" w:type="dxa"/>
          </w:tcPr>
          <w:p>
            <w:pPr>
              <w:pStyle w:val="TableParagraph"/>
              <w:spacing w:before="60"/>
              <w:ind w:right="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1.187.172,00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1.205.889,14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  <w:tc>
          <w:tcPr>
            <w:tcW w:w="1421" w:type="dxa"/>
          </w:tcPr>
          <w:p>
            <w:pPr>
              <w:pStyle w:val="TableParagraph"/>
              <w:spacing w:before="60"/>
              <w:ind w:right="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1.338.178,80</w:t>
            </w:r>
            <w:r>
              <w:rPr>
                <w:rFonts w:ascii="Arial"/>
                <w:b/>
                <w:w w:val="94"/>
                <w:sz w:val="16"/>
              </w:rPr>
              <w:t> 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1112"/>
      </w:pPr>
      <w:r>
        <w:rPr/>
        <w:t>Dentro de la actividad de la empresa, la mayor parte del negocio se desarrolla mediante la ejecución de cursos de</w:t>
      </w:r>
      <w:r>
        <w:rPr>
          <w:spacing w:val="1"/>
        </w:rPr>
        <w:t> </w:t>
      </w:r>
      <w:r>
        <w:rPr/>
        <w:t>formación para el empleo, que, en su mayoría, son subvencionados por distintas administraciones públicas. Aunque</w:t>
      </w:r>
      <w:r>
        <w:rPr>
          <w:spacing w:val="-51"/>
        </w:rPr>
        <w:t> </w:t>
      </w:r>
      <w:r>
        <w:rPr/>
        <w:t>realmente es el alumno, al ser la empresa formalmente la beneficiaria de las subvenciones, éstas se registran como</w:t>
      </w:r>
      <w:r>
        <w:rPr>
          <w:spacing w:val="1"/>
        </w:rPr>
        <w:t> </w:t>
      </w:r>
      <w:r>
        <w:rPr/>
        <w:t>deudas transformables en subvenciones a la explotación, se reconocen en la cuenta de perdidas y ganancias a</w:t>
      </w:r>
      <w:r>
        <w:rPr>
          <w:spacing w:val="1"/>
        </w:rPr>
        <w:t> </w:t>
      </w:r>
      <w:r>
        <w:rPr/>
        <w:t>medida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</w:t>
      </w:r>
      <w:r>
        <w:rPr>
          <w:spacing w:val="-1"/>
        </w:rPr>
        <w:t> </w:t>
      </w:r>
      <w:r>
        <w:rPr/>
        <w:t>desarrollando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actividad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soportan los</w:t>
      </w:r>
      <w:r>
        <w:rPr>
          <w:spacing w:val="-1"/>
        </w:rPr>
        <w:t> </w:t>
      </w:r>
      <w:r>
        <w:rPr/>
        <w:t>gastos</w:t>
      </w:r>
      <w:r>
        <w:rPr>
          <w:spacing w:val="-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misma. 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2"/>
          <w:numId w:val="16"/>
        </w:numPr>
        <w:tabs>
          <w:tab w:pos="1805" w:val="left" w:leader="none"/>
        </w:tabs>
        <w:spacing w:line="240" w:lineRule="auto" w:before="0" w:after="0"/>
        <w:ind w:left="1804" w:right="0" w:hanging="837"/>
        <w:jc w:val="left"/>
        <w:rPr>
          <w:sz w:val="20"/>
        </w:rPr>
      </w:pPr>
      <w:r>
        <w:rPr>
          <w:sz w:val="20"/>
        </w:rPr>
        <w:t>Otros</w:t>
      </w:r>
      <w:r>
        <w:rPr>
          <w:spacing w:val="-3"/>
          <w:sz w:val="20"/>
        </w:rPr>
        <w:t> </w:t>
      </w:r>
      <w:r>
        <w:rPr>
          <w:sz w:val="20"/>
        </w:rPr>
        <w:t>ingresos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gastos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cuantía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incidencia</w:t>
      </w:r>
      <w:r>
        <w:rPr>
          <w:spacing w:val="-2"/>
          <w:sz w:val="20"/>
        </w:rPr>
        <w:t> </w:t>
      </w:r>
      <w:r>
        <w:rPr>
          <w:sz w:val="20"/>
        </w:rPr>
        <w:t>excepcionales 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973" w:right="656" w:firstLine="278"/>
      </w:pPr>
      <w:r>
        <w:rPr/>
        <w:t>Durante el ejercicio no se han registrado otros ingresos y/o gastos con cuantía o incidencia excepcional que</w:t>
      </w:r>
      <w:r>
        <w:rPr>
          <w:spacing w:val="1"/>
        </w:rPr>
        <w:t> </w:t>
      </w:r>
      <w:r>
        <w:rPr/>
        <w:t>deba</w:t>
      </w:r>
      <w:r>
        <w:rPr>
          <w:spacing w:val="-1"/>
        </w:rPr>
        <w:t> </w:t>
      </w:r>
      <w:r>
        <w:rPr/>
        <w:t>ser</w:t>
      </w:r>
      <w:r>
        <w:rPr>
          <w:spacing w:val="4"/>
        </w:rPr>
        <w:t> </w:t>
      </w:r>
      <w:r>
        <w:rPr/>
        <w:t>mencionado. 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Compromisos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financieros,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garantías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o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contingencias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que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no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figuran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en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el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balance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ind w:left="1256"/>
      </w:pPr>
      <w:r>
        <w:rPr/>
        <w:t>No</w:t>
      </w:r>
      <w:r>
        <w:rPr>
          <w:spacing w:val="-3"/>
        </w:rPr>
        <w:t> </w:t>
      </w:r>
      <w:r>
        <w:rPr/>
        <w:t>existen</w:t>
      </w:r>
      <w:r>
        <w:rPr>
          <w:spacing w:val="-2"/>
        </w:rPr>
        <w:t> </w:t>
      </w:r>
      <w:r>
        <w:rPr/>
        <w:t>compromisos</w:t>
      </w:r>
      <w:r>
        <w:rPr>
          <w:spacing w:val="-2"/>
        </w:rPr>
        <w:t> </w:t>
      </w:r>
      <w:r>
        <w:rPr/>
        <w:t>financieros</w:t>
      </w:r>
      <w:r>
        <w:rPr>
          <w:spacing w:val="-3"/>
        </w:rPr>
        <w:t> </w:t>
      </w:r>
      <w:r>
        <w:rPr/>
        <w:t>ni</w:t>
      </w:r>
      <w:r>
        <w:rPr>
          <w:spacing w:val="-2"/>
        </w:rPr>
        <w:t> </w:t>
      </w:r>
      <w:r>
        <w:rPr/>
        <w:t>garantías</w:t>
      </w:r>
      <w:r>
        <w:rPr>
          <w:spacing w:val="3"/>
        </w:rPr>
        <w:t> </w:t>
      </w:r>
      <w:r>
        <w:rPr/>
        <w:t>ni</w:t>
      </w:r>
      <w:r>
        <w:rPr>
          <w:spacing w:val="-3"/>
        </w:rPr>
        <w:t> </w:t>
      </w:r>
      <w:r>
        <w:rPr/>
        <w:t>contingencias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figuren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balance. 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6"/>
        </w:numPr>
        <w:tabs>
          <w:tab w:pos="1526" w:val="left" w:leader="none"/>
        </w:tabs>
        <w:spacing w:line="240" w:lineRule="auto" w:before="0" w:after="0"/>
        <w:ind w:left="1525" w:right="0" w:hanging="558"/>
        <w:jc w:val="left"/>
        <w:rPr>
          <w:sz w:val="20"/>
        </w:rPr>
      </w:pPr>
      <w:r>
        <w:rPr>
          <w:sz w:val="20"/>
          <w:u w:val="single"/>
        </w:rPr>
        <w:t>Hechos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posteriores</w:t>
      </w:r>
      <w:r>
        <w:rPr>
          <w:spacing w:val="-2"/>
          <w:sz w:val="20"/>
          <w:u w:val="single"/>
        </w:rPr>
        <w:t> </w:t>
      </w:r>
      <w:r>
        <w:rPr>
          <w:sz w:val="20"/>
          <w:u w:val="single"/>
        </w:rPr>
        <w:t>al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cierre</w:t>
      </w:r>
      <w:r>
        <w:rPr>
          <w:sz w:val="20"/>
        </w:rPr>
        <w:t> </w:t>
      </w:r>
    </w:p>
    <w:p>
      <w:pPr>
        <w:pStyle w:val="BodyText"/>
        <w:spacing w:before="8"/>
      </w:pPr>
    </w:p>
    <w:p>
      <w:pPr>
        <w:pStyle w:val="BodyText"/>
        <w:spacing w:line="244" w:lineRule="auto" w:before="1"/>
        <w:ind w:left="973" w:right="723" w:firstLine="278"/>
      </w:pPr>
      <w:r>
        <w:rPr/>
        <w:t>A juicio de la Administración de la empresa con posterioridad al cierre del ejercicio no se ha producido</w:t>
      </w:r>
      <w:r>
        <w:rPr>
          <w:spacing w:val="1"/>
        </w:rPr>
        <w:t> </w:t>
      </w:r>
      <w:r>
        <w:rPr/>
        <w:t>ningún</w:t>
      </w:r>
      <w:r>
        <w:rPr>
          <w:spacing w:val="4"/>
        </w:rPr>
        <w:t> </w:t>
      </w:r>
      <w:r>
        <w:rPr/>
        <w:t>hecho</w:t>
      </w:r>
      <w:r>
        <w:rPr>
          <w:spacing w:val="4"/>
        </w:rPr>
        <w:t> </w:t>
      </w:r>
      <w:r>
        <w:rPr/>
        <w:t>significativo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-1"/>
        </w:rPr>
        <w:t> </w:t>
      </w:r>
      <w:r>
        <w:rPr/>
        <w:t>esté</w:t>
      </w:r>
      <w:r>
        <w:rPr>
          <w:spacing w:val="-1"/>
        </w:rPr>
        <w:t> </w:t>
      </w:r>
      <w:r>
        <w:rPr/>
        <w:t>reflejado</w:t>
      </w:r>
      <w:r>
        <w:rPr>
          <w:spacing w:val="-1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-1"/>
        </w:rPr>
        <w:t> </w:t>
      </w:r>
      <w:r>
        <w:rPr/>
        <w:t>estados financieros. </w:t>
      </w:r>
    </w:p>
    <w:p>
      <w:pPr>
        <w:pStyle w:val="BodyText"/>
        <w:rPr>
          <w:sz w:val="22"/>
        </w:rPr>
      </w:pPr>
    </w:p>
    <w:p>
      <w:pPr>
        <w:pStyle w:val="BodyText"/>
        <w:spacing w:before="197"/>
        <w:ind w:left="5223"/>
        <w:rPr>
          <w:sz w:val="22"/>
        </w:rPr>
      </w:pPr>
      <w:r>
        <w:rPr/>
        <w:t>Estas</w:t>
      </w:r>
      <w:r>
        <w:rPr>
          <w:spacing w:val="-7"/>
        </w:rPr>
        <w:t> </w:t>
      </w:r>
      <w:r>
        <w:rPr/>
        <w:t>cuentas</w:t>
      </w:r>
      <w:r>
        <w:rPr>
          <w:spacing w:val="-2"/>
        </w:rPr>
        <w:t> </w:t>
      </w:r>
      <w:r>
        <w:rPr/>
        <w:t>han</w:t>
      </w:r>
      <w:r>
        <w:rPr>
          <w:spacing w:val="-6"/>
        </w:rPr>
        <w:t> </w:t>
      </w:r>
      <w:r>
        <w:rPr/>
        <w:t>sido</w:t>
      </w:r>
      <w:r>
        <w:rPr>
          <w:spacing w:val="-2"/>
        </w:rPr>
        <w:t> </w:t>
      </w:r>
      <w:r>
        <w:rPr/>
        <w:t>formuladas,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31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2023</w:t>
      </w:r>
      <w:r>
        <w:rPr>
          <w:sz w:val="22"/>
        </w:rPr>
        <w:t>. 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spacing w:line="258" w:lineRule="exact" w:before="0"/>
        <w:ind w:left="4520"/>
      </w:pPr>
      <w:r>
        <w:rPr/>
        <w:t>Firmado por ****5381* ANUSCHEH MISSAGHIAN (R:</w:t>
      </w:r>
    </w:p>
    <w:p>
      <w:pPr>
        <w:spacing w:line="208" w:lineRule="auto" w:before="11"/>
        <w:ind w:left="4520" w:right="1199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****0471*) el día 28/07/2023 con un certificado emitido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por AC Representación</w:t>
      </w:r>
    </w:p>
    <w:sectPr>
      <w:headerReference w:type="default" r:id="rId202"/>
      <w:footerReference w:type="default" r:id="rId203"/>
      <w:pgSz w:w="11910" w:h="16840"/>
      <w:pgMar w:header="549" w:footer="777" w:top="1160" w:bottom="960" w:left="16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0.519577pt;margin-top:745.06189pt;width:334.9pt;height:20.150pt;mso-position-horizontal-relative:page;mso-position-vertical-relative:page;z-index:-37496832" type="#_x0000_t202" filled="false" stroked="false">
          <v:textbox inset="0,0,0,0">
            <w:txbxContent>
              <w:p>
                <w:pPr>
                  <w:spacing w:line="178" w:lineRule="exact" w:before="0"/>
                  <w:ind w:left="18" w:right="18" w:firstLine="0"/>
                  <w:jc w:val="center"/>
                  <w:rPr>
                    <w:rFonts w:ascii="Calibri" w:hAnsi="Calibri"/>
                    <w:sz w:val="15"/>
                  </w:rPr>
                </w:pPr>
                <w:r>
                  <w:rPr>
                    <w:rFonts w:ascii="Calibri" w:hAnsi="Calibri"/>
                    <w:color w:val="BFBFBF"/>
                    <w:spacing w:val="-1"/>
                    <w:w w:val="105"/>
                    <w:sz w:val="15"/>
                  </w:rPr>
                  <w:t>Netadia</w:t>
                </w:r>
                <w:r>
                  <w:rPr>
                    <w:rFonts w:ascii="Calibri" w:hAnsi="Calibri"/>
                    <w:color w:val="BFBFBF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spacing w:val="-1"/>
                    <w:w w:val="105"/>
                    <w:sz w:val="15"/>
                  </w:rPr>
                  <w:t>Europa,</w:t>
                </w:r>
                <w:r>
                  <w:rPr>
                    <w:rFonts w:ascii="Calibri" w:hAnsi="Calibri"/>
                    <w:color w:val="BFBFBF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S.LP.</w:t>
                </w:r>
                <w:r>
                  <w:rPr>
                    <w:rFonts w:ascii="Calibri" w:hAnsi="Calibri"/>
                    <w:color w:val="BFBFBF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–</w:t>
                </w:r>
                <w:r>
                  <w:rPr>
                    <w:rFonts w:ascii="Calibri" w:hAnsi="Calibri"/>
                    <w:color w:val="BFBFBF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C.I.F.</w:t>
                </w:r>
                <w:r>
                  <w:rPr>
                    <w:rFonts w:ascii="Calibri" w:hAnsi="Calibri"/>
                    <w:color w:val="BFBFB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B91857870</w:t>
                </w:r>
                <w:r>
                  <w:rPr>
                    <w:rFonts w:ascii="Calibri" w:hAnsi="Calibri"/>
                    <w:color w:val="BFBFBF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-</w:t>
                </w:r>
                <w:r>
                  <w:rPr>
                    <w:rFonts w:ascii="Calibri" w:hAnsi="Calibri"/>
                    <w:color w:val="BFBFBF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Inscrita</w:t>
                </w:r>
                <w:r>
                  <w:rPr>
                    <w:rFonts w:ascii="Calibri" w:hAnsi="Calibri"/>
                    <w:color w:val="BFBFB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en</w:t>
                </w:r>
                <w:r>
                  <w:rPr>
                    <w:rFonts w:ascii="Calibri" w:hAnsi="Calibri"/>
                    <w:color w:val="BFBFBF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RM</w:t>
                </w:r>
                <w:r>
                  <w:rPr>
                    <w:rFonts w:ascii="Calibri" w:hAnsi="Calibri"/>
                    <w:color w:val="BFBFB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de</w:t>
                </w:r>
                <w:r>
                  <w:rPr>
                    <w:rFonts w:ascii="Calibri" w:hAnsi="Calibri"/>
                    <w:color w:val="BFBFBF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Sevilla,</w:t>
                </w:r>
                <w:r>
                  <w:rPr>
                    <w:rFonts w:ascii="Calibri" w:hAnsi="Calibri"/>
                    <w:color w:val="BFBFBF"/>
                    <w:spacing w:val="-4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Tomo</w:t>
                </w:r>
                <w:r>
                  <w:rPr>
                    <w:rFonts w:ascii="Calibri" w:hAnsi="Calibri"/>
                    <w:color w:val="BFBFBF"/>
                    <w:spacing w:val="-9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5420,</w:t>
                </w:r>
                <w:r>
                  <w:rPr>
                    <w:rFonts w:ascii="Calibri" w:hAnsi="Calibri"/>
                    <w:color w:val="BFBFBF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folio</w:t>
                </w:r>
                <w:r>
                  <w:rPr>
                    <w:rFonts w:ascii="Calibri" w:hAnsi="Calibri"/>
                    <w:color w:val="BFBFBF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131.</w:t>
                </w:r>
                <w:r>
                  <w:rPr>
                    <w:rFonts w:ascii="Calibri" w:hAnsi="Calibri"/>
                    <w:color w:val="BFBFBF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hoja</w:t>
                </w:r>
                <w:r>
                  <w:rPr>
                    <w:rFonts w:ascii="Calibri" w:hAnsi="Calibri"/>
                    <w:color w:val="BFBFBF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SE-90843.</w:t>
                </w:r>
              </w:p>
              <w:p>
                <w:pPr>
                  <w:spacing w:before="23"/>
                  <w:ind w:left="18" w:right="18" w:firstLine="0"/>
                  <w:jc w:val="center"/>
                  <w:rPr>
                    <w:rFonts w:ascii="Calibri" w:hAnsi="Calibri"/>
                    <w:sz w:val="15"/>
                  </w:rPr>
                </w:pP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Inscrita</w:t>
                </w:r>
                <w:r>
                  <w:rPr>
                    <w:rFonts w:ascii="Calibri" w:hAnsi="Calibri"/>
                    <w:color w:val="BFBFB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en</w:t>
                </w:r>
                <w:r>
                  <w:rPr>
                    <w:rFonts w:ascii="Calibri" w:hAnsi="Calibri"/>
                    <w:color w:val="BFBFBF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el</w:t>
                </w:r>
                <w:r>
                  <w:rPr>
                    <w:rFonts w:ascii="Calibri" w:hAnsi="Calibri"/>
                    <w:color w:val="BFBFBF"/>
                    <w:spacing w:val="-6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Registro</w:t>
                </w:r>
                <w:r>
                  <w:rPr>
                    <w:rFonts w:ascii="Calibri" w:hAnsi="Calibri"/>
                    <w:color w:val="BFBFBF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Oficial</w:t>
                </w:r>
                <w:r>
                  <w:rPr>
                    <w:rFonts w:ascii="Calibri" w:hAnsi="Calibri"/>
                    <w:color w:val="BFBFBF"/>
                    <w:spacing w:val="-5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de</w:t>
                </w:r>
                <w:r>
                  <w:rPr>
                    <w:rFonts w:ascii="Calibri" w:hAnsi="Calibri"/>
                    <w:color w:val="BFBFB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Auditores</w:t>
                </w:r>
                <w:r>
                  <w:rPr>
                    <w:rFonts w:ascii="Calibri" w:hAnsi="Calibri"/>
                    <w:color w:val="BFBFB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de</w:t>
                </w:r>
                <w:r>
                  <w:rPr>
                    <w:rFonts w:ascii="Calibri" w:hAnsi="Calibri"/>
                    <w:color w:val="BFBFBF"/>
                    <w:spacing w:val="-7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Cuentas</w:t>
                </w:r>
                <w:r>
                  <w:rPr>
                    <w:rFonts w:ascii="Calibri" w:hAnsi="Calibri"/>
                    <w:color w:val="BFBFBF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con</w:t>
                </w:r>
                <w:r>
                  <w:rPr>
                    <w:rFonts w:ascii="Calibri" w:hAnsi="Calibri"/>
                    <w:color w:val="BFBFBF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número</w:t>
                </w:r>
                <w:r>
                  <w:rPr>
                    <w:rFonts w:ascii="Calibri" w:hAnsi="Calibri"/>
                    <w:color w:val="BFBFBF"/>
                    <w:spacing w:val="-8"/>
                    <w:w w:val="105"/>
                    <w:sz w:val="15"/>
                  </w:rPr>
                  <w:t> </w:t>
                </w:r>
                <w:r>
                  <w:rPr>
                    <w:rFonts w:ascii="Calibri" w:hAnsi="Calibri"/>
                    <w:color w:val="BFBFBF"/>
                    <w:w w:val="105"/>
                    <w:sz w:val="15"/>
                  </w:rPr>
                  <w:t>S-2114.</w:t>
                </w:r>
              </w:p>
            </w:txbxContent>
          </v:textbox>
          <w10:wrap type="none"/>
        </v:shape>
      </w:pict>
    </w:r>
    <w:r>
      <w:rPr/>
      <w:pict>
        <v:shape style="position:absolute;margin-left:504.960022pt;margin-top:764.240784pt;width:11pt;height:12.9pt;mso-position-horizontal-relative:page;mso-position-vertical-relative:page;z-index:-37496320" type="#_x0000_t202" filled="false" stroked="false">
          <v:textbox inset="0,0,0,0">
            <w:txbxContent>
              <w:p>
                <w:pPr>
                  <w:spacing w:before="17"/>
                  <w:ind w:left="62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2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06665pt;width:25.1pt;height:15.3pt;mso-position-horizontal-relative:page;mso-position-vertical-relative:page;z-index:-374937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3749324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5.664001pt;margin-top:792.06665pt;width:25.1pt;height:15.3pt;mso-position-horizontal-relative:page;mso-position-vertical-relative:page;z-index:-374912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3749068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06665pt;width:25.1pt;height:15.3pt;mso-position-horizontal-relative:page;mso-position-vertical-relative:page;z-index:-374891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3748864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06665pt;width:25.1pt;height:15.3pt;mso-position-horizontal-relative:page;mso-position-vertical-relative:page;z-index:-37487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37486592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764.403503pt;width:4.7pt;height:41.55pt;mso-position-horizontal-relative:page;mso-position-vertical-relative:page;z-index:-37485056" type="#_x0000_t202" filled="false" stroked="false">
          <v:textbox inset="0,0,0,0">
            <w:txbxContent>
              <w:p>
                <w:pPr>
                  <w:pStyle w:val="BodyText"/>
                  <w:spacing w:line="226" w:lineRule="exact"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  <w:p>
                <w:pPr>
                  <w:pStyle w:val="BodyText"/>
                  <w:spacing w:line="226" w:lineRule="exact"/>
                  <w:ind w:left="20"/>
                </w:pPr>
                <w:r>
                  <w:rPr>
                    <w:w w:val="100"/>
                  </w:rPr>
                  <w:t> </w:t>
                </w:r>
              </w:p>
              <w:p>
                <w:pPr>
                  <w:pStyle w:val="BodyText"/>
                  <w:spacing w:before="110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64001pt;margin-top:792.06665pt;width:25.1pt;height:15.3pt;mso-position-horizontal-relative:page;mso-position-vertical-relative:page;z-index:-374845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06665pt;width:25.1pt;height:15.3pt;mso-position-horizontal-relative:page;mso-position-vertical-relative:page;z-index:-37482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37481984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5.664001pt;margin-top:792.06665pt;width:25.1pt;height:15.3pt;mso-position-horizontal-relative:page;mso-position-vertical-relative:page;z-index:-37480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-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4"/>
                  </w:rPr>
                  <w:t>-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792.507507pt;width:4.7pt;height:13.45pt;mso-position-horizontal-relative:page;mso-position-vertical-relative:page;z-index:-3747993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65819136">
          <wp:simplePos x="0" y="0"/>
          <wp:positionH relativeFrom="page">
            <wp:posOffset>1158317</wp:posOffset>
          </wp:positionH>
          <wp:positionV relativeFrom="page">
            <wp:posOffset>629412</wp:posOffset>
          </wp:positionV>
          <wp:extent cx="5306737" cy="60462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6737" cy="604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37494784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730003pt;margin-top:34.847485pt;width:382.85pt;height:25.45pt;mso-position-horizontal-relative:page;mso-position-vertical-relative:page;z-index:-37494272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31" w:right="34"/>
                  <w:jc w:val="center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/>
                  <w:t> </w:t>
                </w:r>
              </w:p>
              <w:p>
                <w:pPr>
                  <w:pStyle w:val="BodyText"/>
                  <w:spacing w:before="14"/>
                  <w:ind w:left="34" w:right="34"/>
                  <w:jc w:val="center"/>
                </w:pPr>
                <w:r>
                  <w:rPr>
                    <w:u w:val="single"/>
                  </w:rPr>
                  <w:t>CENTRO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ESTUDIOS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MASTER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CANARIAS,S.L.UNIPERSONAL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3749273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730003pt;margin-top:34.847485pt;width:382.85pt;height:25.45pt;mso-position-horizontal-relative:page;mso-position-vertical-relative:page;z-index:-37492224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31" w:right="34"/>
                  <w:jc w:val="center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/>
                  <w:t> </w:t>
                </w:r>
              </w:p>
              <w:p>
                <w:pPr>
                  <w:pStyle w:val="BodyText"/>
                  <w:spacing w:before="14"/>
                  <w:ind w:left="34" w:right="34"/>
                  <w:jc w:val="center"/>
                </w:pPr>
                <w:r>
                  <w:rPr>
                    <w:u w:val="single"/>
                  </w:rPr>
                  <w:t>CENTRO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ESTUDIOS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MASTER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CANARIAS,S.L.UNIPERSONAL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56.852482pt;width:4.45pt;height:12.35pt;mso-position-horizontal-relative:page;mso-position-vertical-relative:page;z-index:-3749171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1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3749017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730003pt;margin-top:34.847485pt;width:382.85pt;height:25.45pt;mso-position-horizontal-relative:page;mso-position-vertical-relative:page;z-index:-37489664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31" w:right="34"/>
                  <w:jc w:val="center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/>
                  <w:t> </w:t>
                </w:r>
              </w:p>
              <w:p>
                <w:pPr>
                  <w:pStyle w:val="BodyText"/>
                  <w:spacing w:before="14"/>
                  <w:ind w:left="34" w:right="34"/>
                  <w:jc w:val="center"/>
                </w:pPr>
                <w:r>
                  <w:rPr>
                    <w:u w:val="single"/>
                  </w:rPr>
                  <w:t>CENTRO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ESTUDIOS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MASTER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CANARIAS,S.L.UNIPERSONAL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3748812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730003pt;margin-top:34.847485pt;width:382.85pt;height:25.45pt;mso-position-horizontal-relative:page;mso-position-vertical-relative:page;z-index:-3748761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31" w:right="34"/>
                  <w:jc w:val="center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/>
                  <w:t> </w:t>
                </w:r>
              </w:p>
              <w:p>
                <w:pPr>
                  <w:pStyle w:val="BodyText"/>
                  <w:spacing w:before="14"/>
                  <w:ind w:left="34" w:right="34"/>
                  <w:jc w:val="center"/>
                </w:pPr>
                <w:r>
                  <w:rPr>
                    <w:u w:val="single"/>
                  </w:rPr>
                  <w:t>CENTRO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ESTUDIOS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MASTER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CANARIAS,S.L.UNIPERSONAL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3748608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730003pt;margin-top:34.847485pt;width:382.85pt;height:25.45pt;mso-position-horizontal-relative:page;mso-position-vertical-relative:page;z-index:-3748556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31" w:right="34"/>
                  <w:jc w:val="center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/>
                  <w:t> </w:t>
                </w:r>
              </w:p>
              <w:p>
                <w:pPr>
                  <w:pStyle w:val="BodyText"/>
                  <w:spacing w:before="14"/>
                  <w:ind w:left="34" w:right="34"/>
                  <w:jc w:val="center"/>
                </w:pPr>
                <w:r>
                  <w:rPr>
                    <w:u w:val="single"/>
                  </w:rPr>
                  <w:t>CENTRO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ESTUDIOS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MASTER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CANARIAS,S.L.UNIPERSONAL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37484032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730003pt;margin-top:34.847485pt;width:382.85pt;height:25.45pt;mso-position-horizontal-relative:page;mso-position-vertical-relative:page;z-index:-3748352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31" w:right="34"/>
                  <w:jc w:val="center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/>
                  <w:t> </w:t>
                </w:r>
              </w:p>
              <w:p>
                <w:pPr>
                  <w:pStyle w:val="BodyText"/>
                  <w:spacing w:before="14"/>
                  <w:ind w:left="34" w:right="34"/>
                  <w:jc w:val="center"/>
                </w:pPr>
                <w:r>
                  <w:rPr>
                    <w:u w:val="single"/>
                  </w:rPr>
                  <w:t>CENTRO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ESTUDIOS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MASTER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CANARIAS,S.L.UNIPERSONAL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2.92pt;margin-top:56.927483pt;width:4.7pt;height:13.45pt;mso-position-horizontal-relative:page;mso-position-vertical-relative:page;z-index:-3748300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26.427483pt;width:4.7pt;height:13.45pt;mso-position-horizontal-relative:page;mso-position-vertical-relative:page;z-index:-37481472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730003pt;margin-top:34.847485pt;width:382.85pt;height:25.45pt;mso-position-horizontal-relative:page;mso-position-vertical-relative:page;z-index:-37480960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31" w:right="34"/>
                  <w:jc w:val="center"/>
                </w:pPr>
                <w:r>
                  <w:rPr>
                    <w:u w:val="single"/>
                  </w:rPr>
                  <w:t>MEMORIA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PYMES</w:t>
                </w:r>
                <w:r>
                  <w:rPr>
                    <w:spacing w:val="-1"/>
                    <w:u w:val="single"/>
                  </w:rPr>
                  <w:t> </w:t>
                </w:r>
                <w:r>
                  <w:rPr>
                    <w:u w:val="single"/>
                  </w:rPr>
                  <w:t>2022</w:t>
                </w:r>
                <w:r>
                  <w:rPr/>
                  <w:t> </w:t>
                </w:r>
              </w:p>
              <w:p>
                <w:pPr>
                  <w:pStyle w:val="BodyText"/>
                  <w:spacing w:before="14"/>
                  <w:ind w:left="34" w:right="34"/>
                  <w:jc w:val="center"/>
                </w:pPr>
                <w:r>
                  <w:rPr>
                    <w:u w:val="single"/>
                  </w:rPr>
                  <w:t>CENTRO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ESTUDIOS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MASTER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ANUSCHEH</w:t>
                </w:r>
                <w:r>
                  <w:rPr>
                    <w:spacing w:val="-2"/>
                    <w:u w:val="single"/>
                  </w:rPr>
                  <w:t> </w:t>
                </w:r>
                <w:r>
                  <w:rPr>
                    <w:u w:val="single"/>
                  </w:rPr>
                  <w:t>DE</w:t>
                </w:r>
                <w:r>
                  <w:rPr>
                    <w:spacing w:val="-3"/>
                    <w:u w:val="single"/>
                  </w:rPr>
                  <w:t> </w:t>
                </w:r>
                <w:r>
                  <w:rPr>
                    <w:u w:val="single"/>
                  </w:rPr>
                  <w:t>CANARIAS,S.L.UNIPERSONAL</w:t>
                </w:r>
                <w:r>
                  <w:rPr/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9.147483pt;width:4.7pt;height:41.8pt;mso-position-horizontal-relative:page;mso-position-vertical-relative:page;z-index:-37495808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  <w:p>
                <w:pPr>
                  <w:spacing w:before="126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w w:val="96"/>
                    <w:sz w:val="20"/>
                  </w:rPr>
                  <w:t> </w:t>
                </w:r>
              </w:p>
              <w:p>
                <w:pPr>
                  <w:spacing w:before="5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9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2.92pt;margin-top:9.147483pt;width:4.7pt;height:41.8pt;mso-position-horizontal-relative:page;mso-position-vertical-relative:page;z-index:-37495296" type="#_x0000_t202" filled="false" stroked="false">
          <v:textbox inset="0,0,0,0">
            <w:txbxContent>
              <w:p>
                <w:pPr>
                  <w:pStyle w:val="BodyText"/>
                  <w:spacing w:before="21"/>
                  <w:ind w:left="20"/>
                </w:pPr>
                <w:r>
                  <w:rPr>
                    <w:w w:val="100"/>
                  </w:rPr>
                  <w:t> </w:t>
                </w:r>
              </w:p>
              <w:p>
                <w:pPr>
                  <w:spacing w:before="126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w w:val="96"/>
                    <w:sz w:val="20"/>
                  </w:rPr>
                  <w:t> </w:t>
                </w:r>
              </w:p>
              <w:p>
                <w:pPr>
                  <w:spacing w:before="5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w w:val="9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0"/>
      <w:numFmt w:val="decimal"/>
      <w:lvlText w:val="%1"/>
      <w:lvlJc w:val="left"/>
      <w:pPr>
        <w:ind w:left="1525" w:hanging="557"/>
        <w:jc w:val="left"/>
      </w:pPr>
      <w:rPr>
        <w:rFonts w:hint="default"/>
        <w:lang w:val="es-ES" w:eastAsia="en-US" w:bidi="ar-SA"/>
      </w:rPr>
    </w:lvl>
    <w:lvl w:ilvl="1">
      <w:start w:val="3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1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2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3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4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85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66" w:hanging="836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9"/>
      <w:numFmt w:val="decimalZero"/>
      <w:lvlText w:val="%1"/>
      <w:lvlJc w:val="left"/>
      <w:pPr>
        <w:ind w:left="1525" w:hanging="557"/>
        <w:jc w:val="left"/>
      </w:pPr>
      <w:rPr>
        <w:rFonts w:hint="default"/>
        <w:lang w:val="es-ES" w:eastAsia="en-US" w:bidi="ar-SA"/>
      </w:rPr>
    </w:lvl>
    <w:lvl w:ilvl="1">
      <w:start w:val="5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1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2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3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4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85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66" w:hanging="83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8"/>
      <w:numFmt w:val="decimalZero"/>
      <w:lvlText w:val="%1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1">
      <w:start w:val="2"/>
      <w:numFmt w:val="decimalZero"/>
      <w:lvlText w:val="%1.%2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2">
      <w:start w:val="4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18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1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4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7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10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83" w:hanging="83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6"/>
      <w:numFmt w:val="decimalZero"/>
      <w:lvlText w:val="%1"/>
      <w:lvlJc w:val="left"/>
      <w:pPr>
        <w:ind w:left="1525" w:hanging="557"/>
        <w:jc w:val="left"/>
      </w:pPr>
      <w:rPr>
        <w:rFonts w:hint="default"/>
        <w:lang w:val="es-ES" w:eastAsia="en-US" w:bidi="ar-SA"/>
      </w:rPr>
    </w:lvl>
    <w:lvl w:ilvl="1">
      <w:start w:val="2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61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42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3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4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85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66" w:hanging="83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2293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2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4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9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3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83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2279" w:hanging="745"/>
        <w:jc w:val="left"/>
      </w:pPr>
      <w:rPr>
        <w:rFonts w:hint="default"/>
        <w:lang w:val="es-ES" w:eastAsia="en-US" w:bidi="ar-SA"/>
      </w:rPr>
    </w:lvl>
    <w:lvl w:ilvl="1">
      <w:start w:val="13"/>
      <w:numFmt w:val="decimal"/>
      <w:lvlText w:val="%1.%2."/>
      <w:lvlJc w:val="left"/>
      <w:pPr>
        <w:ind w:left="2279" w:hanging="745"/>
        <w:jc w:val="left"/>
      </w:pPr>
      <w:rPr>
        <w:rFonts w:hint="default" w:ascii="Arial" w:hAnsi="Arial" w:eastAsia="Arial" w:cs="Arial"/>
        <w:i/>
        <w:iCs/>
        <w:spacing w:val="-1"/>
        <w:w w:val="90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29" w:hanging="7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54" w:hanging="7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79" w:hanging="7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04" w:hanging="7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29" w:hanging="7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54" w:hanging="7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79" w:hanging="74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357" w:hanging="389"/>
        <w:jc w:val="left"/>
      </w:pPr>
      <w:rPr>
        <w:rFonts w:hint="default"/>
        <w:lang w:val="es-ES" w:eastAsia="en-US" w:bidi="ar-SA"/>
      </w:rPr>
    </w:lvl>
    <w:lvl w:ilvl="1">
      <w:start w:val="8"/>
      <w:numFmt w:val="decimal"/>
      <w:lvlText w:val="%1.%2."/>
      <w:lvlJc w:val="left"/>
      <w:pPr>
        <w:ind w:left="1357" w:hanging="389"/>
        <w:jc w:val="left"/>
      </w:pPr>
      <w:rPr>
        <w:rFonts w:hint="default"/>
        <w:i/>
        <w:iCs/>
        <w:spacing w:val="-6"/>
        <w:w w:val="9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3" w:hanging="3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10" w:hanging="3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7" w:hanging="3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44" w:hanging="3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61" w:hanging="3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8" w:hanging="3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95" w:hanging="38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3"/>
      <w:numFmt w:val="decimalZero"/>
      <w:lvlText w:val="%1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1">
      <w:start w:val="7"/>
      <w:numFmt w:val="decimalZero"/>
      <w:lvlText w:val="%1.%2"/>
      <w:lvlJc w:val="left"/>
      <w:pPr>
        <w:ind w:left="1804" w:hanging="836"/>
        <w:jc w:val="left"/>
      </w:pPr>
      <w:rPr>
        <w:rFonts w:hint="default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18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1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4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37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10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83" w:hanging="83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063" w:hanging="543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2063" w:hanging="54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063" w:hanging="543"/>
        <w:jc w:val="left"/>
      </w:pPr>
      <w:rPr>
        <w:rFonts w:hint="default" w:ascii="Microsoft Sans Serif" w:hAnsi="Microsoft Sans Serif" w:eastAsia="Microsoft Sans Serif" w:cs="Microsoft Sans Serif"/>
        <w:spacing w:val="-6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0" w:hanging="5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7" w:hanging="5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94" w:hanging="5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41" w:hanging="5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88" w:hanging="5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35" w:hanging="543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304" w:hanging="336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304" w:hanging="3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0"/>
      <w:numFmt w:val="bullet"/>
      <w:lvlText w:val="–"/>
      <w:lvlJc w:val="left"/>
      <w:pPr>
        <w:ind w:left="2197" w:hanging="202"/>
      </w:pPr>
      <w:rPr>
        <w:rFonts w:hint="default" w:ascii="Courier New" w:hAnsi="Courier New" w:eastAsia="Courier New" w:cs="Courier New"/>
        <w:w w:val="88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3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09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46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2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19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55" w:hanging="20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Zero"/>
      <w:lvlText w:val="%1"/>
      <w:lvlJc w:val="left"/>
      <w:pPr>
        <w:ind w:left="1414" w:hanging="447"/>
        <w:jc w:val="left"/>
      </w:pPr>
      <w:rPr>
        <w:rFonts w:hint="default" w:ascii="Arial" w:hAnsi="Arial" w:eastAsia="Arial" w:cs="Arial"/>
        <w:b/>
        <w:bCs/>
        <w:spacing w:val="-1"/>
        <w:w w:val="97"/>
        <w:sz w:val="32"/>
        <w:szCs w:val="32"/>
        <w:lang w:val="es-ES" w:eastAsia="en-US" w:bidi="ar-SA"/>
      </w:rPr>
    </w:lvl>
    <w:lvl w:ilvl="1">
      <w:start w:val="1"/>
      <w:numFmt w:val="decimalZero"/>
      <w:lvlText w:val="%1.%2"/>
      <w:lvlJc w:val="left"/>
      <w:pPr>
        <w:ind w:left="1525" w:hanging="557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804" w:hanging="8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16" w:hanging="8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2" w:hanging="8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48" w:hanging="8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4" w:hanging="8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0" w:hanging="8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6" w:hanging="83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261" w:hanging="183"/>
        <w:jc w:val="left"/>
      </w:pPr>
      <w:rPr>
        <w:rFonts w:hint="default" w:ascii="Arial MT" w:hAnsi="Arial MT" w:eastAsia="Arial MT" w:cs="Arial MT"/>
        <w:color w:val="161616"/>
        <w:spacing w:val="-2"/>
        <w:w w:val="99"/>
        <w:position w:val="2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42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25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8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1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4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7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40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23" w:hanging="18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(%1)"/>
      <w:lvlJc w:val="left"/>
      <w:pPr>
        <w:ind w:left="675" w:hanging="274"/>
        <w:jc w:val="left"/>
      </w:pPr>
      <w:rPr>
        <w:rFonts w:hint="default" w:ascii="Microsoft Sans Serif" w:hAnsi="Microsoft Sans Serif" w:eastAsia="Microsoft Sans Serif" w:cs="Microsoft Sans Serif"/>
        <w:color w:val="161616"/>
        <w:spacing w:val="-2"/>
        <w:w w:val="100"/>
        <w:sz w:val="12"/>
        <w:szCs w:val="1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13" w:hanging="24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0"/>
        <w:szCs w:val="20"/>
        <w:u w:val="single" w:color="000000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674" w:hanging="419"/>
        <w:jc w:val="left"/>
      </w:pPr>
      <w:rPr>
        <w:rFonts w:hint="default" w:ascii="Arial" w:hAnsi="Arial" w:eastAsia="Arial" w:cs="Arial"/>
        <w:i/>
        <w:iCs/>
        <w:spacing w:val="-4"/>
        <w:w w:val="96"/>
        <w:sz w:val="21"/>
        <w:szCs w:val="21"/>
        <w:u w:val="single" w:color="00000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80" w:hanging="4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6" w:hanging="4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93" w:hanging="4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00" w:hanging="4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7" w:hanging="4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4" w:hanging="41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(%1)"/>
      <w:lvlJc w:val="left"/>
      <w:pPr>
        <w:ind w:left="348" w:hanging="160"/>
        <w:jc w:val="left"/>
      </w:pPr>
      <w:rPr>
        <w:rFonts w:hint="default" w:ascii="Microsoft Sans Serif" w:hAnsi="Microsoft Sans Serif" w:eastAsia="Microsoft Sans Serif" w:cs="Microsoft Sans Serif"/>
        <w:color w:val="161616"/>
        <w:spacing w:val="-1"/>
        <w:w w:val="99"/>
        <w:sz w:val="11"/>
        <w:szCs w:val="11"/>
        <w:lang w:val="es-ES" w:eastAsia="en-US" w:bidi="ar-SA"/>
      </w:rPr>
    </w:lvl>
    <w:lvl w:ilvl="1">
      <w:start w:val="1"/>
      <w:numFmt w:val="decimal"/>
      <w:lvlText w:val="(%2)"/>
      <w:lvlJc w:val="left"/>
      <w:pPr>
        <w:ind w:left="680" w:hanging="274"/>
        <w:jc w:val="left"/>
      </w:pPr>
      <w:rPr>
        <w:rFonts w:hint="default" w:ascii="Arial MT" w:hAnsi="Arial MT" w:eastAsia="Arial MT" w:cs="Arial MT"/>
        <w:color w:val="161616"/>
        <w:spacing w:val="-2"/>
        <w:w w:val="99"/>
        <w:sz w:val="12"/>
        <w:szCs w:val="1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906" w:hanging="231"/>
        <w:jc w:val="left"/>
      </w:pPr>
      <w:rPr>
        <w:rFonts w:hint="default" w:ascii="Arial MT" w:hAnsi="Arial MT" w:eastAsia="Arial MT" w:cs="Arial MT"/>
        <w:color w:val="161616"/>
        <w:w w:val="99"/>
        <w:sz w:val="12"/>
        <w:szCs w:val="1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22" w:hanging="2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45" w:hanging="2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68" w:hanging="2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91" w:hanging="2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13" w:hanging="2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36" w:hanging="23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752" w:hanging="226"/>
        <w:jc w:val="left"/>
      </w:pPr>
      <w:rPr>
        <w:rFonts w:hint="default" w:ascii="Arial MT" w:hAnsi="Arial MT" w:eastAsia="Arial MT" w:cs="Arial MT"/>
        <w:color w:val="161616"/>
        <w:spacing w:val="-7"/>
        <w:w w:val="98"/>
        <w:sz w:val="16"/>
        <w:szCs w:val="16"/>
        <w:lang w:val="es-ES" w:eastAsia="en-US" w:bidi="ar-SA"/>
      </w:rPr>
    </w:lvl>
    <w:lvl w:ilvl="1">
      <w:start w:val="2"/>
      <w:numFmt w:val="lowerLetter"/>
      <w:lvlText w:val="%2)"/>
      <w:lvlJc w:val="left"/>
      <w:pPr>
        <w:ind w:left="1914" w:hanging="236"/>
        <w:jc w:val="left"/>
      </w:pPr>
      <w:rPr>
        <w:rFonts w:hint="default" w:ascii="Microsoft Sans Serif" w:hAnsi="Microsoft Sans Serif" w:eastAsia="Microsoft Sans Serif" w:cs="Microsoft Sans Serif"/>
        <w:spacing w:val="-1"/>
        <w:w w:val="95"/>
        <w:sz w:val="20"/>
        <w:szCs w:val="20"/>
        <w:lang w:val="es-ES" w:eastAsia="en-US" w:bidi="ar-SA"/>
      </w:rPr>
    </w:lvl>
    <w:lvl w:ilvl="2">
      <w:start w:val="0"/>
      <w:numFmt w:val="bullet"/>
      <w:lvlText w:val="–"/>
      <w:lvlJc w:val="left"/>
      <w:pPr>
        <w:ind w:left="2197" w:hanging="202"/>
      </w:pPr>
      <w:rPr>
        <w:rFonts w:hint="default" w:ascii="Courier New" w:hAnsi="Courier New" w:eastAsia="Courier New" w:cs="Courier New"/>
        <w:w w:val="88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22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45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68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13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36" w:hanging="20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048" w:hanging="413"/>
      </w:pPr>
      <w:rPr>
        <w:rFonts w:hint="default" w:ascii="Symbol" w:hAnsi="Symbol" w:eastAsia="Symbol" w:cs="Symbol"/>
        <w:w w:val="101"/>
        <w:sz w:val="23"/>
        <w:szCs w:val="2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88" w:hanging="41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37" w:hanging="41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6" w:hanging="41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35" w:hanging="41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41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3" w:hanging="41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82" w:hanging="41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31" w:hanging="413"/>
      </w:pPr>
      <w:rPr>
        <w:rFonts w:hint="default"/>
        <w:lang w:val="es-E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414" w:hanging="447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1991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0"/>
      <w:ind w:left="20"/>
      <w:outlineLvl w:val="3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804" w:hanging="837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yperlink" Target="mailto:contable@centromaster.com" TargetMode="External"/><Relationship Id="rId11" Type="http://schemas.openxmlformats.org/officeDocument/2006/relationships/image" Target="media/image3.pn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hyperlink" Target="http://www.miteco.gob.es/es/cambio-climatico/temas/mitigacion-politicas-y-medidas/calculadoras.aspx" TargetMode="External"/><Relationship Id="rId24" Type="http://schemas.openxmlformats.org/officeDocument/2006/relationships/header" Target="header6.xml"/><Relationship Id="rId25" Type="http://schemas.openxmlformats.org/officeDocument/2006/relationships/footer" Target="footer6.xml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header" Target="header7.xml"/><Relationship Id="rId55" Type="http://schemas.openxmlformats.org/officeDocument/2006/relationships/footer" Target="footer7.xml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header" Target="header8.xml"/><Relationship Id="rId92" Type="http://schemas.openxmlformats.org/officeDocument/2006/relationships/footer" Target="footer8.xml"/><Relationship Id="rId93" Type="http://schemas.openxmlformats.org/officeDocument/2006/relationships/image" Target="media/image72.png"/><Relationship Id="rId94" Type="http://schemas.openxmlformats.org/officeDocument/2006/relationships/image" Target="media/image73.png"/><Relationship Id="rId95" Type="http://schemas.openxmlformats.org/officeDocument/2006/relationships/image" Target="media/image74.png"/><Relationship Id="rId96" Type="http://schemas.openxmlformats.org/officeDocument/2006/relationships/header" Target="header9.xml"/><Relationship Id="rId97" Type="http://schemas.openxmlformats.org/officeDocument/2006/relationships/footer" Target="footer9.xml"/><Relationship Id="rId98" Type="http://schemas.openxmlformats.org/officeDocument/2006/relationships/image" Target="media/image75.png"/><Relationship Id="rId99" Type="http://schemas.openxmlformats.org/officeDocument/2006/relationships/image" Target="media/image76.png"/><Relationship Id="rId100" Type="http://schemas.openxmlformats.org/officeDocument/2006/relationships/image" Target="media/image77.png"/><Relationship Id="rId101" Type="http://schemas.openxmlformats.org/officeDocument/2006/relationships/image" Target="media/image78.png"/><Relationship Id="rId102" Type="http://schemas.openxmlformats.org/officeDocument/2006/relationships/image" Target="media/image79.png"/><Relationship Id="rId103" Type="http://schemas.openxmlformats.org/officeDocument/2006/relationships/image" Target="media/image80.png"/><Relationship Id="rId104" Type="http://schemas.openxmlformats.org/officeDocument/2006/relationships/image" Target="media/image81.png"/><Relationship Id="rId105" Type="http://schemas.openxmlformats.org/officeDocument/2006/relationships/image" Target="media/image82.png"/><Relationship Id="rId106" Type="http://schemas.openxmlformats.org/officeDocument/2006/relationships/image" Target="media/image83.png"/><Relationship Id="rId107" Type="http://schemas.openxmlformats.org/officeDocument/2006/relationships/image" Target="media/image84.png"/><Relationship Id="rId108" Type="http://schemas.openxmlformats.org/officeDocument/2006/relationships/image" Target="media/image85.png"/><Relationship Id="rId109" Type="http://schemas.openxmlformats.org/officeDocument/2006/relationships/image" Target="media/image86.png"/><Relationship Id="rId110" Type="http://schemas.openxmlformats.org/officeDocument/2006/relationships/image" Target="media/image87.png"/><Relationship Id="rId111" Type="http://schemas.openxmlformats.org/officeDocument/2006/relationships/image" Target="media/image88.png"/><Relationship Id="rId112" Type="http://schemas.openxmlformats.org/officeDocument/2006/relationships/image" Target="media/image89.png"/><Relationship Id="rId113" Type="http://schemas.openxmlformats.org/officeDocument/2006/relationships/image" Target="media/image90.png"/><Relationship Id="rId114" Type="http://schemas.openxmlformats.org/officeDocument/2006/relationships/image" Target="media/image91.png"/><Relationship Id="rId115" Type="http://schemas.openxmlformats.org/officeDocument/2006/relationships/image" Target="media/image92.png"/><Relationship Id="rId116" Type="http://schemas.openxmlformats.org/officeDocument/2006/relationships/image" Target="media/image93.png"/><Relationship Id="rId117" Type="http://schemas.openxmlformats.org/officeDocument/2006/relationships/image" Target="media/image94.png"/><Relationship Id="rId118" Type="http://schemas.openxmlformats.org/officeDocument/2006/relationships/image" Target="media/image95.png"/><Relationship Id="rId119" Type="http://schemas.openxmlformats.org/officeDocument/2006/relationships/image" Target="media/image96.png"/><Relationship Id="rId120" Type="http://schemas.openxmlformats.org/officeDocument/2006/relationships/header" Target="header10.xml"/><Relationship Id="rId121" Type="http://schemas.openxmlformats.org/officeDocument/2006/relationships/footer" Target="footer10.xml"/><Relationship Id="rId122" Type="http://schemas.openxmlformats.org/officeDocument/2006/relationships/image" Target="media/image97.png"/><Relationship Id="rId123" Type="http://schemas.openxmlformats.org/officeDocument/2006/relationships/image" Target="media/image98.png"/><Relationship Id="rId124" Type="http://schemas.openxmlformats.org/officeDocument/2006/relationships/image" Target="media/image99.png"/><Relationship Id="rId125" Type="http://schemas.openxmlformats.org/officeDocument/2006/relationships/image" Target="media/image100.png"/><Relationship Id="rId126" Type="http://schemas.openxmlformats.org/officeDocument/2006/relationships/image" Target="media/image101.png"/><Relationship Id="rId127" Type="http://schemas.openxmlformats.org/officeDocument/2006/relationships/image" Target="media/image102.png"/><Relationship Id="rId128" Type="http://schemas.openxmlformats.org/officeDocument/2006/relationships/image" Target="media/image103.png"/><Relationship Id="rId129" Type="http://schemas.openxmlformats.org/officeDocument/2006/relationships/image" Target="media/image104.png"/><Relationship Id="rId130" Type="http://schemas.openxmlformats.org/officeDocument/2006/relationships/image" Target="media/image105.png"/><Relationship Id="rId131" Type="http://schemas.openxmlformats.org/officeDocument/2006/relationships/image" Target="media/image106.png"/><Relationship Id="rId132" Type="http://schemas.openxmlformats.org/officeDocument/2006/relationships/image" Target="media/image107.png"/><Relationship Id="rId133" Type="http://schemas.openxmlformats.org/officeDocument/2006/relationships/image" Target="media/image108.png"/><Relationship Id="rId134" Type="http://schemas.openxmlformats.org/officeDocument/2006/relationships/image" Target="media/image109.png"/><Relationship Id="rId135" Type="http://schemas.openxmlformats.org/officeDocument/2006/relationships/image" Target="media/image110.png"/><Relationship Id="rId136" Type="http://schemas.openxmlformats.org/officeDocument/2006/relationships/image" Target="media/image111.png"/><Relationship Id="rId137" Type="http://schemas.openxmlformats.org/officeDocument/2006/relationships/image" Target="media/image112.png"/><Relationship Id="rId138" Type="http://schemas.openxmlformats.org/officeDocument/2006/relationships/image" Target="media/image113.png"/><Relationship Id="rId139" Type="http://schemas.openxmlformats.org/officeDocument/2006/relationships/image" Target="media/image114.png"/><Relationship Id="rId140" Type="http://schemas.openxmlformats.org/officeDocument/2006/relationships/image" Target="media/image115.png"/><Relationship Id="rId141" Type="http://schemas.openxmlformats.org/officeDocument/2006/relationships/image" Target="media/image116.png"/><Relationship Id="rId142" Type="http://schemas.openxmlformats.org/officeDocument/2006/relationships/image" Target="media/image117.png"/><Relationship Id="rId143" Type="http://schemas.openxmlformats.org/officeDocument/2006/relationships/image" Target="media/image118.png"/><Relationship Id="rId144" Type="http://schemas.openxmlformats.org/officeDocument/2006/relationships/image" Target="media/image119.png"/><Relationship Id="rId145" Type="http://schemas.openxmlformats.org/officeDocument/2006/relationships/image" Target="media/image120.png"/><Relationship Id="rId146" Type="http://schemas.openxmlformats.org/officeDocument/2006/relationships/image" Target="media/image121.png"/><Relationship Id="rId147" Type="http://schemas.openxmlformats.org/officeDocument/2006/relationships/image" Target="media/image122.png"/><Relationship Id="rId148" Type="http://schemas.openxmlformats.org/officeDocument/2006/relationships/image" Target="media/image123.png"/><Relationship Id="rId149" Type="http://schemas.openxmlformats.org/officeDocument/2006/relationships/image" Target="media/image124.png"/><Relationship Id="rId150" Type="http://schemas.openxmlformats.org/officeDocument/2006/relationships/image" Target="media/image125.png"/><Relationship Id="rId151" Type="http://schemas.openxmlformats.org/officeDocument/2006/relationships/image" Target="media/image126.png"/><Relationship Id="rId152" Type="http://schemas.openxmlformats.org/officeDocument/2006/relationships/image" Target="media/image127.png"/><Relationship Id="rId153" Type="http://schemas.openxmlformats.org/officeDocument/2006/relationships/image" Target="media/image128.png"/><Relationship Id="rId154" Type="http://schemas.openxmlformats.org/officeDocument/2006/relationships/image" Target="media/image129.png"/><Relationship Id="rId155" Type="http://schemas.openxmlformats.org/officeDocument/2006/relationships/image" Target="media/image130.png"/><Relationship Id="rId156" Type="http://schemas.openxmlformats.org/officeDocument/2006/relationships/image" Target="media/image131.png"/><Relationship Id="rId157" Type="http://schemas.openxmlformats.org/officeDocument/2006/relationships/image" Target="media/image132.png"/><Relationship Id="rId158" Type="http://schemas.openxmlformats.org/officeDocument/2006/relationships/image" Target="media/image133.png"/><Relationship Id="rId159" Type="http://schemas.openxmlformats.org/officeDocument/2006/relationships/image" Target="media/image134.png"/><Relationship Id="rId160" Type="http://schemas.openxmlformats.org/officeDocument/2006/relationships/image" Target="media/image135.png"/><Relationship Id="rId161" Type="http://schemas.openxmlformats.org/officeDocument/2006/relationships/image" Target="media/image136.png"/><Relationship Id="rId162" Type="http://schemas.openxmlformats.org/officeDocument/2006/relationships/image" Target="media/image137.png"/><Relationship Id="rId163" Type="http://schemas.openxmlformats.org/officeDocument/2006/relationships/image" Target="media/image138.png"/><Relationship Id="rId164" Type="http://schemas.openxmlformats.org/officeDocument/2006/relationships/image" Target="media/image139.png"/><Relationship Id="rId165" Type="http://schemas.openxmlformats.org/officeDocument/2006/relationships/image" Target="media/image140.png"/><Relationship Id="rId166" Type="http://schemas.openxmlformats.org/officeDocument/2006/relationships/image" Target="media/image141.png"/><Relationship Id="rId167" Type="http://schemas.openxmlformats.org/officeDocument/2006/relationships/image" Target="media/image142.png"/><Relationship Id="rId168" Type="http://schemas.openxmlformats.org/officeDocument/2006/relationships/image" Target="media/image143.png"/><Relationship Id="rId169" Type="http://schemas.openxmlformats.org/officeDocument/2006/relationships/image" Target="media/image144.png"/><Relationship Id="rId170" Type="http://schemas.openxmlformats.org/officeDocument/2006/relationships/image" Target="media/image145.png"/><Relationship Id="rId171" Type="http://schemas.openxmlformats.org/officeDocument/2006/relationships/image" Target="media/image146.png"/><Relationship Id="rId172" Type="http://schemas.openxmlformats.org/officeDocument/2006/relationships/image" Target="media/image147.png"/><Relationship Id="rId173" Type="http://schemas.openxmlformats.org/officeDocument/2006/relationships/image" Target="media/image148.png"/><Relationship Id="rId174" Type="http://schemas.openxmlformats.org/officeDocument/2006/relationships/image" Target="media/image149.png"/><Relationship Id="rId175" Type="http://schemas.openxmlformats.org/officeDocument/2006/relationships/image" Target="media/image150.png"/><Relationship Id="rId176" Type="http://schemas.openxmlformats.org/officeDocument/2006/relationships/image" Target="media/image151.png"/><Relationship Id="rId177" Type="http://schemas.openxmlformats.org/officeDocument/2006/relationships/image" Target="media/image152.png"/><Relationship Id="rId178" Type="http://schemas.openxmlformats.org/officeDocument/2006/relationships/image" Target="media/image153.png"/><Relationship Id="rId179" Type="http://schemas.openxmlformats.org/officeDocument/2006/relationships/image" Target="media/image154.png"/><Relationship Id="rId180" Type="http://schemas.openxmlformats.org/officeDocument/2006/relationships/image" Target="media/image155.png"/><Relationship Id="rId181" Type="http://schemas.openxmlformats.org/officeDocument/2006/relationships/image" Target="media/image156.png"/><Relationship Id="rId182" Type="http://schemas.openxmlformats.org/officeDocument/2006/relationships/image" Target="media/image157.png"/><Relationship Id="rId183" Type="http://schemas.openxmlformats.org/officeDocument/2006/relationships/image" Target="media/image158.png"/><Relationship Id="rId184" Type="http://schemas.openxmlformats.org/officeDocument/2006/relationships/image" Target="media/image159.png"/><Relationship Id="rId185" Type="http://schemas.openxmlformats.org/officeDocument/2006/relationships/image" Target="media/image160.png"/><Relationship Id="rId186" Type="http://schemas.openxmlformats.org/officeDocument/2006/relationships/image" Target="media/image161.png"/><Relationship Id="rId187" Type="http://schemas.openxmlformats.org/officeDocument/2006/relationships/image" Target="media/image162.png"/><Relationship Id="rId188" Type="http://schemas.openxmlformats.org/officeDocument/2006/relationships/image" Target="media/image163.png"/><Relationship Id="rId189" Type="http://schemas.openxmlformats.org/officeDocument/2006/relationships/image" Target="media/image164.png"/><Relationship Id="rId190" Type="http://schemas.openxmlformats.org/officeDocument/2006/relationships/header" Target="header11.xml"/><Relationship Id="rId191" Type="http://schemas.openxmlformats.org/officeDocument/2006/relationships/footer" Target="footer11.xml"/><Relationship Id="rId192" Type="http://schemas.openxmlformats.org/officeDocument/2006/relationships/header" Target="header12.xml"/><Relationship Id="rId193" Type="http://schemas.openxmlformats.org/officeDocument/2006/relationships/footer" Target="footer12.xml"/><Relationship Id="rId194" Type="http://schemas.openxmlformats.org/officeDocument/2006/relationships/header" Target="header13.xml"/><Relationship Id="rId195" Type="http://schemas.openxmlformats.org/officeDocument/2006/relationships/footer" Target="footer13.xml"/><Relationship Id="rId196" Type="http://schemas.openxmlformats.org/officeDocument/2006/relationships/header" Target="header14.xml"/><Relationship Id="rId197" Type="http://schemas.openxmlformats.org/officeDocument/2006/relationships/footer" Target="footer14.xml"/><Relationship Id="rId198" Type="http://schemas.openxmlformats.org/officeDocument/2006/relationships/header" Target="header15.xml"/><Relationship Id="rId199" Type="http://schemas.openxmlformats.org/officeDocument/2006/relationships/footer" Target="footer15.xml"/><Relationship Id="rId200" Type="http://schemas.openxmlformats.org/officeDocument/2006/relationships/header" Target="header16.xml"/><Relationship Id="rId201" Type="http://schemas.openxmlformats.org/officeDocument/2006/relationships/footer" Target="footer16.xml"/><Relationship Id="rId202" Type="http://schemas.openxmlformats.org/officeDocument/2006/relationships/header" Target="header17.xml"/><Relationship Id="rId203" Type="http://schemas.openxmlformats.org/officeDocument/2006/relationships/footer" Target="footer17.xml"/><Relationship Id="rId20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2024-04-19T10:11:00Z</dcterms:created>
  <dcterms:modified xsi:type="dcterms:W3CDTF">2024-04-19T10:11:00Z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2023-07-28T00:00:00Z</vt:filetime>
  </property>
  <property fmtid="{D5CDD505-2E9C-101B-9397-08002B2CF9AE}" pid="3" name="LastSaved">
    <vt:filetime>2024-04-19T00:00:00Z</vt:filetime>
  </property>
</Properties>
</file>